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6CB" w:rsidRDefault="009856CB" w:rsidP="003A1CA6">
      <w:pPr>
        <w:jc w:val="center"/>
        <w:rPr>
          <w:lang w:val="lt-LT"/>
        </w:rPr>
      </w:pPr>
      <w:r w:rsidRPr="00EA5A9D">
        <w:rPr>
          <w:noProof/>
          <w:lang w:val="lt-LT" w:eastAsia="lt-L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style="width:52.5pt;height:52.5pt;visibility:visible">
            <v:imagedata r:id="rId7" o:title=""/>
          </v:shape>
        </w:pict>
      </w:r>
    </w:p>
    <w:p w:rsidR="009856CB" w:rsidRDefault="009856CB" w:rsidP="000C77E4">
      <w:pPr>
        <w:jc w:val="center"/>
        <w:rPr>
          <w:lang w:val="lt-LT"/>
        </w:rPr>
      </w:pPr>
      <w:r w:rsidRPr="00FD2A73">
        <w:rPr>
          <w:b/>
          <w:lang w:val="lt-LT"/>
        </w:rPr>
        <w:t>ANYKŠČIŲ RAJONO SAVIVALDYBĖS</w:t>
      </w:r>
    </w:p>
    <w:p w:rsidR="009856CB" w:rsidRDefault="009856CB" w:rsidP="000C77E4">
      <w:pPr>
        <w:jc w:val="center"/>
        <w:rPr>
          <w:lang w:val="lt-LT"/>
        </w:rPr>
      </w:pPr>
      <w:r w:rsidRPr="00FD2A73">
        <w:rPr>
          <w:b/>
          <w:lang w:val="lt-LT"/>
        </w:rPr>
        <w:t>ADMINISTRACIJOS DIREKTORIUS</w:t>
      </w:r>
      <w:bookmarkStart w:id="0" w:name="bookmark1"/>
    </w:p>
    <w:p w:rsidR="009856CB" w:rsidRDefault="009856CB" w:rsidP="000C77E4">
      <w:pPr>
        <w:jc w:val="center"/>
        <w:rPr>
          <w:lang w:val="lt-LT"/>
        </w:rPr>
      </w:pPr>
    </w:p>
    <w:p w:rsidR="009856CB" w:rsidRDefault="009856CB" w:rsidP="000C77E4">
      <w:pPr>
        <w:jc w:val="center"/>
        <w:rPr>
          <w:lang w:val="lt-LT"/>
        </w:rPr>
      </w:pPr>
      <w:r w:rsidRPr="00FD2A73">
        <w:rPr>
          <w:b/>
          <w:bCs/>
          <w:lang w:val="lt-LT" w:eastAsia="lt-LT"/>
        </w:rPr>
        <w:t>ĮSAKYMAS</w:t>
      </w:r>
      <w:bookmarkEnd w:id="0"/>
    </w:p>
    <w:p w:rsidR="009856CB" w:rsidRPr="00BC55AD" w:rsidRDefault="009856CB" w:rsidP="00753664">
      <w:pPr>
        <w:spacing w:line="276" w:lineRule="auto"/>
        <w:jc w:val="center"/>
        <w:rPr>
          <w:lang w:val="lt-LT"/>
        </w:rPr>
      </w:pPr>
      <w:r>
        <w:rPr>
          <w:b/>
          <w:color w:val="000000"/>
          <w:shd w:val="clear" w:color="auto" w:fill="FFFFFF"/>
          <w:lang w:val="lt-LT"/>
        </w:rPr>
        <w:t>DĖL ANYKŠČIŲ RAJONO SAVIVALDYBĖS ADMINISTRACIJOS DARBO ORGANIZAVIMO TVARKOS EKSTREMALIOSIOS SITUACIJOS</w:t>
      </w:r>
      <w:r w:rsidRPr="000C77E4">
        <w:rPr>
          <w:b/>
          <w:color w:val="000000"/>
          <w:shd w:val="clear" w:color="auto" w:fill="FFFFFF"/>
          <w:lang w:val="lt-LT"/>
        </w:rPr>
        <w:t xml:space="preserve"> LIETUVOS RESPUBLIKOS TERITORIJOJE METU</w:t>
      </w:r>
      <w:r>
        <w:rPr>
          <w:b/>
          <w:color w:val="000000"/>
          <w:shd w:val="clear" w:color="auto" w:fill="FFFFFF"/>
          <w:lang w:val="lt-LT"/>
        </w:rPr>
        <w:t xml:space="preserve"> NUSTATYMO</w:t>
      </w:r>
    </w:p>
    <w:p w:rsidR="009856CB" w:rsidRDefault="009856CB" w:rsidP="000C77E4">
      <w:pPr>
        <w:jc w:val="center"/>
        <w:rPr>
          <w:lang w:val="lt-LT"/>
        </w:rPr>
      </w:pPr>
    </w:p>
    <w:p w:rsidR="009856CB" w:rsidRDefault="009856CB" w:rsidP="000C77E4">
      <w:pPr>
        <w:jc w:val="center"/>
        <w:rPr>
          <w:lang w:val="lt-LT"/>
        </w:rPr>
      </w:pPr>
      <w:smartTag w:uri="urn:schemas-microsoft-com:office:smarttags" w:element="metricconverter">
        <w:smartTagPr>
          <w:attr w:name="ProductID" w:val="2020 M"/>
        </w:smartTagPr>
        <w:r w:rsidRPr="00FD2A73">
          <w:rPr>
            <w:szCs w:val="20"/>
            <w:lang w:val="lt-LT"/>
          </w:rPr>
          <w:t>2020 m</w:t>
        </w:r>
      </w:smartTag>
      <w:r>
        <w:rPr>
          <w:szCs w:val="20"/>
          <w:lang w:val="lt-LT"/>
        </w:rPr>
        <w:t xml:space="preserve">. liepos 8 </w:t>
      </w:r>
      <w:r w:rsidRPr="00FD2A73">
        <w:rPr>
          <w:szCs w:val="20"/>
          <w:lang w:val="lt-LT"/>
        </w:rPr>
        <w:t>d. Nr. 1-AĮ-</w:t>
      </w:r>
      <w:r>
        <w:rPr>
          <w:szCs w:val="20"/>
          <w:lang w:val="lt-LT"/>
        </w:rPr>
        <w:t>440</w:t>
      </w:r>
    </w:p>
    <w:p w:rsidR="009856CB" w:rsidRPr="00FD2A73" w:rsidRDefault="009856CB" w:rsidP="000C77E4">
      <w:pPr>
        <w:jc w:val="center"/>
        <w:rPr>
          <w:lang w:val="lt-LT"/>
        </w:rPr>
      </w:pPr>
      <w:r w:rsidRPr="00FD2A73">
        <w:rPr>
          <w:lang w:val="lt-LT" w:eastAsia="lt-LT"/>
        </w:rPr>
        <w:t>Anykščiai</w:t>
      </w:r>
    </w:p>
    <w:p w:rsidR="009856CB" w:rsidRPr="00FD2A73" w:rsidRDefault="009856CB" w:rsidP="005151E4">
      <w:pPr>
        <w:spacing w:line="360" w:lineRule="auto"/>
        <w:rPr>
          <w:lang w:val="lt-LT"/>
        </w:rPr>
      </w:pPr>
    </w:p>
    <w:p w:rsidR="009856CB" w:rsidRDefault="009856CB" w:rsidP="00753664">
      <w:pPr>
        <w:spacing w:line="360" w:lineRule="auto"/>
        <w:ind w:firstLine="993"/>
        <w:jc w:val="both"/>
        <w:rPr>
          <w:lang w:val="lt-LT"/>
        </w:rPr>
      </w:pPr>
      <w:r w:rsidRPr="003B37B1">
        <w:rPr>
          <w:szCs w:val="20"/>
          <w:lang w:val="lt-LT"/>
        </w:rPr>
        <w:t>Vadovaudamasi</w:t>
      </w:r>
      <w:r w:rsidRPr="003B37B1">
        <w:rPr>
          <w:lang w:val="lt-LT"/>
        </w:rPr>
        <w:t xml:space="preserve"> Lietuvos Respublikos vietos savivaldos įstatymo </w:t>
      </w:r>
      <w:r>
        <w:rPr>
          <w:lang w:val="lt-LT"/>
        </w:rPr>
        <w:t xml:space="preserve">18 straipsnio 1 dalimi, </w:t>
      </w:r>
      <w:r w:rsidRPr="003B37B1">
        <w:rPr>
          <w:lang w:val="lt-LT"/>
        </w:rPr>
        <w:t xml:space="preserve">29 straipsnio 8 dalies 2 </w:t>
      </w:r>
      <w:r>
        <w:rPr>
          <w:lang w:val="lt-LT"/>
        </w:rPr>
        <w:t xml:space="preserve">ir 3 </w:t>
      </w:r>
      <w:r w:rsidRPr="003B37B1">
        <w:rPr>
          <w:lang w:val="lt-LT"/>
        </w:rPr>
        <w:t>punkt</w:t>
      </w:r>
      <w:r>
        <w:rPr>
          <w:lang w:val="lt-LT"/>
        </w:rPr>
        <w:t xml:space="preserve">ais, </w:t>
      </w:r>
      <w:r w:rsidRPr="003B37B1">
        <w:rPr>
          <w:lang w:val="lt-LT"/>
        </w:rPr>
        <w:t xml:space="preserve">Lietuvos Respublikos </w:t>
      </w:r>
      <w:r>
        <w:rPr>
          <w:lang w:val="lt-LT"/>
        </w:rPr>
        <w:t xml:space="preserve">sveikatos apsaugos ministro – valstybės lygio ekstremaliosios situacijos valstybės operacijų vadovo </w:t>
      </w:r>
      <w:smartTag w:uri="urn:schemas-microsoft-com:office:smarttags" w:element="metricconverter">
        <w:smartTagPr>
          <w:attr w:name="ProductID" w:val="2020 M"/>
        </w:smartTagPr>
        <w:r w:rsidRPr="003B37B1">
          <w:rPr>
            <w:lang w:val="lt-LT"/>
          </w:rPr>
          <w:t>2020 m</w:t>
        </w:r>
      </w:smartTag>
      <w:r w:rsidRPr="003B37B1">
        <w:rPr>
          <w:lang w:val="lt-LT"/>
        </w:rPr>
        <w:t>. birželio 1</w:t>
      </w:r>
      <w:r>
        <w:rPr>
          <w:lang w:val="lt-LT"/>
        </w:rPr>
        <w:t>6</w:t>
      </w:r>
      <w:r w:rsidRPr="003B37B1">
        <w:rPr>
          <w:lang w:val="lt-LT"/>
        </w:rPr>
        <w:t xml:space="preserve"> d</w:t>
      </w:r>
      <w:r>
        <w:rPr>
          <w:lang w:val="lt-LT"/>
        </w:rPr>
        <w:t>. sprendimu Nr. V-1471 „</w:t>
      </w:r>
      <w:r w:rsidRPr="003B37B1">
        <w:rPr>
          <w:lang w:val="lt-LT"/>
        </w:rPr>
        <w:t xml:space="preserve">Dėl </w:t>
      </w:r>
      <w:r>
        <w:rPr>
          <w:lang w:val="lt-LT"/>
        </w:rPr>
        <w:t>valstybės ir savivaldybių institucijų, įstaigų, valstybės ir savivaldybių valdomų įmonių darbo vietoms būtinų sąlygų“:</w:t>
      </w:r>
    </w:p>
    <w:p w:rsidR="009856CB" w:rsidRDefault="009856CB" w:rsidP="000C77E4">
      <w:pPr>
        <w:spacing w:line="360" w:lineRule="auto"/>
        <w:ind w:firstLine="993"/>
        <w:jc w:val="both"/>
        <w:rPr>
          <w:lang w:val="lt-LT" w:eastAsia="lt-LT"/>
        </w:rPr>
      </w:pPr>
      <w:r>
        <w:rPr>
          <w:lang w:val="lt-LT" w:eastAsia="lt-LT"/>
        </w:rPr>
        <w:t>1. N u s t a t a u šią A</w:t>
      </w:r>
      <w:r w:rsidRPr="000C77E4">
        <w:rPr>
          <w:lang w:val="lt-LT" w:eastAsia="lt-LT"/>
        </w:rPr>
        <w:t xml:space="preserve">nykščių rajono savivaldybės administracijos darbo organizavimo </w:t>
      </w:r>
      <w:r w:rsidRPr="00076022">
        <w:rPr>
          <w:color w:val="000000"/>
          <w:shd w:val="clear" w:color="auto" w:fill="FFFFFF"/>
          <w:lang w:val="lt-LT"/>
        </w:rPr>
        <w:t>ekstremalios</w:t>
      </w:r>
      <w:r>
        <w:rPr>
          <w:color w:val="000000"/>
          <w:shd w:val="clear" w:color="auto" w:fill="FFFFFF"/>
          <w:lang w:val="lt-LT"/>
        </w:rPr>
        <w:t>ios</w:t>
      </w:r>
      <w:r w:rsidRPr="00076022">
        <w:rPr>
          <w:color w:val="000000"/>
          <w:shd w:val="clear" w:color="auto" w:fill="FFFFFF"/>
          <w:lang w:val="lt-LT"/>
        </w:rPr>
        <w:t xml:space="preserve"> situacijos</w:t>
      </w:r>
      <w:r w:rsidRPr="000C77E4">
        <w:rPr>
          <w:lang w:val="lt-LT" w:eastAsia="lt-LT"/>
        </w:rPr>
        <w:t xml:space="preserve"> </w:t>
      </w:r>
      <w:r>
        <w:rPr>
          <w:lang w:val="lt-LT" w:eastAsia="lt-LT"/>
        </w:rPr>
        <w:t>L</w:t>
      </w:r>
      <w:r w:rsidRPr="000C77E4">
        <w:rPr>
          <w:lang w:val="lt-LT" w:eastAsia="lt-LT"/>
        </w:rPr>
        <w:t xml:space="preserve">ietuvos </w:t>
      </w:r>
      <w:r>
        <w:rPr>
          <w:lang w:val="lt-LT" w:eastAsia="lt-LT"/>
        </w:rPr>
        <w:t>R</w:t>
      </w:r>
      <w:r w:rsidRPr="000C77E4">
        <w:rPr>
          <w:lang w:val="lt-LT" w:eastAsia="lt-LT"/>
        </w:rPr>
        <w:t xml:space="preserve">espublikos teritorijoje metu </w:t>
      </w:r>
      <w:r>
        <w:rPr>
          <w:lang w:val="lt-LT" w:eastAsia="lt-LT"/>
        </w:rPr>
        <w:t>tvarką:</w:t>
      </w:r>
    </w:p>
    <w:p w:rsidR="009856CB" w:rsidRDefault="009856CB" w:rsidP="00B86C1D">
      <w:pPr>
        <w:spacing w:line="360" w:lineRule="auto"/>
        <w:ind w:firstLine="993"/>
        <w:jc w:val="both"/>
        <w:rPr>
          <w:lang w:val="lt-LT" w:eastAsia="lt-LT"/>
        </w:rPr>
      </w:pPr>
      <w:r>
        <w:rPr>
          <w:lang w:val="lt-LT" w:eastAsia="lt-LT"/>
        </w:rPr>
        <w:t xml:space="preserve">1.1. į darbą draudžiama atvykti </w:t>
      </w:r>
      <w:r w:rsidRPr="000C77E4">
        <w:rPr>
          <w:lang w:val="lt-LT" w:eastAsia="lt-LT"/>
        </w:rPr>
        <w:t>valstybės tarnautoj</w:t>
      </w:r>
      <w:r>
        <w:rPr>
          <w:lang w:val="lt-LT" w:eastAsia="lt-LT"/>
        </w:rPr>
        <w:t>ams</w:t>
      </w:r>
      <w:r w:rsidRPr="000C77E4">
        <w:rPr>
          <w:lang w:val="lt-LT" w:eastAsia="lt-LT"/>
        </w:rPr>
        <w:t xml:space="preserve"> ir darbuotoj</w:t>
      </w:r>
      <w:r>
        <w:rPr>
          <w:lang w:val="lt-LT" w:eastAsia="lt-LT"/>
        </w:rPr>
        <w:t>ams</w:t>
      </w:r>
      <w:r w:rsidRPr="000C77E4">
        <w:rPr>
          <w:lang w:val="lt-LT" w:eastAsia="lt-LT"/>
        </w:rPr>
        <w:t>, dirban</w:t>
      </w:r>
      <w:r>
        <w:rPr>
          <w:lang w:val="lt-LT" w:eastAsia="lt-LT"/>
        </w:rPr>
        <w:t>tiems</w:t>
      </w:r>
      <w:r w:rsidRPr="000C77E4">
        <w:rPr>
          <w:lang w:val="lt-LT" w:eastAsia="lt-LT"/>
        </w:rPr>
        <w:t xml:space="preserve"> pagal darbo sutartis (toliau – darbuotojai)</w:t>
      </w:r>
      <w:r>
        <w:rPr>
          <w:lang w:val="lt-LT" w:eastAsia="lt-LT"/>
        </w:rPr>
        <w:t xml:space="preserve">, </w:t>
      </w:r>
      <w:r w:rsidRPr="000C77E4">
        <w:rPr>
          <w:lang w:val="lt-LT" w:eastAsia="lt-LT"/>
        </w:rPr>
        <w:t>turint</w:t>
      </w:r>
      <w:r>
        <w:rPr>
          <w:lang w:val="lt-LT" w:eastAsia="lt-LT"/>
        </w:rPr>
        <w:t>iems</w:t>
      </w:r>
      <w:r w:rsidRPr="000C77E4">
        <w:rPr>
          <w:lang w:val="lt-LT" w:eastAsia="lt-LT"/>
        </w:rPr>
        <w:t xml:space="preserve"> ūmių viršutinių kvėpavimo takų infekcijų požymių (pvz., karščiavimas, kosulys, pasunkėjęs kvėpavimas ir pan.)</w:t>
      </w:r>
      <w:r>
        <w:rPr>
          <w:lang w:val="lt-LT" w:eastAsia="lt-LT"/>
        </w:rPr>
        <w:t>. Darbuotojai, kuriems pasireiškia minėti požymiai, gali būti nušalinami nuo darbo Lietuvos Respublikos darbo kodekso 49 straipsnio 3</w:t>
      </w:r>
      <w:r w:rsidRPr="00A824F6">
        <w:rPr>
          <w:vertAlign w:val="superscript"/>
          <w:lang w:val="lt-LT" w:eastAsia="lt-LT"/>
        </w:rPr>
        <w:t>1</w:t>
      </w:r>
      <w:r>
        <w:rPr>
          <w:lang w:val="lt-LT" w:eastAsia="lt-LT"/>
        </w:rPr>
        <w:t xml:space="preserve"> dalyje nustatyta tvarka; </w:t>
      </w:r>
      <w:r w:rsidRPr="00CF1885">
        <w:rPr>
          <w:i/>
          <w:sz w:val="20"/>
          <w:szCs w:val="20"/>
          <w:lang w:val="lt-LT" w:eastAsia="lt-LT"/>
        </w:rPr>
        <w:t>2020-09-03 Nr. 1-AĮ-571 redakcija.</w:t>
      </w:r>
    </w:p>
    <w:p w:rsidR="009856CB" w:rsidRPr="00B97801" w:rsidRDefault="009856CB" w:rsidP="0016341D">
      <w:pPr>
        <w:pStyle w:val="ListParagraph"/>
        <w:numPr>
          <w:ilvl w:val="1"/>
          <w:numId w:val="46"/>
        </w:numPr>
        <w:spacing w:line="360" w:lineRule="auto"/>
        <w:ind w:left="0" w:firstLine="993"/>
        <w:jc w:val="both"/>
        <w:rPr>
          <w:sz w:val="20"/>
          <w:lang w:eastAsia="lt-LT"/>
        </w:rPr>
      </w:pPr>
      <w:r w:rsidRPr="00902C0E">
        <w:rPr>
          <w:lang w:eastAsia="lt-LT"/>
        </w:rPr>
        <w:t xml:space="preserve">darbuotojai, kuriems pasireiškia ūmių viršutinių kvėpavimo takų infekcijų požymiai (karščiavimas, kosulys, pasunkėjęs kvėpavimas ir pan.), </w:t>
      </w:r>
      <w:r w:rsidRPr="0089644E">
        <w:rPr>
          <w:lang w:eastAsia="lt-LT"/>
        </w:rPr>
        <w:t>privalo nedelsiant vykti namo, jiems rekomenduojama konsultuotis Karštąja koronaviruso linija tel. 1808 arba susisiekti su savo šeimos gydytoju konsultacijai. Jeigu darbuotojas dėl objektyvių priežasčių išvykti namo negali, jis atskiriamas nuo kitų darbuotojų</w:t>
      </w:r>
      <w:r w:rsidRPr="0089644E">
        <w:rPr>
          <w:i/>
          <w:iCs/>
          <w:lang w:eastAsia="lt-LT"/>
        </w:rPr>
        <w:t xml:space="preserve"> </w:t>
      </w:r>
      <w:r w:rsidRPr="0089644E">
        <w:rPr>
          <w:lang w:eastAsia="lt-LT"/>
        </w:rPr>
        <w:t>laisvame arba nede</w:t>
      </w:r>
      <w:r>
        <w:rPr>
          <w:lang w:eastAsia="lt-LT"/>
        </w:rPr>
        <w:t xml:space="preserve">lsiant atlaisvinamame kabinete; </w:t>
      </w:r>
      <w:r w:rsidRPr="00B97801">
        <w:rPr>
          <w:i/>
          <w:sz w:val="20"/>
          <w:lang w:eastAsia="lt-LT"/>
        </w:rPr>
        <w:t>2020-09-03 Nr. 1-AĮ-571 redakcija.</w:t>
      </w:r>
    </w:p>
    <w:p w:rsidR="009856CB" w:rsidRPr="004F4F3D" w:rsidRDefault="009856CB" w:rsidP="009B6B03">
      <w:pPr>
        <w:spacing w:line="360" w:lineRule="auto"/>
        <w:ind w:firstLine="993"/>
        <w:jc w:val="both"/>
        <w:rPr>
          <w:lang w:val="lt-LT" w:eastAsia="lt-LT"/>
        </w:rPr>
      </w:pPr>
      <w:r>
        <w:rPr>
          <w:lang w:val="lt-LT" w:eastAsia="lt-LT"/>
        </w:rPr>
        <w:t xml:space="preserve">1.3. </w:t>
      </w:r>
      <w:r w:rsidRPr="009B6B03">
        <w:rPr>
          <w:lang w:val="lt-LT" w:eastAsia="lt-LT"/>
        </w:rPr>
        <w:t>darbuotoj</w:t>
      </w:r>
      <w:r>
        <w:rPr>
          <w:lang w:val="lt-LT" w:eastAsia="lt-LT"/>
        </w:rPr>
        <w:t>as,</w:t>
      </w:r>
      <w:r w:rsidRPr="009B6B03">
        <w:rPr>
          <w:lang w:val="lt-LT" w:eastAsia="lt-LT"/>
        </w:rPr>
        <w:t xml:space="preserve"> sužinoj</w:t>
      </w:r>
      <w:r>
        <w:rPr>
          <w:lang w:val="lt-LT" w:eastAsia="lt-LT"/>
        </w:rPr>
        <w:t>ę</w:t>
      </w:r>
      <w:r w:rsidRPr="009B6B03">
        <w:rPr>
          <w:lang w:val="lt-LT" w:eastAsia="lt-LT"/>
        </w:rPr>
        <w:t>s apie jam nustatytą COVID-19 ligą (koronaviruso infekciją)</w:t>
      </w:r>
      <w:r>
        <w:rPr>
          <w:lang w:val="lt-LT" w:eastAsia="lt-LT"/>
        </w:rPr>
        <w:t xml:space="preserve">, privalo nedelsdamas apie tai informuoti savo tiesioginį vadovą. </w:t>
      </w:r>
      <w:r w:rsidRPr="004F4F3D">
        <w:rPr>
          <w:lang w:val="lt-LT" w:eastAsia="lt-LT"/>
        </w:rPr>
        <w:t>Apie darbuotojui nustatytą COVID-19 ligą (koronaviruso infekciją) nedelsiant informuojamas Nacionalinis visuomenės sveikatos centras prie Sveikatos apsaugos ministerijos (toliau – NVSC). Bendradarbiaujant su NVSC nustatomi sąlytį turėję asmenys, kuriems taikoma 14 dienų izoliacija;</w:t>
      </w:r>
    </w:p>
    <w:p w:rsidR="009856CB" w:rsidRPr="0089644E" w:rsidRDefault="009856CB" w:rsidP="00114AEF">
      <w:pPr>
        <w:spacing w:line="360" w:lineRule="auto"/>
        <w:ind w:firstLine="720"/>
        <w:jc w:val="both"/>
        <w:rPr>
          <w:lang w:val="lt-LT" w:eastAsia="lt-LT"/>
        </w:rPr>
      </w:pPr>
      <w:r w:rsidRPr="007B1839">
        <w:rPr>
          <w:lang w:val="lt-LT" w:eastAsia="lt-LT"/>
        </w:rPr>
        <w:t>1.</w:t>
      </w:r>
      <w:r w:rsidRPr="0089644E">
        <w:rPr>
          <w:lang w:val="lt-LT" w:eastAsia="lt-LT"/>
        </w:rPr>
        <w:t>4. posėdžiai, pasitarimai, susirinkimai organizuojami nuotoliniu būdu. Jei posėdžiai, pasitarimai, susirinkimai organizuojami gyvai, jų metu privaloma dėvėti nosį ir burną dengiančias apsaugos</w:t>
      </w:r>
      <w:r w:rsidRPr="0089644E">
        <w:rPr>
          <w:lang w:eastAsia="lt-LT"/>
        </w:rPr>
        <w:t xml:space="preserve"> </w:t>
      </w:r>
      <w:r w:rsidRPr="0089644E">
        <w:rPr>
          <w:lang w:val="lt-LT" w:eastAsia="lt-LT"/>
        </w:rPr>
        <w:t>priemones (veido kaukes, respiratorius ar kitas priemones).</w:t>
      </w:r>
      <w:r w:rsidRPr="0089644E">
        <w:rPr>
          <w:lang w:eastAsia="lt-LT"/>
        </w:rPr>
        <w:t xml:space="preserve"> </w:t>
      </w:r>
      <w:r w:rsidRPr="0089644E">
        <w:rPr>
          <w:lang w:val="lt-LT" w:eastAsia="lt-LT"/>
        </w:rPr>
        <w:t>Darbuotojų aprūpinimą šiomis priemonėmis organizu</w:t>
      </w:r>
      <w:r>
        <w:rPr>
          <w:lang w:val="lt-LT" w:eastAsia="lt-LT"/>
        </w:rPr>
        <w:t xml:space="preserve">oja Bendrasis ir ūkio skyrius; </w:t>
      </w:r>
      <w:r w:rsidRPr="00CF1885">
        <w:rPr>
          <w:i/>
          <w:sz w:val="20"/>
          <w:szCs w:val="20"/>
          <w:lang w:val="lt-LT" w:eastAsia="lt-LT"/>
        </w:rPr>
        <w:t>2020-09-03 Nr. 1-AĮ-571 redakcija.</w:t>
      </w:r>
    </w:p>
    <w:p w:rsidR="009856CB" w:rsidRDefault="009856CB" w:rsidP="000C77E4">
      <w:pPr>
        <w:spacing w:line="360" w:lineRule="auto"/>
        <w:ind w:firstLine="993"/>
        <w:jc w:val="both"/>
        <w:rPr>
          <w:lang w:val="lt-LT" w:eastAsia="lt-LT"/>
        </w:rPr>
      </w:pPr>
      <w:r>
        <w:rPr>
          <w:lang w:val="lt-LT" w:eastAsia="lt-LT"/>
        </w:rPr>
        <w:t>1.5. draudžiama dirbti darbuotojams</w:t>
      </w:r>
      <w:r w:rsidRPr="00ED12EF">
        <w:rPr>
          <w:lang w:val="lt-LT" w:eastAsia="lt-LT"/>
        </w:rPr>
        <w:t>, kuriems privaloma izoliacija, izoliacijos laikotarpiu, išskyrus darbuotojus, dirbančius nuotoliniu būdu arba gavus NVSC leidimą</w:t>
      </w:r>
      <w:r>
        <w:rPr>
          <w:lang w:val="lt-LT" w:eastAsia="lt-LT"/>
        </w:rPr>
        <w:t xml:space="preserve">. Apie privalomai taikomą izoliaciją darbuotojas privalo nedelsdamas informuoti savo tiesioginį vadovą. Darbuotojai, nesilaikantys privalomos izoliacijos, </w:t>
      </w:r>
      <w:r w:rsidRPr="00ED12EF">
        <w:rPr>
          <w:lang w:val="lt-LT" w:eastAsia="lt-LT"/>
        </w:rPr>
        <w:t>gali būti nušalinami nuo darbo Lietuvos Respublikos darbo kodekso 49 straipsnio 3</w:t>
      </w:r>
      <w:r w:rsidRPr="00ED12EF">
        <w:rPr>
          <w:vertAlign w:val="superscript"/>
          <w:lang w:val="lt-LT" w:eastAsia="lt-LT"/>
        </w:rPr>
        <w:t>1</w:t>
      </w:r>
      <w:r w:rsidRPr="00ED12EF">
        <w:rPr>
          <w:lang w:val="lt-LT" w:eastAsia="lt-LT"/>
        </w:rPr>
        <w:t xml:space="preserve"> dalyje nustatyta tvarka</w:t>
      </w:r>
      <w:r>
        <w:rPr>
          <w:lang w:val="lt-LT" w:eastAsia="lt-LT"/>
        </w:rPr>
        <w:t>;</w:t>
      </w:r>
    </w:p>
    <w:p w:rsidR="009856CB" w:rsidRPr="00FC7317" w:rsidRDefault="009856CB" w:rsidP="00FC7317">
      <w:pPr>
        <w:spacing w:line="360" w:lineRule="auto"/>
        <w:ind w:firstLine="993"/>
        <w:jc w:val="both"/>
        <w:rPr>
          <w:lang w:val="lt-LT" w:eastAsia="lt-LT"/>
        </w:rPr>
      </w:pPr>
      <w:r>
        <w:rPr>
          <w:lang w:val="lt-LT" w:eastAsia="lt-LT"/>
        </w:rPr>
        <w:t xml:space="preserve">1.6. kai tiesioginis kontaktas paslaugų teikimui nėra būtinas, lankytojai aptarnaujami nuotoliniu būdu (el. paštu arba telefonu, esant techninėms galimybėms, ir kitomis informacinėmis ir elektroninių ryšių priemonėmis). Kai paslaugoms suteikti yra būtinas tiesioginis kontaktas, aptarnaujant lankytojus turi būti </w:t>
      </w:r>
      <w:r w:rsidRPr="00ED12EF">
        <w:rPr>
          <w:lang w:val="lt-LT" w:eastAsia="lt-LT"/>
        </w:rPr>
        <w:t>išlaik</w:t>
      </w:r>
      <w:r>
        <w:rPr>
          <w:lang w:val="lt-LT" w:eastAsia="lt-LT"/>
        </w:rPr>
        <w:t>omas</w:t>
      </w:r>
      <w:r w:rsidRPr="00ED12EF">
        <w:rPr>
          <w:lang w:val="lt-LT" w:eastAsia="lt-LT"/>
        </w:rPr>
        <w:t xml:space="preserve"> ne mažesn</w:t>
      </w:r>
      <w:r>
        <w:rPr>
          <w:lang w:val="lt-LT" w:eastAsia="lt-LT"/>
        </w:rPr>
        <w:t xml:space="preserve">is </w:t>
      </w:r>
      <w:r w:rsidRPr="00ED12EF">
        <w:rPr>
          <w:lang w:val="lt-LT" w:eastAsia="lt-LT"/>
        </w:rPr>
        <w:t xml:space="preserve">nei </w:t>
      </w:r>
      <w:smartTag w:uri="urn:schemas-microsoft-com:office:smarttags" w:element="metricconverter">
        <w:smartTagPr>
          <w:attr w:name="ProductID" w:val="1 metro"/>
        </w:smartTagPr>
        <w:r w:rsidRPr="00ED12EF">
          <w:rPr>
            <w:lang w:val="lt-LT" w:eastAsia="lt-LT"/>
          </w:rPr>
          <w:t>1 metro</w:t>
        </w:r>
      </w:smartTag>
      <w:r w:rsidRPr="00ED12EF">
        <w:rPr>
          <w:lang w:val="lt-LT" w:eastAsia="lt-LT"/>
        </w:rPr>
        <w:t xml:space="preserve"> atstum</w:t>
      </w:r>
      <w:r>
        <w:rPr>
          <w:lang w:val="lt-LT" w:eastAsia="lt-LT"/>
        </w:rPr>
        <w:t>as arba</w:t>
      </w:r>
      <w:r w:rsidRPr="004F4F3D">
        <w:rPr>
          <w:lang w:val="lt-LT" w:eastAsia="lt-LT"/>
        </w:rPr>
        <w:t xml:space="preserve"> darbo vietos nuo lankytojo </w:t>
      </w:r>
      <w:r>
        <w:rPr>
          <w:lang w:val="lt-LT" w:eastAsia="lt-LT"/>
        </w:rPr>
        <w:t xml:space="preserve">turi būti </w:t>
      </w:r>
      <w:r w:rsidRPr="004F4F3D">
        <w:rPr>
          <w:lang w:val="lt-LT" w:eastAsia="lt-LT"/>
        </w:rPr>
        <w:t>atskirtos pertvaromis</w:t>
      </w:r>
      <w:r>
        <w:rPr>
          <w:lang w:val="lt-LT" w:eastAsia="lt-LT"/>
        </w:rPr>
        <w:t>. D</w:t>
      </w:r>
      <w:r w:rsidRPr="004F4F3D">
        <w:rPr>
          <w:lang w:val="lt-LT" w:eastAsia="lt-LT"/>
        </w:rPr>
        <w:t>arbuotojai</w:t>
      </w:r>
      <w:r>
        <w:rPr>
          <w:lang w:val="lt-LT" w:eastAsia="lt-LT"/>
        </w:rPr>
        <w:t>, aptarnaujantys lankytojus, privalo</w:t>
      </w:r>
      <w:r w:rsidRPr="004F4F3D">
        <w:rPr>
          <w:lang w:val="lt-LT" w:eastAsia="lt-LT"/>
        </w:rPr>
        <w:t xml:space="preserve"> dėv</w:t>
      </w:r>
      <w:r>
        <w:rPr>
          <w:lang w:val="lt-LT" w:eastAsia="lt-LT"/>
        </w:rPr>
        <w:t>ėti</w:t>
      </w:r>
      <w:r w:rsidRPr="004F4F3D">
        <w:rPr>
          <w:lang w:val="lt-LT" w:eastAsia="lt-LT"/>
        </w:rPr>
        <w:t xml:space="preserve"> nosį ir burną dengiančias apsaugos priemones (veido kaukes, respiratorius ar kitas priemones)</w:t>
      </w:r>
      <w:r>
        <w:rPr>
          <w:lang w:val="lt-LT" w:eastAsia="lt-LT"/>
        </w:rPr>
        <w:t>. Nosį ir burną dengiančių apsaugos priemonių (veido kaukių, respiratorių ar kitų priemonių) leidžiama nedėvėti neįgalumą turintiems asmenims, kurie dėl savo sveikatos būklės nosį ir burną dengiančių apsaugos priemonių (veido kaukių, respiratorių ar kitų priemonių) dėvėti negali ar jų dėvėjimas gali pakenkti asmens sveikatos būklei</w:t>
      </w:r>
      <w:r w:rsidRPr="004F4F3D">
        <w:rPr>
          <w:lang w:val="lt-LT" w:eastAsia="lt-LT"/>
        </w:rPr>
        <w:t>;</w:t>
      </w:r>
      <w:r>
        <w:rPr>
          <w:lang w:val="lt-LT" w:eastAsia="lt-LT"/>
        </w:rPr>
        <w:t xml:space="preserve"> </w:t>
      </w:r>
      <w:r w:rsidRPr="00CF1885">
        <w:rPr>
          <w:i/>
          <w:sz w:val="20"/>
          <w:szCs w:val="20"/>
          <w:lang w:val="lt-LT" w:eastAsia="lt-LT"/>
        </w:rPr>
        <w:t>2020-08-11 Nr. 1-AĮ-530 redakcija.</w:t>
      </w:r>
    </w:p>
    <w:p w:rsidR="009856CB" w:rsidRPr="00FC7317" w:rsidRDefault="009856CB" w:rsidP="00FC7317">
      <w:pPr>
        <w:spacing w:line="360" w:lineRule="auto"/>
        <w:ind w:firstLine="993"/>
        <w:jc w:val="both"/>
        <w:rPr>
          <w:strike/>
          <w:lang w:val="lt-LT" w:eastAsia="lt-LT"/>
        </w:rPr>
      </w:pPr>
      <w:r w:rsidRPr="00F55DDA">
        <w:rPr>
          <w:lang w:val="lt-LT"/>
        </w:rPr>
        <w:t xml:space="preserve">1.7. </w:t>
      </w:r>
      <w:r>
        <w:rPr>
          <w:lang w:val="lt-LT"/>
        </w:rPr>
        <w:t xml:space="preserve">vyresni nei 6 metų amžiaus </w:t>
      </w:r>
      <w:r w:rsidRPr="00F55DDA">
        <w:rPr>
          <w:lang w:val="lt-LT" w:eastAsia="lt-LT"/>
        </w:rPr>
        <w:t>lankyto</w:t>
      </w:r>
      <w:r>
        <w:rPr>
          <w:lang w:val="lt-LT" w:eastAsia="lt-LT"/>
        </w:rPr>
        <w:t>jai</w:t>
      </w:r>
      <w:r w:rsidRPr="00F55DDA">
        <w:rPr>
          <w:lang w:val="lt-LT" w:eastAsia="lt-LT"/>
        </w:rPr>
        <w:t xml:space="preserve"> </w:t>
      </w:r>
      <w:r>
        <w:rPr>
          <w:lang w:val="lt-LT" w:eastAsia="lt-LT"/>
        </w:rPr>
        <w:t>privalo</w:t>
      </w:r>
      <w:r w:rsidRPr="00F55DDA">
        <w:rPr>
          <w:lang w:val="lt-LT" w:eastAsia="lt-LT"/>
        </w:rPr>
        <w:t xml:space="preserve"> dėvėti nosį ir burną dengiančias apsaugos priemones (veido kaukes, respiratorius ar kitas priemones)</w:t>
      </w:r>
      <w:r>
        <w:rPr>
          <w:lang w:val="lt-LT" w:eastAsia="lt-LT"/>
        </w:rPr>
        <w:t>.</w:t>
      </w:r>
      <w:r w:rsidRPr="00022C05">
        <w:rPr>
          <w:lang w:val="lt-LT" w:eastAsia="lt-LT"/>
        </w:rPr>
        <w:t xml:space="preserve"> </w:t>
      </w:r>
      <w:r>
        <w:rPr>
          <w:lang w:val="lt-LT" w:eastAsia="lt-LT"/>
        </w:rPr>
        <w:t>Nosį ir burną dengiančių apsaugos priemonių (veido kaukių, respiratorių ar kitų priemonių) leidžiama nedėvėti neįgalumą turintiems asmenims, kurie dėl savo sveikatos būklės nosį ir burną dengiančių apsaugos priemonių (veido kaukių, respiratorių ar kitų priemonių) dėvėti negali ar jų dėvėjimas gali pakenkti asmens sveikatos būklei</w:t>
      </w:r>
      <w:r w:rsidRPr="004F4F3D">
        <w:rPr>
          <w:lang w:val="lt-LT" w:eastAsia="lt-LT"/>
        </w:rPr>
        <w:t>;</w:t>
      </w:r>
      <w:r>
        <w:rPr>
          <w:lang w:val="lt-LT" w:eastAsia="lt-LT"/>
        </w:rPr>
        <w:t xml:space="preserve"> </w:t>
      </w:r>
      <w:r w:rsidRPr="00CF1885">
        <w:rPr>
          <w:i/>
          <w:sz w:val="20"/>
          <w:szCs w:val="20"/>
          <w:lang w:val="lt-LT" w:eastAsia="lt-LT"/>
        </w:rPr>
        <w:t>2020-08-11 Nr. 1-AĮ-530 redakcija.</w:t>
      </w:r>
    </w:p>
    <w:p w:rsidR="009856CB" w:rsidRPr="001339EF" w:rsidRDefault="009856CB" w:rsidP="001339EF">
      <w:pPr>
        <w:spacing w:line="360" w:lineRule="auto"/>
        <w:ind w:firstLine="993"/>
        <w:jc w:val="both"/>
        <w:rPr>
          <w:lang w:val="lt-LT" w:eastAsia="lt-LT"/>
        </w:rPr>
      </w:pPr>
      <w:r>
        <w:rPr>
          <w:lang w:val="lt-LT" w:eastAsia="lt-LT"/>
        </w:rPr>
        <w:t>1.8. p</w:t>
      </w:r>
      <w:r w:rsidRPr="001339EF">
        <w:rPr>
          <w:lang w:val="lt-LT" w:eastAsia="lt-LT"/>
        </w:rPr>
        <w:t xml:space="preserve">rie įėjimo į </w:t>
      </w:r>
      <w:r>
        <w:rPr>
          <w:lang w:val="lt-LT" w:eastAsia="lt-LT"/>
        </w:rPr>
        <w:t xml:space="preserve">Anykščių rajono savivaldybės administraciją (jos padalinius, seniūnijas) </w:t>
      </w:r>
      <w:r w:rsidRPr="001339EF">
        <w:rPr>
          <w:lang w:val="lt-LT" w:eastAsia="lt-LT"/>
        </w:rPr>
        <w:t>pateik</w:t>
      </w:r>
      <w:r>
        <w:rPr>
          <w:lang w:val="lt-LT" w:eastAsia="lt-LT"/>
        </w:rPr>
        <w:t>iama</w:t>
      </w:r>
      <w:r w:rsidRPr="001339EF">
        <w:rPr>
          <w:lang w:val="lt-LT" w:eastAsia="lt-LT"/>
        </w:rPr>
        <w:t xml:space="preserve"> </w:t>
      </w:r>
      <w:r>
        <w:rPr>
          <w:lang w:val="lt-LT" w:eastAsia="lt-LT"/>
        </w:rPr>
        <w:t xml:space="preserve">ši </w:t>
      </w:r>
      <w:r w:rsidRPr="001339EF">
        <w:rPr>
          <w:lang w:val="lt-LT" w:eastAsia="lt-LT"/>
        </w:rPr>
        <w:t>informacij</w:t>
      </w:r>
      <w:r>
        <w:rPr>
          <w:lang w:val="lt-LT" w:eastAsia="lt-LT"/>
        </w:rPr>
        <w:t>a</w:t>
      </w:r>
      <w:r w:rsidRPr="001339EF">
        <w:rPr>
          <w:lang w:val="lt-LT" w:eastAsia="lt-LT"/>
        </w:rPr>
        <w:t>:</w:t>
      </w:r>
    </w:p>
    <w:p w:rsidR="009856CB" w:rsidRPr="001339EF" w:rsidRDefault="009856CB" w:rsidP="001339EF">
      <w:pPr>
        <w:spacing w:line="360" w:lineRule="auto"/>
        <w:ind w:firstLine="993"/>
        <w:jc w:val="both"/>
        <w:rPr>
          <w:lang w:val="lt-LT" w:eastAsia="lt-LT"/>
        </w:rPr>
      </w:pPr>
      <w:r w:rsidRPr="001339EF">
        <w:rPr>
          <w:lang w:val="lt-LT" w:eastAsia="lt-LT"/>
        </w:rPr>
        <w:t>1.</w:t>
      </w:r>
      <w:r>
        <w:rPr>
          <w:lang w:val="lt-LT" w:eastAsia="lt-LT"/>
        </w:rPr>
        <w:t>8</w:t>
      </w:r>
      <w:r w:rsidRPr="001339EF">
        <w:rPr>
          <w:lang w:val="lt-LT" w:eastAsia="lt-LT"/>
        </w:rPr>
        <w:t>.1. apie lankytojų asmens higienos laikymosi būtinybę (rankų higiena, kosėjimo, čiaudėjimo etiketas ir kt.);</w:t>
      </w:r>
    </w:p>
    <w:p w:rsidR="009856CB" w:rsidRDefault="009856CB" w:rsidP="001339EF">
      <w:pPr>
        <w:spacing w:line="360" w:lineRule="auto"/>
        <w:ind w:firstLine="993"/>
        <w:jc w:val="both"/>
        <w:rPr>
          <w:lang w:val="lt-LT" w:eastAsia="lt-LT"/>
        </w:rPr>
      </w:pPr>
      <w:r w:rsidRPr="001339EF">
        <w:rPr>
          <w:lang w:val="lt-LT" w:eastAsia="lt-LT"/>
        </w:rPr>
        <w:t>1.</w:t>
      </w:r>
      <w:r>
        <w:rPr>
          <w:lang w:val="lt-LT" w:eastAsia="lt-LT"/>
        </w:rPr>
        <w:t>8</w:t>
      </w:r>
      <w:r w:rsidRPr="001339EF">
        <w:rPr>
          <w:lang w:val="lt-LT" w:eastAsia="lt-LT"/>
        </w:rPr>
        <w:t>.</w:t>
      </w:r>
      <w:r>
        <w:rPr>
          <w:lang w:val="lt-LT" w:eastAsia="lt-LT"/>
        </w:rPr>
        <w:t>2</w:t>
      </w:r>
      <w:r w:rsidRPr="001339EF">
        <w:rPr>
          <w:lang w:val="lt-LT" w:eastAsia="lt-LT"/>
        </w:rPr>
        <w:t>. kad neaptarnaujami lankytojai, turintys ūmių viršutinių kvėpavimo takų infekcijų požymių (pvz., karščiavimas, sloga, kosulys,</w:t>
      </w:r>
      <w:r>
        <w:rPr>
          <w:lang w:val="lt-LT" w:eastAsia="lt-LT"/>
        </w:rPr>
        <w:t xml:space="preserve"> pasunkėjęs kvėpavimas ir pan.);</w:t>
      </w:r>
    </w:p>
    <w:p w:rsidR="009856CB" w:rsidRPr="00CF1885" w:rsidRDefault="009856CB" w:rsidP="00CF1885">
      <w:pPr>
        <w:spacing w:line="360" w:lineRule="auto"/>
        <w:ind w:firstLine="993"/>
        <w:jc w:val="both"/>
        <w:rPr>
          <w:i/>
          <w:sz w:val="20"/>
          <w:szCs w:val="20"/>
          <w:lang w:val="lt-LT" w:eastAsia="lt-LT"/>
        </w:rPr>
      </w:pPr>
      <w:r>
        <w:rPr>
          <w:lang w:val="lt-LT" w:eastAsia="lt-LT"/>
        </w:rPr>
        <w:t xml:space="preserve">1.8.3. apie būtinybę vyresniems nei 6 metų amžiaus lankytojams dėvėti </w:t>
      </w:r>
      <w:r w:rsidRPr="001339EF">
        <w:rPr>
          <w:lang w:val="lt-LT" w:eastAsia="lt-LT"/>
        </w:rPr>
        <w:t>nosį ir burną dengiančias apsaugos priemones (veido kaukes, respiratorius ar kitas priemones)</w:t>
      </w:r>
      <w:r>
        <w:rPr>
          <w:lang w:val="lt-LT" w:eastAsia="lt-LT"/>
        </w:rPr>
        <w:t xml:space="preserve">. </w:t>
      </w:r>
      <w:r w:rsidRPr="00CF1885">
        <w:rPr>
          <w:i/>
          <w:sz w:val="20"/>
          <w:szCs w:val="20"/>
          <w:lang w:val="lt-LT" w:eastAsia="lt-LT"/>
        </w:rPr>
        <w:t>2020-08-04 redakcija 1-AĮ-511.</w:t>
      </w:r>
    </w:p>
    <w:p w:rsidR="009856CB" w:rsidRDefault="009856CB" w:rsidP="001339EF">
      <w:pPr>
        <w:spacing w:line="360" w:lineRule="auto"/>
        <w:ind w:firstLine="993"/>
        <w:jc w:val="both"/>
        <w:rPr>
          <w:lang w:val="lt-LT" w:eastAsia="lt-LT"/>
        </w:rPr>
      </w:pPr>
    </w:p>
    <w:p w:rsidR="009856CB" w:rsidRDefault="009856CB" w:rsidP="001339EF">
      <w:pPr>
        <w:spacing w:line="360" w:lineRule="auto"/>
        <w:ind w:firstLine="993"/>
        <w:jc w:val="both"/>
        <w:rPr>
          <w:lang w:val="lt-LT" w:eastAsia="lt-LT"/>
        </w:rPr>
      </w:pPr>
      <w:r>
        <w:rPr>
          <w:lang w:val="lt-LT" w:eastAsia="lt-LT"/>
        </w:rPr>
        <w:t>1.9. už šio įsakymo 1.8 papunktyje nurodytos informacijos pateikimą prie įėjimo į Anykščių rajono savivaldybės administraciją (jos padalinius) atsakingas Bendrasis ir ūkio skyrius, į seniūnijas – seniūnai;</w:t>
      </w:r>
    </w:p>
    <w:p w:rsidR="009856CB" w:rsidRDefault="009856CB" w:rsidP="001339EF">
      <w:pPr>
        <w:spacing w:line="360" w:lineRule="auto"/>
        <w:ind w:firstLine="993"/>
        <w:jc w:val="both"/>
        <w:rPr>
          <w:lang w:val="lt-LT" w:eastAsia="lt-LT"/>
        </w:rPr>
      </w:pPr>
      <w:r>
        <w:rPr>
          <w:lang w:val="lt-LT" w:eastAsia="lt-LT"/>
        </w:rPr>
        <w:t xml:space="preserve">1.10. </w:t>
      </w:r>
      <w:r w:rsidRPr="00A07CA1">
        <w:rPr>
          <w:lang w:val="lt-LT" w:eastAsia="lt-LT"/>
        </w:rPr>
        <w:t>prie įėjimo į Anykščių rajono savivaldybės administraciją (jos padalinius, seniūnijas) ir sanitarin</w:t>
      </w:r>
      <w:r>
        <w:rPr>
          <w:lang w:val="lt-LT" w:eastAsia="lt-LT"/>
        </w:rPr>
        <w:t>ius</w:t>
      </w:r>
      <w:r w:rsidRPr="00A07CA1">
        <w:rPr>
          <w:lang w:val="lt-LT" w:eastAsia="lt-LT"/>
        </w:rPr>
        <w:t xml:space="preserve"> mazg</w:t>
      </w:r>
      <w:r>
        <w:rPr>
          <w:lang w:val="lt-LT" w:eastAsia="lt-LT"/>
        </w:rPr>
        <w:t>us</w:t>
      </w:r>
      <w:r w:rsidRPr="00A07CA1">
        <w:rPr>
          <w:lang w:val="lt-LT" w:eastAsia="lt-LT"/>
        </w:rPr>
        <w:t xml:space="preserve"> gerai matomo</w:t>
      </w:r>
      <w:r>
        <w:rPr>
          <w:lang w:val="lt-LT" w:eastAsia="lt-LT"/>
        </w:rPr>
        <w:t>s</w:t>
      </w:r>
      <w:r w:rsidRPr="00A07CA1">
        <w:rPr>
          <w:lang w:val="lt-LT" w:eastAsia="lt-LT"/>
        </w:rPr>
        <w:t xml:space="preserve">e </w:t>
      </w:r>
      <w:r w:rsidRPr="00DD54C7">
        <w:rPr>
          <w:lang w:val="lt-LT" w:eastAsia="lt-LT"/>
        </w:rPr>
        <w:t xml:space="preserve">vietose pakabinamos (padedamos) darbuotojų </w:t>
      </w:r>
      <w:r w:rsidRPr="00A07CA1">
        <w:rPr>
          <w:lang w:val="lt-LT" w:eastAsia="lt-LT"/>
        </w:rPr>
        <w:t>ir lankytojų rankų dezinfekcijai skirt</w:t>
      </w:r>
      <w:r>
        <w:rPr>
          <w:lang w:val="lt-LT" w:eastAsia="lt-LT"/>
        </w:rPr>
        <w:t>os</w:t>
      </w:r>
      <w:r w:rsidRPr="00A07CA1">
        <w:rPr>
          <w:lang w:val="lt-LT" w:eastAsia="lt-LT"/>
        </w:rPr>
        <w:t xml:space="preserve"> priemon</w:t>
      </w:r>
      <w:r>
        <w:rPr>
          <w:lang w:val="lt-LT" w:eastAsia="lt-LT"/>
        </w:rPr>
        <w:t>ės</w:t>
      </w:r>
      <w:r w:rsidRPr="00A07CA1">
        <w:rPr>
          <w:lang w:val="lt-LT" w:eastAsia="lt-LT"/>
        </w:rPr>
        <w:t>, rankų plovimo ir (ar) dezinfekcijos vaizdin</w:t>
      </w:r>
      <w:r>
        <w:rPr>
          <w:lang w:val="lt-LT" w:eastAsia="lt-LT"/>
        </w:rPr>
        <w:t>ė</w:t>
      </w:r>
      <w:r w:rsidRPr="00A07CA1">
        <w:rPr>
          <w:lang w:val="lt-LT" w:eastAsia="lt-LT"/>
        </w:rPr>
        <w:t>s rekomendacij</w:t>
      </w:r>
      <w:r>
        <w:rPr>
          <w:lang w:val="lt-LT" w:eastAsia="lt-LT"/>
        </w:rPr>
        <w:t>os</w:t>
      </w:r>
      <w:r w:rsidRPr="00A07CA1">
        <w:rPr>
          <w:lang w:val="lt-LT" w:eastAsia="lt-LT"/>
        </w:rPr>
        <w:t>.</w:t>
      </w:r>
      <w:r>
        <w:rPr>
          <w:lang w:val="lt-LT" w:eastAsia="lt-LT"/>
        </w:rPr>
        <w:t xml:space="preserve"> Už šio papunkčio įgyvendinimą </w:t>
      </w:r>
      <w:r w:rsidRPr="00A07CA1">
        <w:rPr>
          <w:lang w:val="lt-LT" w:eastAsia="lt-LT"/>
        </w:rPr>
        <w:t>Anykščių rajono savivaldybės administracij</w:t>
      </w:r>
      <w:r>
        <w:rPr>
          <w:lang w:val="lt-LT" w:eastAsia="lt-LT"/>
        </w:rPr>
        <w:t>oje</w:t>
      </w:r>
      <w:r w:rsidRPr="00A07CA1">
        <w:rPr>
          <w:lang w:val="lt-LT" w:eastAsia="lt-LT"/>
        </w:rPr>
        <w:t xml:space="preserve"> (jos padaliniu</w:t>
      </w:r>
      <w:r>
        <w:rPr>
          <w:lang w:val="lt-LT" w:eastAsia="lt-LT"/>
        </w:rPr>
        <w:t>ose)</w:t>
      </w:r>
      <w:r w:rsidRPr="00A07CA1">
        <w:rPr>
          <w:lang w:val="lt-LT" w:eastAsia="lt-LT"/>
        </w:rPr>
        <w:t xml:space="preserve"> </w:t>
      </w:r>
      <w:r>
        <w:rPr>
          <w:lang w:val="lt-LT" w:eastAsia="lt-LT"/>
        </w:rPr>
        <w:t xml:space="preserve">atsakingas </w:t>
      </w:r>
      <w:r w:rsidRPr="00A07CA1">
        <w:rPr>
          <w:lang w:val="lt-LT" w:eastAsia="lt-LT"/>
        </w:rPr>
        <w:t>Bendrasis ir ūkio skyrius, seniūnij</w:t>
      </w:r>
      <w:r>
        <w:rPr>
          <w:lang w:val="lt-LT" w:eastAsia="lt-LT"/>
        </w:rPr>
        <w:t xml:space="preserve">ose </w:t>
      </w:r>
      <w:r w:rsidRPr="00A07CA1">
        <w:rPr>
          <w:lang w:val="lt-LT" w:eastAsia="lt-LT"/>
        </w:rPr>
        <w:t>– seniūnai;</w:t>
      </w:r>
    </w:p>
    <w:p w:rsidR="009856CB" w:rsidRDefault="009856CB" w:rsidP="001339EF">
      <w:pPr>
        <w:spacing w:line="360" w:lineRule="auto"/>
        <w:ind w:firstLine="993"/>
        <w:jc w:val="both"/>
        <w:rPr>
          <w:lang w:val="lt-LT" w:eastAsia="lt-LT"/>
        </w:rPr>
      </w:pPr>
      <w:r>
        <w:rPr>
          <w:lang w:val="lt-LT" w:eastAsia="lt-LT"/>
        </w:rPr>
        <w:t>1.11. darbuotojai privalo vėdinti darbo patalpas (kabinetus) ne rečiau kaip 1 kartą per valandą;</w:t>
      </w:r>
    </w:p>
    <w:p w:rsidR="009856CB" w:rsidRDefault="009856CB" w:rsidP="00A07CA1">
      <w:pPr>
        <w:spacing w:line="360" w:lineRule="auto"/>
        <w:ind w:firstLine="993"/>
        <w:jc w:val="both"/>
        <w:rPr>
          <w:lang w:val="lt-LT" w:eastAsia="lt-LT"/>
        </w:rPr>
      </w:pPr>
      <w:r>
        <w:rPr>
          <w:lang w:val="lt-LT" w:eastAsia="lt-LT"/>
        </w:rPr>
        <w:t>1.12. d</w:t>
      </w:r>
      <w:r w:rsidRPr="00A07CA1">
        <w:rPr>
          <w:lang w:val="lt-LT" w:eastAsia="lt-LT"/>
        </w:rPr>
        <w:t>ažnai liečiam</w:t>
      </w:r>
      <w:r>
        <w:rPr>
          <w:lang w:val="lt-LT" w:eastAsia="lt-LT"/>
        </w:rPr>
        <w:t>i</w:t>
      </w:r>
      <w:r w:rsidRPr="00A07CA1">
        <w:rPr>
          <w:lang w:val="lt-LT" w:eastAsia="lt-LT"/>
        </w:rPr>
        <w:t xml:space="preserve"> pavirši</w:t>
      </w:r>
      <w:r>
        <w:rPr>
          <w:lang w:val="lt-LT" w:eastAsia="lt-LT"/>
        </w:rPr>
        <w:t>ai</w:t>
      </w:r>
      <w:r w:rsidRPr="00A07CA1">
        <w:rPr>
          <w:lang w:val="lt-LT" w:eastAsia="lt-LT"/>
        </w:rPr>
        <w:t xml:space="preserve"> (durų rankenos, elektros jungikliai, kėdžių atramos ir kt.) val</w:t>
      </w:r>
      <w:r>
        <w:rPr>
          <w:lang w:val="lt-LT" w:eastAsia="lt-LT"/>
        </w:rPr>
        <w:t xml:space="preserve">omi </w:t>
      </w:r>
      <w:r w:rsidRPr="00A07CA1">
        <w:rPr>
          <w:lang w:val="lt-LT" w:eastAsia="lt-LT"/>
        </w:rPr>
        <w:t xml:space="preserve">paviršiams valyti skirtu valikliu </w:t>
      </w:r>
      <w:r w:rsidRPr="00DD54C7">
        <w:rPr>
          <w:lang w:val="lt-LT" w:eastAsia="lt-LT"/>
        </w:rPr>
        <w:t xml:space="preserve">kaip galima dažniau, bet ne rečiau kaip 2 kartus per dieną. Kitas aplinkos valymas ir dezinfekcija atliekama vadovaujantis </w:t>
      </w:r>
      <w:bookmarkStart w:id="1" w:name="_Hlk42612252"/>
      <w:r w:rsidRPr="00DD54C7">
        <w:rPr>
          <w:lang w:val="lt-LT" w:eastAsia="lt-LT"/>
        </w:rPr>
        <w:t xml:space="preserve">Rekomendacijomis </w:t>
      </w:r>
      <w:r>
        <w:rPr>
          <w:lang w:val="lt-LT" w:eastAsia="lt-LT"/>
        </w:rPr>
        <w:t xml:space="preserve">sveikatos </w:t>
      </w:r>
      <w:r w:rsidRPr="00DD54C7">
        <w:rPr>
          <w:lang w:val="lt-LT" w:eastAsia="lt-LT"/>
        </w:rPr>
        <w:t xml:space="preserve"> priežiūros įstaig</w:t>
      </w:r>
      <w:r>
        <w:rPr>
          <w:lang w:val="lt-LT" w:eastAsia="lt-LT"/>
        </w:rPr>
        <w:t xml:space="preserve">ų patalpų ir ne sveikatos </w:t>
      </w:r>
      <w:r w:rsidRPr="00DD54C7">
        <w:rPr>
          <w:lang w:val="lt-LT" w:eastAsia="lt-LT"/>
        </w:rPr>
        <w:t>priežiūros patalp</w:t>
      </w:r>
      <w:r>
        <w:rPr>
          <w:lang w:val="lt-LT" w:eastAsia="lt-LT"/>
        </w:rPr>
        <w:t>ų dezinfekcijai (kai galimas užteršimas SARS-COV-2 virusu)</w:t>
      </w:r>
      <w:r w:rsidRPr="00DD54C7">
        <w:rPr>
          <w:lang w:val="lt-LT" w:eastAsia="lt-LT"/>
        </w:rPr>
        <w:t xml:space="preserve"> (ne sveikatos priežiūros sektorius, įtarus ar patvirtinus COVID-19 atvejį)</w:t>
      </w:r>
      <w:r>
        <w:rPr>
          <w:lang w:val="lt-LT" w:eastAsia="lt-LT"/>
        </w:rPr>
        <w:t>.</w:t>
      </w:r>
    </w:p>
    <w:bookmarkEnd w:id="1"/>
    <w:p w:rsidR="009856CB" w:rsidRPr="00A06562" w:rsidRDefault="009856CB" w:rsidP="00CB7A1A">
      <w:pPr>
        <w:spacing w:line="360" w:lineRule="auto"/>
        <w:ind w:firstLine="1134"/>
        <w:jc w:val="both"/>
        <w:rPr>
          <w:bCs/>
          <w:color w:val="00B050"/>
          <w:lang w:val="lt-LT"/>
        </w:rPr>
      </w:pPr>
      <w:r>
        <w:rPr>
          <w:lang w:val="lt-LT" w:eastAsia="lt-LT"/>
        </w:rPr>
        <w:t xml:space="preserve">2. P r i p a ž į s t u netekusiu galios Anykščių rajono  savivaldybės administracijos direktoriaus </w:t>
      </w:r>
      <w:smartTag w:uri="urn:schemas-microsoft-com:office:smarttags" w:element="metricconverter">
        <w:smartTagPr>
          <w:attr w:name="ProductID" w:val="2020 M"/>
        </w:smartTagPr>
        <w:r>
          <w:rPr>
            <w:lang w:val="lt-LT" w:eastAsia="lt-LT"/>
          </w:rPr>
          <w:t>2020 m</w:t>
        </w:r>
      </w:smartTag>
      <w:r>
        <w:rPr>
          <w:lang w:val="lt-LT" w:eastAsia="lt-LT"/>
        </w:rPr>
        <w:t>. birželio 10 d. įsakymą Nr. 1-AĮ-354 „</w:t>
      </w:r>
      <w:r>
        <w:rPr>
          <w:bCs/>
          <w:color w:val="000000"/>
          <w:shd w:val="clear" w:color="auto" w:fill="FFFFFF"/>
          <w:lang w:val="lt-LT"/>
        </w:rPr>
        <w:t>D</w:t>
      </w:r>
      <w:r w:rsidRPr="00E61295">
        <w:rPr>
          <w:bCs/>
          <w:color w:val="000000"/>
          <w:shd w:val="clear" w:color="auto" w:fill="FFFFFF"/>
          <w:lang w:val="lt-LT"/>
        </w:rPr>
        <w:t xml:space="preserve">ėl </w:t>
      </w:r>
      <w:r>
        <w:rPr>
          <w:bCs/>
          <w:color w:val="000000"/>
          <w:shd w:val="clear" w:color="auto" w:fill="FFFFFF"/>
          <w:lang w:val="lt-LT"/>
        </w:rPr>
        <w:t>A</w:t>
      </w:r>
      <w:r w:rsidRPr="00E61295">
        <w:rPr>
          <w:bCs/>
          <w:color w:val="000000"/>
          <w:shd w:val="clear" w:color="auto" w:fill="FFFFFF"/>
          <w:lang w:val="lt-LT"/>
        </w:rPr>
        <w:t xml:space="preserve">nykščių rajono savivaldybės administracijos darbo organizavimo tvarkos karantino </w:t>
      </w:r>
      <w:r>
        <w:rPr>
          <w:bCs/>
          <w:color w:val="000000"/>
          <w:shd w:val="clear" w:color="auto" w:fill="FFFFFF"/>
          <w:lang w:val="lt-LT"/>
        </w:rPr>
        <w:t>L</w:t>
      </w:r>
      <w:r w:rsidRPr="00E61295">
        <w:rPr>
          <w:bCs/>
          <w:color w:val="000000"/>
          <w:shd w:val="clear" w:color="auto" w:fill="FFFFFF"/>
          <w:lang w:val="lt-LT"/>
        </w:rPr>
        <w:t xml:space="preserve">ietuvos </w:t>
      </w:r>
      <w:r>
        <w:rPr>
          <w:bCs/>
          <w:color w:val="000000"/>
          <w:shd w:val="clear" w:color="auto" w:fill="FFFFFF"/>
          <w:lang w:val="lt-LT"/>
        </w:rPr>
        <w:t>R</w:t>
      </w:r>
      <w:r w:rsidRPr="00E61295">
        <w:rPr>
          <w:bCs/>
          <w:color w:val="000000"/>
          <w:shd w:val="clear" w:color="auto" w:fill="FFFFFF"/>
          <w:lang w:val="lt-LT"/>
        </w:rPr>
        <w:t>espublikos teritorijoje metu nustatymo</w:t>
      </w:r>
      <w:r>
        <w:rPr>
          <w:bCs/>
          <w:color w:val="000000"/>
          <w:shd w:val="clear" w:color="auto" w:fill="FFFFFF"/>
          <w:lang w:val="lt-LT"/>
        </w:rPr>
        <w:t>“ su visais pakeitimais ir papildymais.</w:t>
      </w:r>
    </w:p>
    <w:p w:rsidR="009856CB" w:rsidRPr="00A06562" w:rsidRDefault="009856CB" w:rsidP="00A07CA1">
      <w:pPr>
        <w:tabs>
          <w:tab w:val="left" w:pos="0"/>
        </w:tabs>
        <w:jc w:val="both"/>
        <w:rPr>
          <w:bCs/>
          <w:color w:val="00B050"/>
          <w:lang w:val="lt-LT"/>
        </w:rPr>
      </w:pPr>
    </w:p>
    <w:p w:rsidR="009856CB" w:rsidRPr="0050509F" w:rsidRDefault="009856CB" w:rsidP="00A07CA1">
      <w:pPr>
        <w:tabs>
          <w:tab w:val="left" w:pos="0"/>
        </w:tabs>
        <w:jc w:val="both"/>
        <w:rPr>
          <w:bCs/>
          <w:color w:val="00B050"/>
          <w:lang w:val="lt-LT"/>
        </w:rPr>
      </w:pPr>
    </w:p>
    <w:p w:rsidR="009856CB" w:rsidRPr="00C17E48" w:rsidRDefault="009856CB" w:rsidP="00A07CA1">
      <w:pPr>
        <w:tabs>
          <w:tab w:val="left" w:pos="0"/>
        </w:tabs>
        <w:ind w:firstLine="540"/>
        <w:jc w:val="both"/>
        <w:rPr>
          <w:bCs/>
          <w:color w:val="00B050"/>
          <w:lang w:val="lt-LT"/>
        </w:rPr>
      </w:pPr>
    </w:p>
    <w:p w:rsidR="009856CB" w:rsidRPr="00FD2A73" w:rsidRDefault="009856CB" w:rsidP="00155561">
      <w:pPr>
        <w:spacing w:line="360" w:lineRule="auto"/>
        <w:jc w:val="both"/>
        <w:rPr>
          <w:szCs w:val="20"/>
          <w:lang w:val="lt-LT"/>
        </w:rPr>
      </w:pPr>
    </w:p>
    <w:p w:rsidR="009856CB" w:rsidRDefault="009856CB" w:rsidP="005151E4">
      <w:pPr>
        <w:rPr>
          <w:lang w:val="lt-LT"/>
        </w:rPr>
      </w:pPr>
    </w:p>
    <w:p w:rsidR="009856CB" w:rsidRPr="00FD2A73" w:rsidRDefault="009856CB" w:rsidP="004B7B26">
      <w:pPr>
        <w:spacing w:line="360" w:lineRule="auto"/>
        <w:rPr>
          <w:lang w:val="lt-LT"/>
        </w:rPr>
      </w:pPr>
    </w:p>
    <w:p w:rsidR="009856CB" w:rsidRPr="00FD2A73" w:rsidRDefault="009856CB" w:rsidP="005151E4">
      <w:pPr>
        <w:rPr>
          <w:lang w:val="lt-LT"/>
        </w:rPr>
      </w:pPr>
    </w:p>
    <w:p w:rsidR="009856CB" w:rsidRPr="00FD2A73" w:rsidRDefault="009856CB" w:rsidP="00076E36">
      <w:pPr>
        <w:spacing w:line="277" w:lineRule="exact"/>
        <w:ind w:right="20"/>
        <w:jc w:val="both"/>
        <w:rPr>
          <w:b/>
          <w:bCs/>
          <w:color w:val="000000"/>
          <w:sz w:val="28"/>
          <w:szCs w:val="28"/>
          <w:lang w:val="lt-LT"/>
        </w:rPr>
      </w:pPr>
      <w:r w:rsidRPr="00FD2A73">
        <w:rPr>
          <w:lang w:val="lt-LT" w:eastAsia="lt-LT"/>
        </w:rPr>
        <w:t>Administracijos direktor</w:t>
      </w:r>
      <w:r>
        <w:rPr>
          <w:lang w:val="lt-LT" w:eastAsia="lt-LT"/>
        </w:rPr>
        <w:t>ė</w:t>
      </w:r>
      <w:r>
        <w:rPr>
          <w:lang w:val="lt-LT" w:eastAsia="lt-LT"/>
        </w:rPr>
        <w:tab/>
      </w:r>
      <w:r>
        <w:rPr>
          <w:lang w:val="lt-LT" w:eastAsia="lt-LT"/>
        </w:rPr>
        <w:tab/>
      </w:r>
      <w:r>
        <w:rPr>
          <w:lang w:val="lt-LT" w:eastAsia="lt-LT"/>
        </w:rPr>
        <w:tab/>
      </w:r>
      <w:r>
        <w:rPr>
          <w:lang w:val="lt-LT" w:eastAsia="lt-LT"/>
        </w:rPr>
        <w:tab/>
      </w:r>
      <w:r>
        <w:rPr>
          <w:lang w:val="lt-LT" w:eastAsia="lt-LT"/>
        </w:rPr>
        <w:tab/>
      </w:r>
      <w:r>
        <w:rPr>
          <w:lang w:val="lt-LT" w:eastAsia="lt-LT"/>
        </w:rPr>
        <w:tab/>
      </w:r>
      <w:r>
        <w:rPr>
          <w:lang w:val="lt-LT" w:eastAsia="lt-LT"/>
        </w:rPr>
        <w:tab/>
      </w:r>
      <w:r>
        <w:rPr>
          <w:lang w:val="lt-LT" w:eastAsia="lt-LT"/>
        </w:rPr>
        <w:tab/>
        <w:t>Ligita Kuliešaitė</w:t>
      </w:r>
    </w:p>
    <w:p w:rsidR="009856CB" w:rsidRPr="00FD2A73" w:rsidRDefault="009856CB" w:rsidP="00FC57B8">
      <w:pPr>
        <w:rPr>
          <w:b/>
          <w:bCs/>
          <w:color w:val="000000"/>
          <w:sz w:val="28"/>
          <w:szCs w:val="28"/>
          <w:lang w:val="lt-LT"/>
        </w:rPr>
      </w:pPr>
    </w:p>
    <w:p w:rsidR="009856CB" w:rsidRPr="00FD2A73" w:rsidRDefault="009856CB" w:rsidP="00C43D72">
      <w:pPr>
        <w:jc w:val="center"/>
        <w:rPr>
          <w:b/>
          <w:bCs/>
          <w:color w:val="000000"/>
          <w:sz w:val="28"/>
          <w:szCs w:val="28"/>
          <w:lang w:val="lt-LT"/>
        </w:rPr>
      </w:pPr>
    </w:p>
    <w:p w:rsidR="009856CB" w:rsidRPr="00FD2A73" w:rsidRDefault="009856CB" w:rsidP="00C43D72">
      <w:pPr>
        <w:jc w:val="center"/>
        <w:rPr>
          <w:b/>
          <w:bCs/>
          <w:color w:val="000000"/>
          <w:sz w:val="28"/>
          <w:szCs w:val="28"/>
          <w:lang w:val="lt-LT"/>
        </w:rPr>
      </w:pPr>
    </w:p>
    <w:p w:rsidR="009856CB" w:rsidRPr="00FD2A73" w:rsidRDefault="009856CB" w:rsidP="00292DED">
      <w:pPr>
        <w:rPr>
          <w:b/>
          <w:bCs/>
          <w:color w:val="000000"/>
          <w:sz w:val="28"/>
          <w:szCs w:val="28"/>
          <w:lang w:val="lt-LT"/>
        </w:rPr>
      </w:pPr>
    </w:p>
    <w:sectPr w:rsidR="009856CB" w:rsidRPr="00FD2A73" w:rsidSect="004F2EB9">
      <w:headerReference w:type="even" r:id="rId8"/>
      <w:headerReference w:type="default" r:id="rId9"/>
      <w:headerReference w:type="first" r:id="rId10"/>
      <w:pgSz w:w="11906" w:h="16838"/>
      <w:pgMar w:top="1134" w:right="567"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6CB" w:rsidRDefault="009856CB">
      <w:r>
        <w:separator/>
      </w:r>
    </w:p>
  </w:endnote>
  <w:endnote w:type="continuationSeparator" w:id="0">
    <w:p w:rsidR="009856CB" w:rsidRDefault="009856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6CB" w:rsidRDefault="009856CB">
      <w:r>
        <w:separator/>
      </w:r>
    </w:p>
  </w:footnote>
  <w:footnote w:type="continuationSeparator" w:id="0">
    <w:p w:rsidR="009856CB" w:rsidRDefault="009856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CB" w:rsidRDefault="009856C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856CB" w:rsidRDefault="009856C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CB" w:rsidRPr="0098644A" w:rsidRDefault="009856CB" w:rsidP="0098644A">
    <w:pPr>
      <w:pStyle w:val="Header"/>
      <w:jc w:val="right"/>
      <w:rPr>
        <w:i/>
      </w:rPr>
    </w:pPr>
    <w:r w:rsidRPr="0098644A">
      <w:rPr>
        <w:i/>
      </w:rPr>
      <w:fldChar w:fldCharType="begin"/>
    </w:r>
    <w:r w:rsidRPr="0098644A">
      <w:rPr>
        <w:i/>
      </w:rPr>
      <w:instrText>PAGE   \* MERGEFORMAT</w:instrText>
    </w:r>
    <w:r w:rsidRPr="0098644A">
      <w:rPr>
        <w:i/>
      </w:rPr>
      <w:fldChar w:fldCharType="separate"/>
    </w:r>
    <w:r w:rsidRPr="0098644A">
      <w:rPr>
        <w:i/>
        <w:noProof/>
        <w:lang w:val="lt-LT"/>
      </w:rPr>
      <w:t>2</w:t>
    </w:r>
    <w:r w:rsidRPr="0098644A">
      <w:rPr>
        <w:i/>
      </w:rPr>
      <w:fldChar w:fldCharType="end"/>
    </w:r>
    <w:r>
      <w:rPr>
        <w:i/>
      </w:rPr>
      <w:t xml:space="preserve">                                                     </w:t>
    </w:r>
    <w:r w:rsidRPr="0098644A">
      <w:rPr>
        <w:b/>
        <w:i/>
      </w:rPr>
      <w:t>Aktuali redakcija</w:t>
    </w:r>
  </w:p>
  <w:p w:rsidR="009856CB" w:rsidRDefault="009856C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CB" w:rsidRPr="00F71533" w:rsidRDefault="009856CB" w:rsidP="00F71533">
    <w:pPr>
      <w:pStyle w:val="Header"/>
      <w:jc w:val="right"/>
      <w:rPr>
        <w:b/>
        <w:i/>
      </w:rPr>
    </w:pPr>
    <w:r w:rsidRPr="00F71533">
      <w:rPr>
        <w:b/>
        <w:i/>
      </w:rPr>
      <w:t>Aktuali redakcija</w:t>
    </w:r>
  </w:p>
  <w:p w:rsidR="009856CB" w:rsidRDefault="009856C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A1451"/>
    <w:multiLevelType w:val="multilevel"/>
    <w:tmpl w:val="0427001F"/>
    <w:lvl w:ilvl="0">
      <w:start w:val="1"/>
      <w:numFmt w:val="decimal"/>
      <w:lvlText w:val="%1."/>
      <w:lvlJc w:val="left"/>
      <w:pPr>
        <w:ind w:left="1128" w:hanging="360"/>
      </w:pPr>
      <w:rPr>
        <w:rFonts w:cs="Times New Roman"/>
      </w:rPr>
    </w:lvl>
    <w:lvl w:ilvl="1">
      <w:start w:val="1"/>
      <w:numFmt w:val="decimal"/>
      <w:lvlText w:val="%1.%2."/>
      <w:lvlJc w:val="left"/>
      <w:pPr>
        <w:ind w:left="1560" w:hanging="432"/>
      </w:pPr>
      <w:rPr>
        <w:rFonts w:cs="Times New Roman"/>
      </w:rPr>
    </w:lvl>
    <w:lvl w:ilvl="2">
      <w:start w:val="1"/>
      <w:numFmt w:val="decimal"/>
      <w:lvlText w:val="%1.%2.%3."/>
      <w:lvlJc w:val="left"/>
      <w:pPr>
        <w:ind w:left="1992" w:hanging="504"/>
      </w:pPr>
      <w:rPr>
        <w:rFonts w:cs="Times New Roman"/>
      </w:rPr>
    </w:lvl>
    <w:lvl w:ilvl="3">
      <w:start w:val="1"/>
      <w:numFmt w:val="decimal"/>
      <w:lvlText w:val="%1.%2.%3.%4."/>
      <w:lvlJc w:val="left"/>
      <w:pPr>
        <w:ind w:left="2496" w:hanging="648"/>
      </w:pPr>
      <w:rPr>
        <w:rFonts w:cs="Times New Roman"/>
      </w:rPr>
    </w:lvl>
    <w:lvl w:ilvl="4">
      <w:start w:val="1"/>
      <w:numFmt w:val="decimal"/>
      <w:lvlText w:val="%1.%2.%3.%4.%5."/>
      <w:lvlJc w:val="left"/>
      <w:pPr>
        <w:ind w:left="3000" w:hanging="792"/>
      </w:pPr>
      <w:rPr>
        <w:rFonts w:cs="Times New Roman"/>
      </w:rPr>
    </w:lvl>
    <w:lvl w:ilvl="5">
      <w:start w:val="1"/>
      <w:numFmt w:val="decimal"/>
      <w:lvlText w:val="%1.%2.%3.%4.%5.%6."/>
      <w:lvlJc w:val="left"/>
      <w:pPr>
        <w:ind w:left="3504" w:hanging="936"/>
      </w:pPr>
      <w:rPr>
        <w:rFonts w:cs="Times New Roman"/>
      </w:rPr>
    </w:lvl>
    <w:lvl w:ilvl="6">
      <w:start w:val="1"/>
      <w:numFmt w:val="decimal"/>
      <w:lvlText w:val="%1.%2.%3.%4.%5.%6.%7."/>
      <w:lvlJc w:val="left"/>
      <w:pPr>
        <w:ind w:left="4008" w:hanging="1080"/>
      </w:pPr>
      <w:rPr>
        <w:rFonts w:cs="Times New Roman"/>
      </w:rPr>
    </w:lvl>
    <w:lvl w:ilvl="7">
      <w:start w:val="1"/>
      <w:numFmt w:val="decimal"/>
      <w:lvlText w:val="%1.%2.%3.%4.%5.%6.%7.%8."/>
      <w:lvlJc w:val="left"/>
      <w:pPr>
        <w:ind w:left="4512" w:hanging="1224"/>
      </w:pPr>
      <w:rPr>
        <w:rFonts w:cs="Times New Roman"/>
      </w:rPr>
    </w:lvl>
    <w:lvl w:ilvl="8">
      <w:start w:val="1"/>
      <w:numFmt w:val="decimal"/>
      <w:lvlText w:val="%1.%2.%3.%4.%5.%6.%7.%8.%9."/>
      <w:lvlJc w:val="left"/>
      <w:pPr>
        <w:ind w:left="5088" w:hanging="1440"/>
      </w:pPr>
      <w:rPr>
        <w:rFonts w:cs="Times New Roman"/>
      </w:rPr>
    </w:lvl>
  </w:abstractNum>
  <w:abstractNum w:abstractNumId="1">
    <w:nsid w:val="11CC78F0"/>
    <w:multiLevelType w:val="hybridMultilevel"/>
    <w:tmpl w:val="4CA48EBC"/>
    <w:lvl w:ilvl="0" w:tplc="2B361244">
      <w:start w:val="1"/>
      <w:numFmt w:val="decimal"/>
      <w:lvlText w:val="%1."/>
      <w:lvlJc w:val="left"/>
      <w:pPr>
        <w:ind w:left="720" w:hanging="360"/>
      </w:pPr>
      <w:rPr>
        <w:rFonts w:ascii="Times New Roman" w:eastAsia="Times New Roman" w:hAnsi="Times New Roman" w:cs="Times New Roman"/>
        <w:b w:val="0"/>
        <w:bCs/>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
    <w:nsid w:val="12586E11"/>
    <w:multiLevelType w:val="hybridMultilevel"/>
    <w:tmpl w:val="7DD26EE0"/>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
    <w:nsid w:val="16697153"/>
    <w:multiLevelType w:val="hybridMultilevel"/>
    <w:tmpl w:val="0C86C010"/>
    <w:lvl w:ilvl="0" w:tplc="8D023224">
      <w:start w:val="1"/>
      <w:numFmt w:val="decimal"/>
      <w:lvlText w:val="%1."/>
      <w:lvlJc w:val="left"/>
      <w:pPr>
        <w:ind w:left="1211" w:hanging="360"/>
      </w:pPr>
      <w:rPr>
        <w:rFonts w:cs="Times New Roman" w:hint="default"/>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4">
    <w:nsid w:val="16C12201"/>
    <w:multiLevelType w:val="multilevel"/>
    <w:tmpl w:val="7D3000FE"/>
    <w:lvl w:ilvl="0">
      <w:start w:val="10"/>
      <w:numFmt w:val="decimal"/>
      <w:lvlText w:val="%1."/>
      <w:lvlJc w:val="left"/>
      <w:pPr>
        <w:ind w:left="480" w:hanging="480"/>
      </w:pPr>
      <w:rPr>
        <w:rFonts w:eastAsia="Times New Roman" w:cs="Times New Roman" w:hint="default"/>
        <w:color w:val="000000"/>
      </w:rPr>
    </w:lvl>
    <w:lvl w:ilvl="1">
      <w:start w:val="2"/>
      <w:numFmt w:val="decimal"/>
      <w:lvlText w:val="%1.%2."/>
      <w:lvlJc w:val="left"/>
      <w:pPr>
        <w:ind w:left="1047" w:hanging="480"/>
      </w:pPr>
      <w:rPr>
        <w:rFonts w:eastAsia="Times New Roman" w:cs="Times New Roman" w:hint="default"/>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421" w:hanging="72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3915" w:hanging="108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409" w:hanging="1440"/>
      </w:pPr>
      <w:rPr>
        <w:rFonts w:eastAsia="Times New Roman" w:cs="Times New Roman" w:hint="default"/>
        <w:color w:val="000000"/>
      </w:rPr>
    </w:lvl>
    <w:lvl w:ilvl="8">
      <w:start w:val="1"/>
      <w:numFmt w:val="decimal"/>
      <w:lvlText w:val="%1.%2.%3.%4.%5.%6.%7.%8.%9."/>
      <w:lvlJc w:val="left"/>
      <w:pPr>
        <w:ind w:left="6336" w:hanging="1800"/>
      </w:pPr>
      <w:rPr>
        <w:rFonts w:eastAsia="Times New Roman" w:cs="Times New Roman" w:hint="default"/>
        <w:color w:val="000000"/>
      </w:rPr>
    </w:lvl>
  </w:abstractNum>
  <w:abstractNum w:abstractNumId="5">
    <w:nsid w:val="16DE67CD"/>
    <w:multiLevelType w:val="hybridMultilevel"/>
    <w:tmpl w:val="3878DF5A"/>
    <w:lvl w:ilvl="0" w:tplc="2488E768">
      <w:start w:val="1"/>
      <w:numFmt w:val="decimal"/>
      <w:lvlText w:val="%1."/>
      <w:lvlJc w:val="left"/>
      <w:pPr>
        <w:ind w:left="1069" w:hanging="360"/>
      </w:pPr>
      <w:rPr>
        <w:rFonts w:cs="Times New Roman" w:hint="default"/>
        <w:color w:val="auto"/>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189B2D21"/>
    <w:multiLevelType w:val="multilevel"/>
    <w:tmpl w:val="21DEAD94"/>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BA377A3"/>
    <w:multiLevelType w:val="multilevel"/>
    <w:tmpl w:val="0427001F"/>
    <w:lvl w:ilvl="0">
      <w:start w:val="1"/>
      <w:numFmt w:val="decimal"/>
      <w:lvlText w:val="%1."/>
      <w:lvlJc w:val="left"/>
      <w:pPr>
        <w:ind w:left="1637" w:hanging="360"/>
      </w:pPr>
      <w:rPr>
        <w:rFonts w:cs="Times New Roman"/>
        <w:b w:val="0"/>
        <w:bCs/>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BF658AD"/>
    <w:multiLevelType w:val="singleLevel"/>
    <w:tmpl w:val="5C2A2408"/>
    <w:lvl w:ilvl="0">
      <w:start w:val="1"/>
      <w:numFmt w:val="decimal"/>
      <w:lvlText w:val="5.%1."/>
      <w:legacy w:legacy="1" w:legacySpace="0" w:legacyIndent="590"/>
      <w:lvlJc w:val="left"/>
      <w:rPr>
        <w:rFonts w:ascii="Times New Roman" w:hAnsi="Times New Roman" w:cs="Times New Roman" w:hint="default"/>
      </w:rPr>
    </w:lvl>
  </w:abstractNum>
  <w:abstractNum w:abstractNumId="9">
    <w:nsid w:val="1D7A0AB0"/>
    <w:multiLevelType w:val="multilevel"/>
    <w:tmpl w:val="76A887F2"/>
    <w:lvl w:ilvl="0">
      <w:start w:val="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DCE19F7"/>
    <w:multiLevelType w:val="hybridMultilevel"/>
    <w:tmpl w:val="B9CAF05E"/>
    <w:lvl w:ilvl="0" w:tplc="E1B6AC4E">
      <w:start w:val="1"/>
      <w:numFmt w:val="decimal"/>
      <w:lvlText w:val="%1."/>
      <w:lvlJc w:val="left"/>
      <w:pPr>
        <w:ind w:left="1695" w:hanging="360"/>
      </w:pPr>
      <w:rPr>
        <w:rFonts w:cs="Times New Roman" w:hint="default"/>
        <w:color w:val="000000"/>
      </w:rPr>
    </w:lvl>
    <w:lvl w:ilvl="1" w:tplc="04270019" w:tentative="1">
      <w:start w:val="1"/>
      <w:numFmt w:val="lowerLetter"/>
      <w:lvlText w:val="%2."/>
      <w:lvlJc w:val="left"/>
      <w:pPr>
        <w:ind w:left="2007" w:hanging="360"/>
      </w:pPr>
      <w:rPr>
        <w:rFonts w:cs="Times New Roman"/>
      </w:rPr>
    </w:lvl>
    <w:lvl w:ilvl="2" w:tplc="0427001B" w:tentative="1">
      <w:start w:val="1"/>
      <w:numFmt w:val="lowerRoman"/>
      <w:lvlText w:val="%3."/>
      <w:lvlJc w:val="right"/>
      <w:pPr>
        <w:ind w:left="2727" w:hanging="180"/>
      </w:pPr>
      <w:rPr>
        <w:rFonts w:cs="Times New Roman"/>
      </w:rPr>
    </w:lvl>
    <w:lvl w:ilvl="3" w:tplc="0427000F" w:tentative="1">
      <w:start w:val="1"/>
      <w:numFmt w:val="decimal"/>
      <w:lvlText w:val="%4."/>
      <w:lvlJc w:val="left"/>
      <w:pPr>
        <w:ind w:left="3447" w:hanging="360"/>
      </w:pPr>
      <w:rPr>
        <w:rFonts w:cs="Times New Roman"/>
      </w:rPr>
    </w:lvl>
    <w:lvl w:ilvl="4" w:tplc="04270019" w:tentative="1">
      <w:start w:val="1"/>
      <w:numFmt w:val="lowerLetter"/>
      <w:lvlText w:val="%5."/>
      <w:lvlJc w:val="left"/>
      <w:pPr>
        <w:ind w:left="4167" w:hanging="360"/>
      </w:pPr>
      <w:rPr>
        <w:rFonts w:cs="Times New Roman"/>
      </w:rPr>
    </w:lvl>
    <w:lvl w:ilvl="5" w:tplc="0427001B" w:tentative="1">
      <w:start w:val="1"/>
      <w:numFmt w:val="lowerRoman"/>
      <w:lvlText w:val="%6."/>
      <w:lvlJc w:val="right"/>
      <w:pPr>
        <w:ind w:left="4887" w:hanging="180"/>
      </w:pPr>
      <w:rPr>
        <w:rFonts w:cs="Times New Roman"/>
      </w:rPr>
    </w:lvl>
    <w:lvl w:ilvl="6" w:tplc="0427000F" w:tentative="1">
      <w:start w:val="1"/>
      <w:numFmt w:val="decimal"/>
      <w:lvlText w:val="%7."/>
      <w:lvlJc w:val="left"/>
      <w:pPr>
        <w:ind w:left="5607" w:hanging="360"/>
      </w:pPr>
      <w:rPr>
        <w:rFonts w:cs="Times New Roman"/>
      </w:rPr>
    </w:lvl>
    <w:lvl w:ilvl="7" w:tplc="04270019" w:tentative="1">
      <w:start w:val="1"/>
      <w:numFmt w:val="lowerLetter"/>
      <w:lvlText w:val="%8."/>
      <w:lvlJc w:val="left"/>
      <w:pPr>
        <w:ind w:left="6327" w:hanging="360"/>
      </w:pPr>
      <w:rPr>
        <w:rFonts w:cs="Times New Roman"/>
      </w:rPr>
    </w:lvl>
    <w:lvl w:ilvl="8" w:tplc="0427001B" w:tentative="1">
      <w:start w:val="1"/>
      <w:numFmt w:val="lowerRoman"/>
      <w:lvlText w:val="%9."/>
      <w:lvlJc w:val="right"/>
      <w:pPr>
        <w:ind w:left="7047" w:hanging="180"/>
      </w:pPr>
      <w:rPr>
        <w:rFonts w:cs="Times New Roman"/>
      </w:rPr>
    </w:lvl>
  </w:abstractNum>
  <w:abstractNum w:abstractNumId="11">
    <w:nsid w:val="1E1D07A0"/>
    <w:multiLevelType w:val="multilevel"/>
    <w:tmpl w:val="95A433DA"/>
    <w:lvl w:ilvl="0">
      <w:start w:val="1"/>
      <w:numFmt w:val="decimal"/>
      <w:lvlText w:val="%1."/>
      <w:lvlJc w:val="left"/>
      <w:pPr>
        <w:ind w:left="1713" w:hanging="360"/>
      </w:pPr>
      <w:rPr>
        <w:rFonts w:cs="Times New Roman" w:hint="default"/>
      </w:rPr>
    </w:lvl>
    <w:lvl w:ilvl="1">
      <w:start w:val="2"/>
      <w:numFmt w:val="decimal"/>
      <w:isLgl/>
      <w:lvlText w:val="%1.%2."/>
      <w:lvlJc w:val="left"/>
      <w:pPr>
        <w:ind w:left="1788" w:hanging="435"/>
      </w:pPr>
      <w:rPr>
        <w:rFonts w:cs="Times New Roman" w:hint="default"/>
      </w:rPr>
    </w:lvl>
    <w:lvl w:ilvl="2">
      <w:start w:val="1"/>
      <w:numFmt w:val="decimal"/>
      <w:isLgl/>
      <w:lvlText w:val="%1.%2.%3."/>
      <w:lvlJc w:val="left"/>
      <w:pPr>
        <w:ind w:left="2073" w:hanging="720"/>
      </w:pPr>
      <w:rPr>
        <w:rFonts w:cs="Times New Roman" w:hint="default"/>
      </w:rPr>
    </w:lvl>
    <w:lvl w:ilvl="3">
      <w:start w:val="1"/>
      <w:numFmt w:val="decimal"/>
      <w:isLgl/>
      <w:lvlText w:val="%1.%2.%3.%4."/>
      <w:lvlJc w:val="left"/>
      <w:pPr>
        <w:ind w:left="2073" w:hanging="720"/>
      </w:pPr>
      <w:rPr>
        <w:rFonts w:cs="Times New Roman" w:hint="default"/>
      </w:rPr>
    </w:lvl>
    <w:lvl w:ilvl="4">
      <w:start w:val="1"/>
      <w:numFmt w:val="decimal"/>
      <w:isLgl/>
      <w:lvlText w:val="%1.%2.%3.%4.%5."/>
      <w:lvlJc w:val="left"/>
      <w:pPr>
        <w:ind w:left="2433" w:hanging="1080"/>
      </w:pPr>
      <w:rPr>
        <w:rFonts w:cs="Times New Roman" w:hint="default"/>
      </w:rPr>
    </w:lvl>
    <w:lvl w:ilvl="5">
      <w:start w:val="1"/>
      <w:numFmt w:val="decimal"/>
      <w:isLgl/>
      <w:lvlText w:val="%1.%2.%3.%4.%5.%6."/>
      <w:lvlJc w:val="left"/>
      <w:pPr>
        <w:ind w:left="2433" w:hanging="1080"/>
      </w:pPr>
      <w:rPr>
        <w:rFonts w:cs="Times New Roman" w:hint="default"/>
      </w:rPr>
    </w:lvl>
    <w:lvl w:ilvl="6">
      <w:start w:val="1"/>
      <w:numFmt w:val="decimal"/>
      <w:isLgl/>
      <w:lvlText w:val="%1.%2.%3.%4.%5.%6.%7."/>
      <w:lvlJc w:val="left"/>
      <w:pPr>
        <w:ind w:left="2793" w:hanging="1440"/>
      </w:pPr>
      <w:rPr>
        <w:rFonts w:cs="Times New Roman" w:hint="default"/>
      </w:rPr>
    </w:lvl>
    <w:lvl w:ilvl="7">
      <w:start w:val="1"/>
      <w:numFmt w:val="decimal"/>
      <w:isLgl/>
      <w:lvlText w:val="%1.%2.%3.%4.%5.%6.%7.%8."/>
      <w:lvlJc w:val="left"/>
      <w:pPr>
        <w:ind w:left="2793" w:hanging="1440"/>
      </w:pPr>
      <w:rPr>
        <w:rFonts w:cs="Times New Roman" w:hint="default"/>
      </w:rPr>
    </w:lvl>
    <w:lvl w:ilvl="8">
      <w:start w:val="1"/>
      <w:numFmt w:val="decimal"/>
      <w:isLgl/>
      <w:lvlText w:val="%1.%2.%3.%4.%5.%6.%7.%8.%9."/>
      <w:lvlJc w:val="left"/>
      <w:pPr>
        <w:ind w:left="3153" w:hanging="1800"/>
      </w:pPr>
      <w:rPr>
        <w:rFonts w:cs="Times New Roman" w:hint="default"/>
      </w:rPr>
    </w:lvl>
  </w:abstractNum>
  <w:abstractNum w:abstractNumId="12">
    <w:nsid w:val="1EFA07DD"/>
    <w:multiLevelType w:val="multilevel"/>
    <w:tmpl w:val="9CAE4BA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2931685A"/>
    <w:multiLevelType w:val="multilevel"/>
    <w:tmpl w:val="D480CC7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1140"/>
        </w:tabs>
        <w:ind w:left="1140" w:hanging="780"/>
      </w:pPr>
      <w:rPr>
        <w:rFonts w:cs="Times New Roman" w:hint="default"/>
      </w:rPr>
    </w:lvl>
    <w:lvl w:ilvl="2">
      <w:start w:val="1"/>
      <w:numFmt w:val="decimal"/>
      <w:isLgl/>
      <w:lvlText w:val="%1.%2.%3."/>
      <w:lvlJc w:val="left"/>
      <w:pPr>
        <w:tabs>
          <w:tab w:val="num" w:pos="1140"/>
        </w:tabs>
        <w:ind w:left="1140" w:hanging="780"/>
      </w:pPr>
      <w:rPr>
        <w:rFonts w:cs="Times New Roman" w:hint="default"/>
      </w:rPr>
    </w:lvl>
    <w:lvl w:ilvl="3">
      <w:start w:val="1"/>
      <w:numFmt w:val="decimal"/>
      <w:isLgl/>
      <w:lvlText w:val="%1.%2.%3.%4."/>
      <w:lvlJc w:val="left"/>
      <w:pPr>
        <w:tabs>
          <w:tab w:val="num" w:pos="1140"/>
        </w:tabs>
        <w:ind w:left="1140" w:hanging="7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4">
    <w:nsid w:val="34AB31E6"/>
    <w:multiLevelType w:val="hybridMultilevel"/>
    <w:tmpl w:val="ED92B9E4"/>
    <w:lvl w:ilvl="0" w:tplc="11AC4C78">
      <w:start w:val="1"/>
      <w:numFmt w:val="decimal"/>
      <w:lvlText w:val="%1."/>
      <w:lvlJc w:val="left"/>
      <w:pPr>
        <w:ind w:left="1494" w:hanging="360"/>
      </w:pPr>
      <w:rPr>
        <w:rFonts w:ascii="Times New Roman" w:eastAsia="Times New Roman" w:hAnsi="Times New Roman" w:cs="Times New Roman"/>
        <w:color w:val="000000"/>
      </w:rPr>
    </w:lvl>
    <w:lvl w:ilvl="1" w:tplc="04270019" w:tentative="1">
      <w:start w:val="1"/>
      <w:numFmt w:val="lowerLetter"/>
      <w:lvlText w:val="%2."/>
      <w:lvlJc w:val="left"/>
      <w:pPr>
        <w:ind w:left="2214" w:hanging="360"/>
      </w:pPr>
      <w:rPr>
        <w:rFonts w:cs="Times New Roman"/>
      </w:rPr>
    </w:lvl>
    <w:lvl w:ilvl="2" w:tplc="0427001B" w:tentative="1">
      <w:start w:val="1"/>
      <w:numFmt w:val="lowerRoman"/>
      <w:lvlText w:val="%3."/>
      <w:lvlJc w:val="right"/>
      <w:pPr>
        <w:ind w:left="2934" w:hanging="180"/>
      </w:pPr>
      <w:rPr>
        <w:rFonts w:cs="Times New Roman"/>
      </w:rPr>
    </w:lvl>
    <w:lvl w:ilvl="3" w:tplc="0427000F" w:tentative="1">
      <w:start w:val="1"/>
      <w:numFmt w:val="decimal"/>
      <w:lvlText w:val="%4."/>
      <w:lvlJc w:val="left"/>
      <w:pPr>
        <w:ind w:left="3654" w:hanging="360"/>
      </w:pPr>
      <w:rPr>
        <w:rFonts w:cs="Times New Roman"/>
      </w:rPr>
    </w:lvl>
    <w:lvl w:ilvl="4" w:tplc="04270019" w:tentative="1">
      <w:start w:val="1"/>
      <w:numFmt w:val="lowerLetter"/>
      <w:lvlText w:val="%5."/>
      <w:lvlJc w:val="left"/>
      <w:pPr>
        <w:ind w:left="4374" w:hanging="360"/>
      </w:pPr>
      <w:rPr>
        <w:rFonts w:cs="Times New Roman"/>
      </w:rPr>
    </w:lvl>
    <w:lvl w:ilvl="5" w:tplc="0427001B" w:tentative="1">
      <w:start w:val="1"/>
      <w:numFmt w:val="lowerRoman"/>
      <w:lvlText w:val="%6."/>
      <w:lvlJc w:val="right"/>
      <w:pPr>
        <w:ind w:left="5094" w:hanging="180"/>
      </w:pPr>
      <w:rPr>
        <w:rFonts w:cs="Times New Roman"/>
      </w:rPr>
    </w:lvl>
    <w:lvl w:ilvl="6" w:tplc="0427000F" w:tentative="1">
      <w:start w:val="1"/>
      <w:numFmt w:val="decimal"/>
      <w:lvlText w:val="%7."/>
      <w:lvlJc w:val="left"/>
      <w:pPr>
        <w:ind w:left="5814" w:hanging="360"/>
      </w:pPr>
      <w:rPr>
        <w:rFonts w:cs="Times New Roman"/>
      </w:rPr>
    </w:lvl>
    <w:lvl w:ilvl="7" w:tplc="04270019" w:tentative="1">
      <w:start w:val="1"/>
      <w:numFmt w:val="lowerLetter"/>
      <w:lvlText w:val="%8."/>
      <w:lvlJc w:val="left"/>
      <w:pPr>
        <w:ind w:left="6534" w:hanging="360"/>
      </w:pPr>
      <w:rPr>
        <w:rFonts w:cs="Times New Roman"/>
      </w:rPr>
    </w:lvl>
    <w:lvl w:ilvl="8" w:tplc="0427001B" w:tentative="1">
      <w:start w:val="1"/>
      <w:numFmt w:val="lowerRoman"/>
      <w:lvlText w:val="%9."/>
      <w:lvlJc w:val="right"/>
      <w:pPr>
        <w:ind w:left="7254" w:hanging="180"/>
      </w:pPr>
      <w:rPr>
        <w:rFonts w:cs="Times New Roman"/>
      </w:rPr>
    </w:lvl>
  </w:abstractNum>
  <w:abstractNum w:abstractNumId="15">
    <w:nsid w:val="34FE442D"/>
    <w:multiLevelType w:val="multilevel"/>
    <w:tmpl w:val="0427001F"/>
    <w:lvl w:ilvl="0">
      <w:start w:val="1"/>
      <w:numFmt w:val="decimal"/>
      <w:lvlText w:val="%1."/>
      <w:lvlJc w:val="left"/>
      <w:pPr>
        <w:ind w:left="360" w:hanging="360"/>
      </w:pPr>
      <w:rPr>
        <w:rFonts w:cs="Times New Roman" w:hint="default"/>
        <w:color w:val="00000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BC2371F"/>
    <w:multiLevelType w:val="singleLevel"/>
    <w:tmpl w:val="0B2E5C40"/>
    <w:lvl w:ilvl="0">
      <w:start w:val="1"/>
      <w:numFmt w:val="decimal"/>
      <w:lvlText w:val="1.%1."/>
      <w:legacy w:legacy="1" w:legacySpace="0" w:legacyIndent="408"/>
      <w:lvlJc w:val="left"/>
      <w:rPr>
        <w:rFonts w:ascii="Times New Roman" w:hAnsi="Times New Roman" w:cs="Times New Roman" w:hint="default"/>
      </w:rPr>
    </w:lvl>
  </w:abstractNum>
  <w:abstractNum w:abstractNumId="17">
    <w:nsid w:val="3C0C6B80"/>
    <w:multiLevelType w:val="singleLevel"/>
    <w:tmpl w:val="99527312"/>
    <w:lvl w:ilvl="0">
      <w:start w:val="2"/>
      <w:numFmt w:val="decimal"/>
      <w:lvlText w:val="1.2.%1."/>
      <w:legacy w:legacy="1" w:legacySpace="0" w:legacyIndent="572"/>
      <w:lvlJc w:val="left"/>
      <w:rPr>
        <w:rFonts w:ascii="Times New Roman" w:hAnsi="Times New Roman" w:cs="Times New Roman" w:hint="default"/>
      </w:rPr>
    </w:lvl>
  </w:abstractNum>
  <w:abstractNum w:abstractNumId="18">
    <w:nsid w:val="3C50155A"/>
    <w:multiLevelType w:val="hybridMultilevel"/>
    <w:tmpl w:val="FDE85AC6"/>
    <w:lvl w:ilvl="0" w:tplc="BB261606">
      <w:start w:val="5"/>
      <w:numFmt w:val="upperRoman"/>
      <w:lvlText w:val="%1."/>
      <w:lvlJc w:val="left"/>
      <w:pPr>
        <w:tabs>
          <w:tab w:val="num" w:pos="1080"/>
        </w:tabs>
        <w:ind w:left="1080" w:hanging="720"/>
      </w:pPr>
      <w:rPr>
        <w:rFonts w:cs="Times New Roman" w:hint="default"/>
      </w:rPr>
    </w:lvl>
    <w:lvl w:ilvl="1" w:tplc="37C60406">
      <w:numFmt w:val="none"/>
      <w:lvlText w:val=""/>
      <w:lvlJc w:val="left"/>
      <w:pPr>
        <w:tabs>
          <w:tab w:val="num" w:pos="360"/>
        </w:tabs>
      </w:pPr>
      <w:rPr>
        <w:rFonts w:cs="Times New Roman"/>
      </w:rPr>
    </w:lvl>
    <w:lvl w:ilvl="2" w:tplc="9836B508">
      <w:numFmt w:val="none"/>
      <w:lvlText w:val=""/>
      <w:lvlJc w:val="left"/>
      <w:pPr>
        <w:tabs>
          <w:tab w:val="num" w:pos="360"/>
        </w:tabs>
      </w:pPr>
      <w:rPr>
        <w:rFonts w:cs="Times New Roman"/>
      </w:rPr>
    </w:lvl>
    <w:lvl w:ilvl="3" w:tplc="966C30EA">
      <w:numFmt w:val="none"/>
      <w:lvlText w:val=""/>
      <w:lvlJc w:val="left"/>
      <w:pPr>
        <w:tabs>
          <w:tab w:val="num" w:pos="360"/>
        </w:tabs>
      </w:pPr>
      <w:rPr>
        <w:rFonts w:cs="Times New Roman"/>
      </w:rPr>
    </w:lvl>
    <w:lvl w:ilvl="4" w:tplc="D264D202">
      <w:numFmt w:val="none"/>
      <w:lvlText w:val=""/>
      <w:lvlJc w:val="left"/>
      <w:pPr>
        <w:tabs>
          <w:tab w:val="num" w:pos="360"/>
        </w:tabs>
      </w:pPr>
      <w:rPr>
        <w:rFonts w:cs="Times New Roman"/>
      </w:rPr>
    </w:lvl>
    <w:lvl w:ilvl="5" w:tplc="373C6206">
      <w:numFmt w:val="none"/>
      <w:lvlText w:val=""/>
      <w:lvlJc w:val="left"/>
      <w:pPr>
        <w:tabs>
          <w:tab w:val="num" w:pos="360"/>
        </w:tabs>
      </w:pPr>
      <w:rPr>
        <w:rFonts w:cs="Times New Roman"/>
      </w:rPr>
    </w:lvl>
    <w:lvl w:ilvl="6" w:tplc="056A1CF6">
      <w:numFmt w:val="none"/>
      <w:lvlText w:val=""/>
      <w:lvlJc w:val="left"/>
      <w:pPr>
        <w:tabs>
          <w:tab w:val="num" w:pos="360"/>
        </w:tabs>
      </w:pPr>
      <w:rPr>
        <w:rFonts w:cs="Times New Roman"/>
      </w:rPr>
    </w:lvl>
    <w:lvl w:ilvl="7" w:tplc="50D0AB9E">
      <w:numFmt w:val="none"/>
      <w:lvlText w:val=""/>
      <w:lvlJc w:val="left"/>
      <w:pPr>
        <w:tabs>
          <w:tab w:val="num" w:pos="360"/>
        </w:tabs>
      </w:pPr>
      <w:rPr>
        <w:rFonts w:cs="Times New Roman"/>
      </w:rPr>
    </w:lvl>
    <w:lvl w:ilvl="8" w:tplc="40FA1EB8">
      <w:numFmt w:val="none"/>
      <w:lvlText w:val=""/>
      <w:lvlJc w:val="left"/>
      <w:pPr>
        <w:tabs>
          <w:tab w:val="num" w:pos="360"/>
        </w:tabs>
      </w:pPr>
      <w:rPr>
        <w:rFonts w:cs="Times New Roman"/>
      </w:rPr>
    </w:lvl>
  </w:abstractNum>
  <w:abstractNum w:abstractNumId="19">
    <w:nsid w:val="3D89666C"/>
    <w:multiLevelType w:val="singleLevel"/>
    <w:tmpl w:val="7F8A5AAA"/>
    <w:lvl w:ilvl="0">
      <w:start w:val="1"/>
      <w:numFmt w:val="decimal"/>
      <w:lvlText w:val="1.%1."/>
      <w:legacy w:legacy="1" w:legacySpace="0" w:legacyIndent="557"/>
      <w:lvlJc w:val="left"/>
      <w:rPr>
        <w:rFonts w:ascii="Times New Roman" w:hAnsi="Times New Roman" w:cs="Times New Roman" w:hint="default"/>
      </w:rPr>
    </w:lvl>
  </w:abstractNum>
  <w:abstractNum w:abstractNumId="20">
    <w:nsid w:val="3DD434C4"/>
    <w:multiLevelType w:val="multilevel"/>
    <w:tmpl w:val="E6A4B426"/>
    <w:lvl w:ilvl="0">
      <w:start w:val="1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EFE5F67"/>
    <w:multiLevelType w:val="singleLevel"/>
    <w:tmpl w:val="8600564C"/>
    <w:lvl w:ilvl="0">
      <w:start w:val="1"/>
      <w:numFmt w:val="decimal"/>
      <w:lvlText w:val="4.%1."/>
      <w:legacy w:legacy="1" w:legacySpace="0" w:legacyIndent="580"/>
      <w:lvlJc w:val="left"/>
      <w:rPr>
        <w:rFonts w:ascii="Times New Roman" w:hAnsi="Times New Roman" w:cs="Times New Roman" w:hint="default"/>
      </w:rPr>
    </w:lvl>
  </w:abstractNum>
  <w:abstractNum w:abstractNumId="22">
    <w:nsid w:val="40EF6242"/>
    <w:multiLevelType w:val="multilevel"/>
    <w:tmpl w:val="0427001F"/>
    <w:lvl w:ilvl="0">
      <w:start w:val="1"/>
      <w:numFmt w:val="decimal"/>
      <w:lvlText w:val="%1."/>
      <w:lvlJc w:val="left"/>
      <w:pPr>
        <w:ind w:left="6031" w:hanging="360"/>
      </w:pPr>
      <w:rPr>
        <w:rFonts w:cs="Times New Roman"/>
        <w:b w:val="0"/>
        <w:bCs/>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428A6D49"/>
    <w:multiLevelType w:val="multilevel"/>
    <w:tmpl w:val="314EF76E"/>
    <w:lvl w:ilvl="0">
      <w:start w:val="1"/>
      <w:numFmt w:val="decimal"/>
      <w:lvlText w:val="%1."/>
      <w:lvlJc w:val="left"/>
      <w:pPr>
        <w:ind w:left="1211" w:hanging="360"/>
      </w:pPr>
      <w:rPr>
        <w:rFonts w:cs="Times New Roman" w:hint="default"/>
      </w:rPr>
    </w:lvl>
    <w:lvl w:ilvl="1">
      <w:start w:val="1"/>
      <w:numFmt w:val="decimal"/>
      <w:isLgl/>
      <w:lvlText w:val="%1.%2."/>
      <w:lvlJc w:val="left"/>
      <w:pPr>
        <w:ind w:left="1571" w:hanging="360"/>
      </w:pPr>
      <w:rPr>
        <w:rFonts w:cs="Times New Roman" w:hint="default"/>
      </w:rPr>
    </w:lvl>
    <w:lvl w:ilvl="2">
      <w:start w:val="1"/>
      <w:numFmt w:val="decimal"/>
      <w:isLgl/>
      <w:lvlText w:val="%1.%2.%3."/>
      <w:lvlJc w:val="left"/>
      <w:pPr>
        <w:ind w:left="2291" w:hanging="720"/>
      </w:pPr>
      <w:rPr>
        <w:rFonts w:cs="Times New Roman" w:hint="default"/>
      </w:rPr>
    </w:lvl>
    <w:lvl w:ilvl="3">
      <w:start w:val="1"/>
      <w:numFmt w:val="decimal"/>
      <w:isLgl/>
      <w:lvlText w:val="%1.%2.%3.%4."/>
      <w:lvlJc w:val="left"/>
      <w:pPr>
        <w:ind w:left="2651" w:hanging="720"/>
      </w:pPr>
      <w:rPr>
        <w:rFonts w:cs="Times New Roman" w:hint="default"/>
      </w:rPr>
    </w:lvl>
    <w:lvl w:ilvl="4">
      <w:start w:val="1"/>
      <w:numFmt w:val="decimal"/>
      <w:isLgl/>
      <w:lvlText w:val="%1.%2.%3.%4.%5."/>
      <w:lvlJc w:val="left"/>
      <w:pPr>
        <w:ind w:left="3371" w:hanging="1080"/>
      </w:pPr>
      <w:rPr>
        <w:rFonts w:cs="Times New Roman" w:hint="default"/>
      </w:rPr>
    </w:lvl>
    <w:lvl w:ilvl="5">
      <w:start w:val="1"/>
      <w:numFmt w:val="decimal"/>
      <w:isLgl/>
      <w:lvlText w:val="%1.%2.%3.%4.%5.%6."/>
      <w:lvlJc w:val="left"/>
      <w:pPr>
        <w:ind w:left="3731" w:hanging="1080"/>
      </w:pPr>
      <w:rPr>
        <w:rFonts w:cs="Times New Roman" w:hint="default"/>
      </w:rPr>
    </w:lvl>
    <w:lvl w:ilvl="6">
      <w:start w:val="1"/>
      <w:numFmt w:val="decimal"/>
      <w:isLgl/>
      <w:lvlText w:val="%1.%2.%3.%4.%5.%6.%7."/>
      <w:lvlJc w:val="left"/>
      <w:pPr>
        <w:ind w:left="4451" w:hanging="1440"/>
      </w:pPr>
      <w:rPr>
        <w:rFonts w:cs="Times New Roman" w:hint="default"/>
      </w:rPr>
    </w:lvl>
    <w:lvl w:ilvl="7">
      <w:start w:val="1"/>
      <w:numFmt w:val="decimal"/>
      <w:isLgl/>
      <w:lvlText w:val="%1.%2.%3.%4.%5.%6.%7.%8."/>
      <w:lvlJc w:val="left"/>
      <w:pPr>
        <w:ind w:left="4811" w:hanging="1440"/>
      </w:pPr>
      <w:rPr>
        <w:rFonts w:cs="Times New Roman" w:hint="default"/>
      </w:rPr>
    </w:lvl>
    <w:lvl w:ilvl="8">
      <w:start w:val="1"/>
      <w:numFmt w:val="decimal"/>
      <w:isLgl/>
      <w:lvlText w:val="%1.%2.%3.%4.%5.%6.%7.%8.%9."/>
      <w:lvlJc w:val="left"/>
      <w:pPr>
        <w:ind w:left="5531" w:hanging="1800"/>
      </w:pPr>
      <w:rPr>
        <w:rFonts w:cs="Times New Roman" w:hint="default"/>
      </w:rPr>
    </w:lvl>
  </w:abstractNum>
  <w:abstractNum w:abstractNumId="24">
    <w:nsid w:val="429F1B68"/>
    <w:multiLevelType w:val="hybridMultilevel"/>
    <w:tmpl w:val="A4F4CD24"/>
    <w:lvl w:ilvl="0" w:tplc="B06249C0">
      <w:start w:val="1"/>
      <w:numFmt w:val="decimal"/>
      <w:lvlText w:val="%1."/>
      <w:lvlJc w:val="left"/>
      <w:pPr>
        <w:ind w:left="1211" w:hanging="360"/>
      </w:pPr>
      <w:rPr>
        <w:rFonts w:cs="Times New Roman" w:hint="default"/>
        <w:color w:val="auto"/>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25">
    <w:nsid w:val="478577B0"/>
    <w:multiLevelType w:val="hybridMultilevel"/>
    <w:tmpl w:val="71F0753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4B43109B"/>
    <w:multiLevelType w:val="singleLevel"/>
    <w:tmpl w:val="73400086"/>
    <w:lvl w:ilvl="0">
      <w:start w:val="1"/>
      <w:numFmt w:val="decimal"/>
      <w:lvlText w:val="1.2.1.%1."/>
      <w:legacy w:legacy="1" w:legacySpace="0" w:legacyIndent="835"/>
      <w:lvlJc w:val="left"/>
      <w:rPr>
        <w:rFonts w:ascii="Times New Roman" w:hAnsi="Times New Roman" w:cs="Times New Roman" w:hint="default"/>
      </w:rPr>
    </w:lvl>
  </w:abstractNum>
  <w:abstractNum w:abstractNumId="27">
    <w:nsid w:val="4B90290B"/>
    <w:multiLevelType w:val="hybridMultilevel"/>
    <w:tmpl w:val="B14427EE"/>
    <w:lvl w:ilvl="0" w:tplc="3FA02BF4">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8">
    <w:nsid w:val="4F1D415F"/>
    <w:multiLevelType w:val="hybridMultilevel"/>
    <w:tmpl w:val="2DAEF6D8"/>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9">
    <w:nsid w:val="50B85CE7"/>
    <w:multiLevelType w:val="multilevel"/>
    <w:tmpl w:val="BE9E42A8"/>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54482392"/>
    <w:multiLevelType w:val="hybridMultilevel"/>
    <w:tmpl w:val="18F0F59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1">
    <w:nsid w:val="54F92892"/>
    <w:multiLevelType w:val="hybridMultilevel"/>
    <w:tmpl w:val="85E62E22"/>
    <w:lvl w:ilvl="0" w:tplc="EBD6F0E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2">
    <w:nsid w:val="5985183C"/>
    <w:multiLevelType w:val="multilevel"/>
    <w:tmpl w:val="EC38DFE4"/>
    <w:lvl w:ilvl="0">
      <w:start w:val="1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5A054E0B"/>
    <w:multiLevelType w:val="multilevel"/>
    <w:tmpl w:val="2B90BE0A"/>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nsid w:val="628430E6"/>
    <w:multiLevelType w:val="singleLevel"/>
    <w:tmpl w:val="2B12B0F0"/>
    <w:lvl w:ilvl="0">
      <w:start w:val="2"/>
      <w:numFmt w:val="decimal"/>
      <w:lvlText w:val="%1."/>
      <w:legacy w:legacy="1" w:legacySpace="0" w:legacyIndent="292"/>
      <w:lvlJc w:val="left"/>
      <w:rPr>
        <w:rFonts w:ascii="Times New Roman" w:hAnsi="Times New Roman" w:cs="Times New Roman" w:hint="default"/>
      </w:rPr>
    </w:lvl>
  </w:abstractNum>
  <w:abstractNum w:abstractNumId="35">
    <w:nsid w:val="65F007CF"/>
    <w:multiLevelType w:val="multilevel"/>
    <w:tmpl w:val="717878F2"/>
    <w:lvl w:ilvl="0">
      <w:start w:val="3"/>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66B44E23"/>
    <w:multiLevelType w:val="multilevel"/>
    <w:tmpl w:val="AA1C6018"/>
    <w:lvl w:ilvl="0">
      <w:start w:val="10"/>
      <w:numFmt w:val="decimal"/>
      <w:lvlText w:val="%1"/>
      <w:lvlJc w:val="left"/>
      <w:pPr>
        <w:ind w:left="420" w:hanging="420"/>
      </w:pPr>
      <w:rPr>
        <w:rFonts w:eastAsia="Times New Roman" w:cs="Times New Roman" w:hint="default"/>
        <w:color w:val="000000"/>
      </w:rPr>
    </w:lvl>
    <w:lvl w:ilvl="1">
      <w:start w:val="1"/>
      <w:numFmt w:val="decimal"/>
      <w:lvlText w:val="%1.%2"/>
      <w:lvlJc w:val="left"/>
      <w:pPr>
        <w:ind w:left="987" w:hanging="420"/>
      </w:pPr>
      <w:rPr>
        <w:rFonts w:eastAsia="Times New Roman" w:cs="Times New Roman" w:hint="default"/>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421" w:hanging="72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3915" w:hanging="108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409" w:hanging="1440"/>
      </w:pPr>
      <w:rPr>
        <w:rFonts w:eastAsia="Times New Roman" w:cs="Times New Roman" w:hint="default"/>
        <w:color w:val="000000"/>
      </w:rPr>
    </w:lvl>
    <w:lvl w:ilvl="8">
      <w:start w:val="1"/>
      <w:numFmt w:val="decimal"/>
      <w:lvlText w:val="%1.%2.%3.%4.%5.%6.%7.%8.%9"/>
      <w:lvlJc w:val="left"/>
      <w:pPr>
        <w:ind w:left="6336" w:hanging="1800"/>
      </w:pPr>
      <w:rPr>
        <w:rFonts w:eastAsia="Times New Roman" w:cs="Times New Roman" w:hint="default"/>
        <w:color w:val="000000"/>
      </w:rPr>
    </w:lvl>
  </w:abstractNum>
  <w:abstractNum w:abstractNumId="37">
    <w:nsid w:val="67602210"/>
    <w:multiLevelType w:val="hybridMultilevel"/>
    <w:tmpl w:val="1244053E"/>
    <w:lvl w:ilvl="0" w:tplc="8A2C5A3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6C52663D"/>
    <w:multiLevelType w:val="multilevel"/>
    <w:tmpl w:val="000E827C"/>
    <w:lvl w:ilvl="0">
      <w:start w:val="13"/>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6D6916D2"/>
    <w:multiLevelType w:val="hybridMultilevel"/>
    <w:tmpl w:val="47446D28"/>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0">
    <w:nsid w:val="705A0F80"/>
    <w:multiLevelType w:val="multilevel"/>
    <w:tmpl w:val="A080F172"/>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754B22AF"/>
    <w:multiLevelType w:val="singleLevel"/>
    <w:tmpl w:val="9ABA6434"/>
    <w:lvl w:ilvl="0">
      <w:start w:val="10"/>
      <w:numFmt w:val="decimal"/>
      <w:lvlText w:val="1.2.%1."/>
      <w:legacy w:legacy="1" w:legacySpace="0" w:legacyIndent="692"/>
      <w:lvlJc w:val="left"/>
      <w:rPr>
        <w:rFonts w:ascii="Times New Roman" w:hAnsi="Times New Roman" w:cs="Times New Roman" w:hint="default"/>
      </w:rPr>
    </w:lvl>
  </w:abstractNum>
  <w:abstractNum w:abstractNumId="42">
    <w:nsid w:val="799B037C"/>
    <w:multiLevelType w:val="hybridMultilevel"/>
    <w:tmpl w:val="B21A45DE"/>
    <w:lvl w:ilvl="0" w:tplc="E534C204">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AAB4839"/>
    <w:multiLevelType w:val="multilevel"/>
    <w:tmpl w:val="00E4679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7AAC7ABB"/>
    <w:multiLevelType w:val="multilevel"/>
    <w:tmpl w:val="0427001F"/>
    <w:lvl w:ilvl="0">
      <w:start w:val="1"/>
      <w:numFmt w:val="decimal"/>
      <w:lvlText w:val="%1."/>
      <w:lvlJc w:val="left"/>
      <w:pPr>
        <w:tabs>
          <w:tab w:val="num" w:pos="1620"/>
        </w:tabs>
        <w:ind w:left="1620" w:hanging="360"/>
      </w:pPr>
      <w:rPr>
        <w:rFonts w:cs="Times New Roman" w:hint="default"/>
        <w:color w:val="000000"/>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7DC37AFC"/>
    <w:multiLevelType w:val="multilevel"/>
    <w:tmpl w:val="0B66B710"/>
    <w:lvl w:ilvl="0">
      <w:start w:val="1"/>
      <w:numFmt w:val="decimal"/>
      <w:lvlText w:val="%1."/>
      <w:lvlJc w:val="left"/>
      <w:pPr>
        <w:ind w:left="1080" w:hanging="360"/>
      </w:pPr>
      <w:rPr>
        <w:rFonts w:cs="Times New Roman" w:hint="default"/>
      </w:rPr>
    </w:lvl>
    <w:lvl w:ilvl="1">
      <w:start w:val="1"/>
      <w:numFmt w:val="decimal"/>
      <w:isLgl/>
      <w:lvlText w:val="%1.%2."/>
      <w:lvlJc w:val="left"/>
      <w:pPr>
        <w:ind w:left="1170" w:hanging="450"/>
      </w:pPr>
      <w:rPr>
        <w:rFonts w:cs="Times New Roman" w:hint="default"/>
        <w:color w:val="000000"/>
      </w:rPr>
    </w:lvl>
    <w:lvl w:ilvl="2">
      <w:start w:val="1"/>
      <w:numFmt w:val="decimal"/>
      <w:isLgl/>
      <w:lvlText w:val="%1.%2.%3."/>
      <w:lvlJc w:val="left"/>
      <w:pPr>
        <w:ind w:left="1440" w:hanging="720"/>
      </w:pPr>
      <w:rPr>
        <w:rFonts w:cs="Times New Roman" w:hint="default"/>
        <w:color w:val="000000"/>
      </w:rPr>
    </w:lvl>
    <w:lvl w:ilvl="3">
      <w:start w:val="1"/>
      <w:numFmt w:val="decimal"/>
      <w:isLgl/>
      <w:lvlText w:val="%1.%2.%3.%4."/>
      <w:lvlJc w:val="left"/>
      <w:pPr>
        <w:ind w:left="1440" w:hanging="720"/>
      </w:pPr>
      <w:rPr>
        <w:rFonts w:cs="Times New Roman" w:hint="default"/>
        <w:color w:val="000000"/>
      </w:rPr>
    </w:lvl>
    <w:lvl w:ilvl="4">
      <w:start w:val="1"/>
      <w:numFmt w:val="decimal"/>
      <w:isLgl/>
      <w:lvlText w:val="%1.%2.%3.%4.%5."/>
      <w:lvlJc w:val="left"/>
      <w:pPr>
        <w:ind w:left="1800" w:hanging="1080"/>
      </w:pPr>
      <w:rPr>
        <w:rFonts w:cs="Times New Roman" w:hint="default"/>
        <w:color w:val="000000"/>
      </w:rPr>
    </w:lvl>
    <w:lvl w:ilvl="5">
      <w:start w:val="1"/>
      <w:numFmt w:val="decimal"/>
      <w:isLgl/>
      <w:lvlText w:val="%1.%2.%3.%4.%5.%6."/>
      <w:lvlJc w:val="left"/>
      <w:pPr>
        <w:ind w:left="1800" w:hanging="1080"/>
      </w:pPr>
      <w:rPr>
        <w:rFonts w:cs="Times New Roman" w:hint="default"/>
        <w:color w:val="000000"/>
      </w:rPr>
    </w:lvl>
    <w:lvl w:ilvl="6">
      <w:start w:val="1"/>
      <w:numFmt w:val="decimal"/>
      <w:isLgl/>
      <w:lvlText w:val="%1.%2.%3.%4.%5.%6.%7."/>
      <w:lvlJc w:val="left"/>
      <w:pPr>
        <w:ind w:left="2160" w:hanging="1440"/>
      </w:pPr>
      <w:rPr>
        <w:rFonts w:cs="Times New Roman" w:hint="default"/>
        <w:color w:val="000000"/>
      </w:rPr>
    </w:lvl>
    <w:lvl w:ilvl="7">
      <w:start w:val="1"/>
      <w:numFmt w:val="decimal"/>
      <w:isLgl/>
      <w:lvlText w:val="%1.%2.%3.%4.%5.%6.%7.%8."/>
      <w:lvlJc w:val="left"/>
      <w:pPr>
        <w:ind w:left="2160" w:hanging="1440"/>
      </w:pPr>
      <w:rPr>
        <w:rFonts w:cs="Times New Roman" w:hint="default"/>
        <w:color w:val="000000"/>
      </w:rPr>
    </w:lvl>
    <w:lvl w:ilvl="8">
      <w:start w:val="1"/>
      <w:numFmt w:val="decimal"/>
      <w:isLgl/>
      <w:lvlText w:val="%1.%2.%3.%4.%5.%6.%7.%8.%9."/>
      <w:lvlJc w:val="left"/>
      <w:pPr>
        <w:ind w:left="2520" w:hanging="1800"/>
      </w:pPr>
      <w:rPr>
        <w:rFonts w:cs="Times New Roman" w:hint="default"/>
        <w:color w:val="000000"/>
      </w:rPr>
    </w:lvl>
  </w:abstractNum>
  <w:num w:numId="1">
    <w:abstractNumId w:val="25"/>
  </w:num>
  <w:num w:numId="2">
    <w:abstractNumId w:val="13"/>
  </w:num>
  <w:num w:numId="3">
    <w:abstractNumId w:val="3"/>
  </w:num>
  <w:num w:numId="4">
    <w:abstractNumId w:val="24"/>
  </w:num>
  <w:num w:numId="5">
    <w:abstractNumId w:val="42"/>
  </w:num>
  <w:num w:numId="6">
    <w:abstractNumId w:val="9"/>
  </w:num>
  <w:num w:numId="7">
    <w:abstractNumId w:val="43"/>
  </w:num>
  <w:num w:numId="8">
    <w:abstractNumId w:val="12"/>
  </w:num>
  <w:num w:numId="9">
    <w:abstractNumId w:val="18"/>
  </w:num>
  <w:num w:numId="10">
    <w:abstractNumId w:val="32"/>
  </w:num>
  <w:num w:numId="11">
    <w:abstractNumId w:val="40"/>
  </w:num>
  <w:num w:numId="12">
    <w:abstractNumId w:val="20"/>
  </w:num>
  <w:num w:numId="13">
    <w:abstractNumId w:val="29"/>
  </w:num>
  <w:num w:numId="14">
    <w:abstractNumId w:val="6"/>
  </w:num>
  <w:num w:numId="15">
    <w:abstractNumId w:val="33"/>
  </w:num>
  <w:num w:numId="16">
    <w:abstractNumId w:val="35"/>
  </w:num>
  <w:num w:numId="17">
    <w:abstractNumId w:val="5"/>
  </w:num>
  <w:num w:numId="18">
    <w:abstractNumId w:val="37"/>
  </w:num>
  <w:num w:numId="19">
    <w:abstractNumId w:val="31"/>
  </w:num>
  <w:num w:numId="20">
    <w:abstractNumId w:val="27"/>
  </w:num>
  <w:num w:numId="21">
    <w:abstractNumId w:val="23"/>
  </w:num>
  <w:num w:numId="22">
    <w:abstractNumId w:val="7"/>
  </w:num>
  <w:num w:numId="23">
    <w:abstractNumId w:val="36"/>
  </w:num>
  <w:num w:numId="24">
    <w:abstractNumId w:val="4"/>
  </w:num>
  <w:num w:numId="25">
    <w:abstractNumId w:val="38"/>
  </w:num>
  <w:num w:numId="26">
    <w:abstractNumId w:val="21"/>
  </w:num>
  <w:num w:numId="27">
    <w:abstractNumId w:val="16"/>
  </w:num>
  <w:num w:numId="28">
    <w:abstractNumId w:val="26"/>
  </w:num>
  <w:num w:numId="29">
    <w:abstractNumId w:val="17"/>
  </w:num>
  <w:num w:numId="30">
    <w:abstractNumId w:val="41"/>
  </w:num>
  <w:num w:numId="31">
    <w:abstractNumId w:val="19"/>
  </w:num>
  <w:num w:numId="32">
    <w:abstractNumId w:val="34"/>
  </w:num>
  <w:num w:numId="33">
    <w:abstractNumId w:val="1"/>
  </w:num>
  <w:num w:numId="34">
    <w:abstractNumId w:val="8"/>
  </w:num>
  <w:num w:numId="35">
    <w:abstractNumId w:val="45"/>
  </w:num>
  <w:num w:numId="36">
    <w:abstractNumId w:val="30"/>
  </w:num>
  <w:num w:numId="37">
    <w:abstractNumId w:val="39"/>
  </w:num>
  <w:num w:numId="38">
    <w:abstractNumId w:val="2"/>
  </w:num>
  <w:num w:numId="39">
    <w:abstractNumId w:val="28"/>
  </w:num>
  <w:num w:numId="40">
    <w:abstractNumId w:val="14"/>
  </w:num>
  <w:num w:numId="41">
    <w:abstractNumId w:val="22"/>
  </w:num>
  <w:num w:numId="42">
    <w:abstractNumId w:val="44"/>
  </w:num>
  <w:num w:numId="43">
    <w:abstractNumId w:val="10"/>
  </w:num>
  <w:num w:numId="44">
    <w:abstractNumId w:val="0"/>
  </w:num>
  <w:num w:numId="45">
    <w:abstractNumId w:val="15"/>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396"/>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1EF5"/>
    <w:rsid w:val="00010F98"/>
    <w:rsid w:val="000138F3"/>
    <w:rsid w:val="00015448"/>
    <w:rsid w:val="00022C05"/>
    <w:rsid w:val="00023A18"/>
    <w:rsid w:val="00054716"/>
    <w:rsid w:val="0007017F"/>
    <w:rsid w:val="00076022"/>
    <w:rsid w:val="00076E36"/>
    <w:rsid w:val="00092019"/>
    <w:rsid w:val="00096391"/>
    <w:rsid w:val="000B041C"/>
    <w:rsid w:val="000B20F7"/>
    <w:rsid w:val="000C77E4"/>
    <w:rsid w:val="000D5F9C"/>
    <w:rsid w:val="000E6CE0"/>
    <w:rsid w:val="000F3C50"/>
    <w:rsid w:val="000F7EE7"/>
    <w:rsid w:val="00110097"/>
    <w:rsid w:val="001132AF"/>
    <w:rsid w:val="00114AEF"/>
    <w:rsid w:val="001160D1"/>
    <w:rsid w:val="00120330"/>
    <w:rsid w:val="0012486E"/>
    <w:rsid w:val="001339EF"/>
    <w:rsid w:val="00136F8A"/>
    <w:rsid w:val="0014383C"/>
    <w:rsid w:val="0015385D"/>
    <w:rsid w:val="00155561"/>
    <w:rsid w:val="0016341D"/>
    <w:rsid w:val="00166A83"/>
    <w:rsid w:val="00171E72"/>
    <w:rsid w:val="001877E4"/>
    <w:rsid w:val="0019513C"/>
    <w:rsid w:val="001A00AF"/>
    <w:rsid w:val="001A04CC"/>
    <w:rsid w:val="001A06F6"/>
    <w:rsid w:val="001B4E7C"/>
    <w:rsid w:val="001B6D7D"/>
    <w:rsid w:val="001B7A2E"/>
    <w:rsid w:val="001C42A0"/>
    <w:rsid w:val="001C4DBC"/>
    <w:rsid w:val="001D476B"/>
    <w:rsid w:val="001E04DC"/>
    <w:rsid w:val="001E40E1"/>
    <w:rsid w:val="001F3D57"/>
    <w:rsid w:val="001F6920"/>
    <w:rsid w:val="00210597"/>
    <w:rsid w:val="00220388"/>
    <w:rsid w:val="002227D3"/>
    <w:rsid w:val="00225307"/>
    <w:rsid w:val="002264DB"/>
    <w:rsid w:val="002272FA"/>
    <w:rsid w:val="00232C12"/>
    <w:rsid w:val="00253167"/>
    <w:rsid w:val="0027451D"/>
    <w:rsid w:val="002753B5"/>
    <w:rsid w:val="002760D4"/>
    <w:rsid w:val="002929B1"/>
    <w:rsid w:val="00292DED"/>
    <w:rsid w:val="00297841"/>
    <w:rsid w:val="002A3B07"/>
    <w:rsid w:val="002A4D71"/>
    <w:rsid w:val="002A5813"/>
    <w:rsid w:val="002A72BB"/>
    <w:rsid w:val="002A7626"/>
    <w:rsid w:val="002B5B10"/>
    <w:rsid w:val="002B5BF7"/>
    <w:rsid w:val="002C05A1"/>
    <w:rsid w:val="002C64BA"/>
    <w:rsid w:val="002D018F"/>
    <w:rsid w:val="002D5078"/>
    <w:rsid w:val="002D51E4"/>
    <w:rsid w:val="002F5BB6"/>
    <w:rsid w:val="00301007"/>
    <w:rsid w:val="00303663"/>
    <w:rsid w:val="003052BB"/>
    <w:rsid w:val="00312FC7"/>
    <w:rsid w:val="0031653C"/>
    <w:rsid w:val="0031752F"/>
    <w:rsid w:val="00324E12"/>
    <w:rsid w:val="00340ED3"/>
    <w:rsid w:val="00344011"/>
    <w:rsid w:val="00356494"/>
    <w:rsid w:val="00360061"/>
    <w:rsid w:val="0036160D"/>
    <w:rsid w:val="00371214"/>
    <w:rsid w:val="0037440E"/>
    <w:rsid w:val="00381017"/>
    <w:rsid w:val="003932B1"/>
    <w:rsid w:val="00393A68"/>
    <w:rsid w:val="00395A1E"/>
    <w:rsid w:val="003A1CA6"/>
    <w:rsid w:val="003B37B1"/>
    <w:rsid w:val="003C730D"/>
    <w:rsid w:val="003D09B2"/>
    <w:rsid w:val="003D4FAC"/>
    <w:rsid w:val="003D5DA2"/>
    <w:rsid w:val="003D61B5"/>
    <w:rsid w:val="003F1958"/>
    <w:rsid w:val="003F2D5B"/>
    <w:rsid w:val="003F4365"/>
    <w:rsid w:val="003F6D6B"/>
    <w:rsid w:val="00406C06"/>
    <w:rsid w:val="0041344F"/>
    <w:rsid w:val="00417229"/>
    <w:rsid w:val="00420C38"/>
    <w:rsid w:val="00420CF2"/>
    <w:rsid w:val="00423F05"/>
    <w:rsid w:val="00427DFE"/>
    <w:rsid w:val="00430E25"/>
    <w:rsid w:val="00431C11"/>
    <w:rsid w:val="00451D94"/>
    <w:rsid w:val="00457E9D"/>
    <w:rsid w:val="004870AA"/>
    <w:rsid w:val="00494A35"/>
    <w:rsid w:val="00494C2A"/>
    <w:rsid w:val="0049682D"/>
    <w:rsid w:val="0049704D"/>
    <w:rsid w:val="004A1275"/>
    <w:rsid w:val="004A3D5C"/>
    <w:rsid w:val="004A4669"/>
    <w:rsid w:val="004B04A8"/>
    <w:rsid w:val="004B0E3A"/>
    <w:rsid w:val="004B1B14"/>
    <w:rsid w:val="004B3416"/>
    <w:rsid w:val="004B7B26"/>
    <w:rsid w:val="004D44F1"/>
    <w:rsid w:val="004D5961"/>
    <w:rsid w:val="004E13B6"/>
    <w:rsid w:val="004F2EB9"/>
    <w:rsid w:val="004F4F3D"/>
    <w:rsid w:val="004F5800"/>
    <w:rsid w:val="004F6297"/>
    <w:rsid w:val="004F66DE"/>
    <w:rsid w:val="0050509F"/>
    <w:rsid w:val="005151E4"/>
    <w:rsid w:val="00515381"/>
    <w:rsid w:val="00524584"/>
    <w:rsid w:val="00532370"/>
    <w:rsid w:val="00534455"/>
    <w:rsid w:val="00550A72"/>
    <w:rsid w:val="005549DB"/>
    <w:rsid w:val="00555856"/>
    <w:rsid w:val="00560D7E"/>
    <w:rsid w:val="0056462B"/>
    <w:rsid w:val="00571498"/>
    <w:rsid w:val="00581B00"/>
    <w:rsid w:val="005824A1"/>
    <w:rsid w:val="00583F4E"/>
    <w:rsid w:val="00585C96"/>
    <w:rsid w:val="005876E2"/>
    <w:rsid w:val="00587982"/>
    <w:rsid w:val="005A7A9B"/>
    <w:rsid w:val="005B05ED"/>
    <w:rsid w:val="005B1F7E"/>
    <w:rsid w:val="005B4BA0"/>
    <w:rsid w:val="005D0C83"/>
    <w:rsid w:val="005D25AD"/>
    <w:rsid w:val="005D4D96"/>
    <w:rsid w:val="005E584B"/>
    <w:rsid w:val="005E7398"/>
    <w:rsid w:val="005F1515"/>
    <w:rsid w:val="006008B7"/>
    <w:rsid w:val="006120DF"/>
    <w:rsid w:val="00614F1F"/>
    <w:rsid w:val="006179AC"/>
    <w:rsid w:val="0062161D"/>
    <w:rsid w:val="006373DF"/>
    <w:rsid w:val="00692331"/>
    <w:rsid w:val="006A279B"/>
    <w:rsid w:val="006A6CD5"/>
    <w:rsid w:val="006B0926"/>
    <w:rsid w:val="006B5FB0"/>
    <w:rsid w:val="006B6DA5"/>
    <w:rsid w:val="006C08DE"/>
    <w:rsid w:val="006D5ABA"/>
    <w:rsid w:val="006E0FA9"/>
    <w:rsid w:val="006F0EEA"/>
    <w:rsid w:val="006F6AD0"/>
    <w:rsid w:val="0070035E"/>
    <w:rsid w:val="00700DA0"/>
    <w:rsid w:val="00703AE0"/>
    <w:rsid w:val="00703D9A"/>
    <w:rsid w:val="007219A5"/>
    <w:rsid w:val="00724DEA"/>
    <w:rsid w:val="00725DFB"/>
    <w:rsid w:val="00732519"/>
    <w:rsid w:val="00734F65"/>
    <w:rsid w:val="007506B0"/>
    <w:rsid w:val="00753664"/>
    <w:rsid w:val="007566B9"/>
    <w:rsid w:val="00764C34"/>
    <w:rsid w:val="00776756"/>
    <w:rsid w:val="00785780"/>
    <w:rsid w:val="00795A4A"/>
    <w:rsid w:val="007B1839"/>
    <w:rsid w:val="007C1964"/>
    <w:rsid w:val="007C3238"/>
    <w:rsid w:val="007D07E2"/>
    <w:rsid w:val="007D10E3"/>
    <w:rsid w:val="007D32C8"/>
    <w:rsid w:val="007D39F7"/>
    <w:rsid w:val="007E712C"/>
    <w:rsid w:val="0080228A"/>
    <w:rsid w:val="00802B19"/>
    <w:rsid w:val="008119CA"/>
    <w:rsid w:val="0081311B"/>
    <w:rsid w:val="008374E6"/>
    <w:rsid w:val="008401FD"/>
    <w:rsid w:val="00842A09"/>
    <w:rsid w:val="00843F18"/>
    <w:rsid w:val="00844683"/>
    <w:rsid w:val="00851B64"/>
    <w:rsid w:val="00853638"/>
    <w:rsid w:val="0085702E"/>
    <w:rsid w:val="0086044D"/>
    <w:rsid w:val="00866B8F"/>
    <w:rsid w:val="00874E93"/>
    <w:rsid w:val="0089644E"/>
    <w:rsid w:val="008A244F"/>
    <w:rsid w:val="008A2E30"/>
    <w:rsid w:val="008A7C50"/>
    <w:rsid w:val="008D3813"/>
    <w:rsid w:val="008D7CA5"/>
    <w:rsid w:val="008E0C40"/>
    <w:rsid w:val="008E1C0B"/>
    <w:rsid w:val="008F7AB4"/>
    <w:rsid w:val="008F7EF1"/>
    <w:rsid w:val="00902C0E"/>
    <w:rsid w:val="009148D6"/>
    <w:rsid w:val="009162CE"/>
    <w:rsid w:val="009200AA"/>
    <w:rsid w:val="00922733"/>
    <w:rsid w:val="009240E8"/>
    <w:rsid w:val="00930DC7"/>
    <w:rsid w:val="00930F81"/>
    <w:rsid w:val="00946495"/>
    <w:rsid w:val="00946DFE"/>
    <w:rsid w:val="00950BAC"/>
    <w:rsid w:val="00953BF4"/>
    <w:rsid w:val="00956E55"/>
    <w:rsid w:val="00957D03"/>
    <w:rsid w:val="00963E27"/>
    <w:rsid w:val="00984709"/>
    <w:rsid w:val="009856CB"/>
    <w:rsid w:val="0098644A"/>
    <w:rsid w:val="00990ABE"/>
    <w:rsid w:val="00991119"/>
    <w:rsid w:val="00994C1B"/>
    <w:rsid w:val="0099603D"/>
    <w:rsid w:val="0099701D"/>
    <w:rsid w:val="00997C55"/>
    <w:rsid w:val="009A77B5"/>
    <w:rsid w:val="009B6B03"/>
    <w:rsid w:val="009C069E"/>
    <w:rsid w:val="009D7CE8"/>
    <w:rsid w:val="009E6729"/>
    <w:rsid w:val="009F49A7"/>
    <w:rsid w:val="009F65A9"/>
    <w:rsid w:val="00A06562"/>
    <w:rsid w:val="00A07287"/>
    <w:rsid w:val="00A07CA1"/>
    <w:rsid w:val="00A1779A"/>
    <w:rsid w:val="00A203A4"/>
    <w:rsid w:val="00A216A5"/>
    <w:rsid w:val="00A22A76"/>
    <w:rsid w:val="00A2536C"/>
    <w:rsid w:val="00A31B78"/>
    <w:rsid w:val="00A406DF"/>
    <w:rsid w:val="00A43F0D"/>
    <w:rsid w:val="00A45222"/>
    <w:rsid w:val="00A734F3"/>
    <w:rsid w:val="00A748AB"/>
    <w:rsid w:val="00A76787"/>
    <w:rsid w:val="00A824F6"/>
    <w:rsid w:val="00A905EF"/>
    <w:rsid w:val="00A93D78"/>
    <w:rsid w:val="00A95CB0"/>
    <w:rsid w:val="00AA0C96"/>
    <w:rsid w:val="00AA0DB7"/>
    <w:rsid w:val="00AA128A"/>
    <w:rsid w:val="00AA381C"/>
    <w:rsid w:val="00AA49DE"/>
    <w:rsid w:val="00AD0FB6"/>
    <w:rsid w:val="00AD1DD1"/>
    <w:rsid w:val="00AD38BC"/>
    <w:rsid w:val="00AE288B"/>
    <w:rsid w:val="00AE4B34"/>
    <w:rsid w:val="00AE63A3"/>
    <w:rsid w:val="00AF37C4"/>
    <w:rsid w:val="00AF46D7"/>
    <w:rsid w:val="00AF4FB0"/>
    <w:rsid w:val="00B050D0"/>
    <w:rsid w:val="00B13E45"/>
    <w:rsid w:val="00B44AA7"/>
    <w:rsid w:val="00B477A7"/>
    <w:rsid w:val="00B510AD"/>
    <w:rsid w:val="00B526CD"/>
    <w:rsid w:val="00B55321"/>
    <w:rsid w:val="00B5740B"/>
    <w:rsid w:val="00B62DDF"/>
    <w:rsid w:val="00B76846"/>
    <w:rsid w:val="00B7698F"/>
    <w:rsid w:val="00B76BF5"/>
    <w:rsid w:val="00B81262"/>
    <w:rsid w:val="00B84A7A"/>
    <w:rsid w:val="00B86C1D"/>
    <w:rsid w:val="00B916CA"/>
    <w:rsid w:val="00B93E83"/>
    <w:rsid w:val="00B948C7"/>
    <w:rsid w:val="00B97801"/>
    <w:rsid w:val="00BA2739"/>
    <w:rsid w:val="00BA4B69"/>
    <w:rsid w:val="00BB12BB"/>
    <w:rsid w:val="00BB6573"/>
    <w:rsid w:val="00BB7074"/>
    <w:rsid w:val="00BC55AD"/>
    <w:rsid w:val="00BC6B7C"/>
    <w:rsid w:val="00BC7058"/>
    <w:rsid w:val="00BD0E1E"/>
    <w:rsid w:val="00BD19A8"/>
    <w:rsid w:val="00BE0A55"/>
    <w:rsid w:val="00BE69B1"/>
    <w:rsid w:val="00BE76DD"/>
    <w:rsid w:val="00BF38C3"/>
    <w:rsid w:val="00BF3B05"/>
    <w:rsid w:val="00BF7346"/>
    <w:rsid w:val="00C127B0"/>
    <w:rsid w:val="00C15455"/>
    <w:rsid w:val="00C1691C"/>
    <w:rsid w:val="00C17E48"/>
    <w:rsid w:val="00C27529"/>
    <w:rsid w:val="00C344FD"/>
    <w:rsid w:val="00C36406"/>
    <w:rsid w:val="00C409D0"/>
    <w:rsid w:val="00C43D72"/>
    <w:rsid w:val="00C47696"/>
    <w:rsid w:val="00C576F0"/>
    <w:rsid w:val="00C577A6"/>
    <w:rsid w:val="00C6002A"/>
    <w:rsid w:val="00C616BC"/>
    <w:rsid w:val="00C664E8"/>
    <w:rsid w:val="00C7508E"/>
    <w:rsid w:val="00C772B8"/>
    <w:rsid w:val="00C91D54"/>
    <w:rsid w:val="00CA4EEF"/>
    <w:rsid w:val="00CA5A27"/>
    <w:rsid w:val="00CB7A1A"/>
    <w:rsid w:val="00CC2191"/>
    <w:rsid w:val="00CE0815"/>
    <w:rsid w:val="00CF1885"/>
    <w:rsid w:val="00D004F3"/>
    <w:rsid w:val="00D112F4"/>
    <w:rsid w:val="00D1736F"/>
    <w:rsid w:val="00D179D2"/>
    <w:rsid w:val="00D210C9"/>
    <w:rsid w:val="00D34693"/>
    <w:rsid w:val="00D4793C"/>
    <w:rsid w:val="00D52A06"/>
    <w:rsid w:val="00D547D1"/>
    <w:rsid w:val="00D56632"/>
    <w:rsid w:val="00D665E2"/>
    <w:rsid w:val="00D83CE7"/>
    <w:rsid w:val="00D93FCA"/>
    <w:rsid w:val="00D94CF7"/>
    <w:rsid w:val="00DB2F4B"/>
    <w:rsid w:val="00DB3CB0"/>
    <w:rsid w:val="00DD1EF5"/>
    <w:rsid w:val="00DD54C7"/>
    <w:rsid w:val="00DD7A67"/>
    <w:rsid w:val="00DE76FC"/>
    <w:rsid w:val="00DE7DD6"/>
    <w:rsid w:val="00DF5D29"/>
    <w:rsid w:val="00E00BF5"/>
    <w:rsid w:val="00E25915"/>
    <w:rsid w:val="00E3237A"/>
    <w:rsid w:val="00E3455E"/>
    <w:rsid w:val="00E4118D"/>
    <w:rsid w:val="00E43D5B"/>
    <w:rsid w:val="00E4778F"/>
    <w:rsid w:val="00E50E37"/>
    <w:rsid w:val="00E54BF7"/>
    <w:rsid w:val="00E604FC"/>
    <w:rsid w:val="00E61295"/>
    <w:rsid w:val="00E72BF2"/>
    <w:rsid w:val="00E74561"/>
    <w:rsid w:val="00E84873"/>
    <w:rsid w:val="00E854CB"/>
    <w:rsid w:val="00EA5A9D"/>
    <w:rsid w:val="00EB4712"/>
    <w:rsid w:val="00EB6C3C"/>
    <w:rsid w:val="00EC03F3"/>
    <w:rsid w:val="00EC08FF"/>
    <w:rsid w:val="00EC1281"/>
    <w:rsid w:val="00EC4919"/>
    <w:rsid w:val="00EC5781"/>
    <w:rsid w:val="00ED082B"/>
    <w:rsid w:val="00ED12EF"/>
    <w:rsid w:val="00ED7910"/>
    <w:rsid w:val="00ED7EA1"/>
    <w:rsid w:val="00EE6377"/>
    <w:rsid w:val="00EF4EE1"/>
    <w:rsid w:val="00F00707"/>
    <w:rsid w:val="00F06F1E"/>
    <w:rsid w:val="00F11037"/>
    <w:rsid w:val="00F171D3"/>
    <w:rsid w:val="00F240D0"/>
    <w:rsid w:val="00F353AC"/>
    <w:rsid w:val="00F35A31"/>
    <w:rsid w:val="00F4768F"/>
    <w:rsid w:val="00F55DDA"/>
    <w:rsid w:val="00F55FD2"/>
    <w:rsid w:val="00F5741E"/>
    <w:rsid w:val="00F57764"/>
    <w:rsid w:val="00F625A5"/>
    <w:rsid w:val="00F64B70"/>
    <w:rsid w:val="00F64C83"/>
    <w:rsid w:val="00F71533"/>
    <w:rsid w:val="00F72755"/>
    <w:rsid w:val="00F73A58"/>
    <w:rsid w:val="00F755F3"/>
    <w:rsid w:val="00F81166"/>
    <w:rsid w:val="00F81A33"/>
    <w:rsid w:val="00F84886"/>
    <w:rsid w:val="00F85724"/>
    <w:rsid w:val="00F87021"/>
    <w:rsid w:val="00F91748"/>
    <w:rsid w:val="00F93F99"/>
    <w:rsid w:val="00FA22E9"/>
    <w:rsid w:val="00FA4D14"/>
    <w:rsid w:val="00FC42D8"/>
    <w:rsid w:val="00FC4687"/>
    <w:rsid w:val="00FC57B8"/>
    <w:rsid w:val="00FC7317"/>
    <w:rsid w:val="00FD2A73"/>
    <w:rsid w:val="00FD705B"/>
    <w:rsid w:val="00FE2C4D"/>
    <w:rsid w:val="00FF14D4"/>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BF7"/>
    <w:rPr>
      <w:sz w:val="24"/>
      <w:szCs w:val="24"/>
      <w:lang w:val="en-GB" w:eastAsia="en-US"/>
    </w:rPr>
  </w:style>
  <w:style w:type="paragraph" w:styleId="Heading1">
    <w:name w:val="heading 1"/>
    <w:basedOn w:val="Normal"/>
    <w:next w:val="Normal"/>
    <w:link w:val="Heading1Char"/>
    <w:uiPriority w:val="99"/>
    <w:qFormat/>
    <w:rsid w:val="00B526CD"/>
    <w:pPr>
      <w:keepNext/>
      <w:outlineLvl w:val="0"/>
    </w:pPr>
    <w:rPr>
      <w:szCs w:val="20"/>
      <w:lang w:val="lt-LT"/>
    </w:rPr>
  </w:style>
  <w:style w:type="paragraph" w:styleId="Heading2">
    <w:name w:val="heading 2"/>
    <w:basedOn w:val="Normal"/>
    <w:next w:val="Normal"/>
    <w:link w:val="Heading2Char"/>
    <w:uiPriority w:val="99"/>
    <w:qFormat/>
    <w:rsid w:val="001F3D57"/>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9"/>
    <w:qFormat/>
    <w:rsid w:val="00B526CD"/>
    <w:pPr>
      <w:keepNext/>
      <w:ind w:left="-33" w:firstLine="33"/>
      <w:jc w:val="center"/>
      <w:outlineLvl w:val="2"/>
    </w:pPr>
    <w:rPr>
      <w:szCs w:val="20"/>
      <w:lang w:val="lt-LT"/>
    </w:rPr>
  </w:style>
  <w:style w:type="paragraph" w:styleId="Heading7">
    <w:name w:val="heading 7"/>
    <w:basedOn w:val="Normal"/>
    <w:next w:val="Normal"/>
    <w:link w:val="Heading7Char"/>
    <w:uiPriority w:val="99"/>
    <w:qFormat/>
    <w:rsid w:val="00B526CD"/>
    <w:pPr>
      <w:keepNext/>
      <w:jc w:val="center"/>
      <w:outlineLvl w:val="6"/>
    </w:pPr>
    <w:rPr>
      <w:b/>
      <w:bCs/>
      <w:szCs w:val="20"/>
      <w:lang w:val="lt-L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132AF"/>
    <w:rPr>
      <w:rFonts w:ascii="Cambria" w:hAnsi="Cambria" w:cs="Times New Roman"/>
      <w:b/>
      <w:bCs/>
      <w:kern w:val="32"/>
      <w:sz w:val="32"/>
      <w:szCs w:val="32"/>
      <w:lang w:val="en-GB" w:eastAsia="en-US"/>
    </w:rPr>
  </w:style>
  <w:style w:type="character" w:customStyle="1" w:styleId="Heading2Char">
    <w:name w:val="Heading 2 Char"/>
    <w:basedOn w:val="DefaultParagraphFont"/>
    <w:link w:val="Heading2"/>
    <w:uiPriority w:val="99"/>
    <w:locked/>
    <w:rsid w:val="001F3D57"/>
    <w:rPr>
      <w:rFonts w:ascii="Cambria" w:hAnsi="Cambria" w:cs="Times New Roman"/>
      <w:b/>
      <w:i/>
      <w:sz w:val="28"/>
      <w:lang w:val="en-GB" w:eastAsia="en-US"/>
    </w:rPr>
  </w:style>
  <w:style w:type="character" w:customStyle="1" w:styleId="Heading3Char">
    <w:name w:val="Heading 3 Char"/>
    <w:basedOn w:val="DefaultParagraphFont"/>
    <w:link w:val="Heading3"/>
    <w:uiPriority w:val="99"/>
    <w:semiHidden/>
    <w:locked/>
    <w:rsid w:val="001132AF"/>
    <w:rPr>
      <w:rFonts w:ascii="Cambria" w:hAnsi="Cambria" w:cs="Times New Roman"/>
      <w:b/>
      <w:bCs/>
      <w:sz w:val="26"/>
      <w:szCs w:val="26"/>
      <w:lang w:val="en-GB" w:eastAsia="en-US"/>
    </w:rPr>
  </w:style>
  <w:style w:type="character" w:customStyle="1" w:styleId="Heading7Char">
    <w:name w:val="Heading 7 Char"/>
    <w:basedOn w:val="DefaultParagraphFont"/>
    <w:link w:val="Heading7"/>
    <w:uiPriority w:val="99"/>
    <w:semiHidden/>
    <w:locked/>
    <w:rsid w:val="001132AF"/>
    <w:rPr>
      <w:rFonts w:ascii="Calibri" w:hAnsi="Calibri" w:cs="Times New Roman"/>
      <w:sz w:val="24"/>
      <w:szCs w:val="24"/>
      <w:lang w:val="en-GB" w:eastAsia="en-US"/>
    </w:rPr>
  </w:style>
  <w:style w:type="paragraph" w:styleId="BodyText2">
    <w:name w:val="Body Text 2"/>
    <w:basedOn w:val="Normal"/>
    <w:link w:val="BodyText2Char"/>
    <w:uiPriority w:val="99"/>
    <w:rsid w:val="00B526CD"/>
    <w:pPr>
      <w:jc w:val="both"/>
    </w:pPr>
    <w:rPr>
      <w:szCs w:val="20"/>
      <w:lang w:val="lt-LT"/>
    </w:rPr>
  </w:style>
  <w:style w:type="character" w:customStyle="1" w:styleId="BodyText2Char">
    <w:name w:val="Body Text 2 Char"/>
    <w:basedOn w:val="DefaultParagraphFont"/>
    <w:link w:val="BodyText2"/>
    <w:uiPriority w:val="99"/>
    <w:semiHidden/>
    <w:locked/>
    <w:rsid w:val="001132AF"/>
    <w:rPr>
      <w:rFonts w:cs="Times New Roman"/>
      <w:sz w:val="24"/>
      <w:szCs w:val="24"/>
      <w:lang w:val="en-GB" w:eastAsia="en-US"/>
    </w:rPr>
  </w:style>
  <w:style w:type="paragraph" w:styleId="Caption">
    <w:name w:val="caption"/>
    <w:basedOn w:val="Normal"/>
    <w:next w:val="Normal"/>
    <w:uiPriority w:val="99"/>
    <w:qFormat/>
    <w:rsid w:val="00B526CD"/>
    <w:pPr>
      <w:jc w:val="right"/>
    </w:pPr>
    <w:rPr>
      <w:szCs w:val="20"/>
      <w:lang w:val="lt-LT"/>
    </w:rPr>
  </w:style>
  <w:style w:type="paragraph" w:styleId="BodyTextIndent">
    <w:name w:val="Body Text Indent"/>
    <w:basedOn w:val="Normal"/>
    <w:link w:val="BodyTextIndentChar"/>
    <w:uiPriority w:val="99"/>
    <w:rsid w:val="00B526CD"/>
    <w:pPr>
      <w:ind w:firstLine="360"/>
    </w:pPr>
    <w:rPr>
      <w:lang w:val="lt-LT"/>
    </w:rPr>
  </w:style>
  <w:style w:type="character" w:customStyle="1" w:styleId="BodyTextIndentChar">
    <w:name w:val="Body Text Indent Char"/>
    <w:basedOn w:val="DefaultParagraphFont"/>
    <w:link w:val="BodyTextIndent"/>
    <w:uiPriority w:val="99"/>
    <w:semiHidden/>
    <w:locked/>
    <w:rsid w:val="001132AF"/>
    <w:rPr>
      <w:rFonts w:cs="Times New Roman"/>
      <w:sz w:val="24"/>
      <w:szCs w:val="24"/>
      <w:lang w:val="en-GB" w:eastAsia="en-US"/>
    </w:rPr>
  </w:style>
  <w:style w:type="paragraph" w:styleId="Header">
    <w:name w:val="header"/>
    <w:basedOn w:val="Normal"/>
    <w:link w:val="HeaderChar"/>
    <w:uiPriority w:val="99"/>
    <w:rsid w:val="00B526CD"/>
    <w:pPr>
      <w:tabs>
        <w:tab w:val="center" w:pos="4153"/>
        <w:tab w:val="right" w:pos="8306"/>
      </w:tabs>
    </w:pPr>
  </w:style>
  <w:style w:type="character" w:customStyle="1" w:styleId="HeaderChar">
    <w:name w:val="Header Char"/>
    <w:basedOn w:val="DefaultParagraphFont"/>
    <w:link w:val="Header"/>
    <w:uiPriority w:val="99"/>
    <w:locked/>
    <w:rsid w:val="001132AF"/>
    <w:rPr>
      <w:rFonts w:cs="Times New Roman"/>
      <w:sz w:val="24"/>
      <w:szCs w:val="24"/>
      <w:lang w:val="en-GB" w:eastAsia="en-US"/>
    </w:rPr>
  </w:style>
  <w:style w:type="character" w:styleId="PageNumber">
    <w:name w:val="page number"/>
    <w:basedOn w:val="DefaultParagraphFont"/>
    <w:uiPriority w:val="99"/>
    <w:rsid w:val="00B526CD"/>
    <w:rPr>
      <w:rFonts w:cs="Times New Roman"/>
    </w:rPr>
  </w:style>
  <w:style w:type="paragraph" w:styleId="BodyTextIndent2">
    <w:name w:val="Body Text Indent 2"/>
    <w:basedOn w:val="Normal"/>
    <w:link w:val="BodyTextIndent2Char"/>
    <w:uiPriority w:val="99"/>
    <w:rsid w:val="00B526CD"/>
    <w:pPr>
      <w:spacing w:line="360" w:lineRule="auto"/>
      <w:ind w:firstLine="360"/>
      <w:jc w:val="both"/>
    </w:pPr>
    <w:rPr>
      <w:lang w:val="lt-LT"/>
    </w:rPr>
  </w:style>
  <w:style w:type="character" w:customStyle="1" w:styleId="BodyTextIndent2Char">
    <w:name w:val="Body Text Indent 2 Char"/>
    <w:basedOn w:val="DefaultParagraphFont"/>
    <w:link w:val="BodyTextIndent2"/>
    <w:uiPriority w:val="99"/>
    <w:semiHidden/>
    <w:locked/>
    <w:rsid w:val="001132AF"/>
    <w:rPr>
      <w:rFonts w:cs="Times New Roman"/>
      <w:sz w:val="24"/>
      <w:szCs w:val="24"/>
      <w:lang w:val="en-GB" w:eastAsia="en-US"/>
    </w:rPr>
  </w:style>
  <w:style w:type="paragraph" w:styleId="BalloonText">
    <w:name w:val="Balloon Text"/>
    <w:basedOn w:val="Normal"/>
    <w:link w:val="BalloonTextChar"/>
    <w:uiPriority w:val="99"/>
    <w:rsid w:val="00AD0FB6"/>
    <w:rPr>
      <w:rFonts w:ascii="Tahoma" w:hAnsi="Tahoma"/>
      <w:sz w:val="16"/>
      <w:szCs w:val="16"/>
      <w:lang w:eastAsia="lt-LT"/>
    </w:rPr>
  </w:style>
  <w:style w:type="character" w:customStyle="1" w:styleId="BalloonTextChar">
    <w:name w:val="Balloon Text Char"/>
    <w:basedOn w:val="DefaultParagraphFont"/>
    <w:link w:val="BalloonText"/>
    <w:uiPriority w:val="99"/>
    <w:locked/>
    <w:rsid w:val="00AD0FB6"/>
    <w:rPr>
      <w:rFonts w:ascii="Tahoma" w:hAnsi="Tahoma" w:cs="Times New Roman"/>
      <w:sz w:val="16"/>
      <w:lang w:val="en-GB"/>
    </w:rPr>
  </w:style>
  <w:style w:type="paragraph" w:styleId="BodyText">
    <w:name w:val="Body Text"/>
    <w:basedOn w:val="Normal"/>
    <w:link w:val="BodyTextChar"/>
    <w:uiPriority w:val="99"/>
    <w:rsid w:val="00B916CA"/>
    <w:pPr>
      <w:spacing w:after="120"/>
    </w:pPr>
    <w:rPr>
      <w:lang w:eastAsia="lt-LT"/>
    </w:rPr>
  </w:style>
  <w:style w:type="character" w:customStyle="1" w:styleId="BodyTextChar">
    <w:name w:val="Body Text Char"/>
    <w:basedOn w:val="DefaultParagraphFont"/>
    <w:link w:val="BodyText"/>
    <w:uiPriority w:val="99"/>
    <w:locked/>
    <w:rsid w:val="00B916CA"/>
    <w:rPr>
      <w:rFonts w:cs="Times New Roman"/>
      <w:sz w:val="24"/>
      <w:lang w:val="en-GB"/>
    </w:rPr>
  </w:style>
  <w:style w:type="paragraph" w:styleId="Footer">
    <w:name w:val="footer"/>
    <w:basedOn w:val="Normal"/>
    <w:link w:val="FooterChar"/>
    <w:uiPriority w:val="99"/>
    <w:rsid w:val="00B916CA"/>
    <w:pPr>
      <w:tabs>
        <w:tab w:val="center" w:pos="4680"/>
        <w:tab w:val="right" w:pos="9360"/>
      </w:tabs>
    </w:pPr>
    <w:rPr>
      <w:lang w:eastAsia="lt-LT"/>
    </w:rPr>
  </w:style>
  <w:style w:type="character" w:customStyle="1" w:styleId="FooterChar">
    <w:name w:val="Footer Char"/>
    <w:basedOn w:val="DefaultParagraphFont"/>
    <w:link w:val="Footer"/>
    <w:uiPriority w:val="99"/>
    <w:locked/>
    <w:rsid w:val="00B916CA"/>
    <w:rPr>
      <w:rFonts w:cs="Times New Roman"/>
      <w:sz w:val="24"/>
      <w:lang w:val="en-GB"/>
    </w:rPr>
  </w:style>
  <w:style w:type="table" w:styleId="TableGrid">
    <w:name w:val="Table Grid"/>
    <w:basedOn w:val="TableNormal"/>
    <w:uiPriority w:val="99"/>
    <w:rsid w:val="003052BB"/>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ullet List,FooterText,List Paragraph1,Colorful List - Accent 11,numbered,Paragraphe de liste1,列出段落,列出段落1,Bulletr List Paragraph,List Paragraph2,List Paragraph21,Párrafo de lista1,Parágrafo da Lista1,リスト段落1,Plan,Dot pt,F5 List Paragraph"/>
    <w:basedOn w:val="Normal"/>
    <w:link w:val="ListParagraphChar"/>
    <w:uiPriority w:val="99"/>
    <w:qFormat/>
    <w:rsid w:val="00F57764"/>
    <w:pPr>
      <w:ind w:left="720"/>
      <w:contextualSpacing/>
    </w:pPr>
    <w:rPr>
      <w:szCs w:val="20"/>
      <w:lang w:val="lt-LT"/>
    </w:rPr>
  </w:style>
  <w:style w:type="character" w:styleId="Hyperlink">
    <w:name w:val="Hyperlink"/>
    <w:basedOn w:val="DefaultParagraphFont"/>
    <w:uiPriority w:val="99"/>
    <w:rsid w:val="00F57764"/>
    <w:rPr>
      <w:rFonts w:cs="Times New Roman"/>
      <w:color w:val="0000FF"/>
      <w:u w:val="single"/>
    </w:rPr>
  </w:style>
  <w:style w:type="character" w:customStyle="1" w:styleId="ListParagraphChar">
    <w:name w:val="List Paragraph Char"/>
    <w:aliases w:val="Bullet List Char,FooterText Char,List Paragraph1 Char,Colorful List - Accent 11 Char,numbered Char,Paragraphe de liste1 Char,列出段落 Char,列出段落1 Char,Bulletr List Paragraph Char,List Paragraph2 Char,List Paragraph21 Char,リスト段落1 Char"/>
    <w:link w:val="ListParagraph"/>
    <w:uiPriority w:val="99"/>
    <w:locked/>
    <w:rsid w:val="00F57764"/>
    <w:rPr>
      <w:sz w:val="24"/>
      <w:lang w:eastAsia="en-US"/>
    </w:rPr>
  </w:style>
  <w:style w:type="paragraph" w:customStyle="1" w:styleId="Default">
    <w:name w:val="Default"/>
    <w:uiPriority w:val="99"/>
    <w:rsid w:val="00B050D0"/>
    <w:pPr>
      <w:autoSpaceDE w:val="0"/>
      <w:autoSpaceDN w:val="0"/>
      <w:adjustRightInd w:val="0"/>
    </w:pPr>
    <w:rPr>
      <w:color w:val="000000"/>
      <w:sz w:val="24"/>
      <w:szCs w:val="24"/>
      <w:lang w:val="en-GB" w:eastAsia="en-US"/>
    </w:rPr>
  </w:style>
  <w:style w:type="character" w:customStyle="1" w:styleId="Neapdorotaspaminjimas1">
    <w:name w:val="Neapdorotas paminėjimas1"/>
    <w:basedOn w:val="DefaultParagraphFont"/>
    <w:uiPriority w:val="99"/>
    <w:semiHidden/>
    <w:rsid w:val="00A07CA1"/>
    <w:rPr>
      <w:rFonts w:cs="Times New Roman"/>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749814011">
      <w:marLeft w:val="0"/>
      <w:marRight w:val="0"/>
      <w:marTop w:val="0"/>
      <w:marBottom w:val="0"/>
      <w:divBdr>
        <w:top w:val="none" w:sz="0" w:space="0" w:color="auto"/>
        <w:left w:val="none" w:sz="0" w:space="0" w:color="auto"/>
        <w:bottom w:val="none" w:sz="0" w:space="0" w:color="auto"/>
        <w:right w:val="none" w:sz="0" w:space="0" w:color="auto"/>
      </w:divBdr>
    </w:div>
    <w:div w:id="749814012">
      <w:marLeft w:val="0"/>
      <w:marRight w:val="0"/>
      <w:marTop w:val="0"/>
      <w:marBottom w:val="0"/>
      <w:divBdr>
        <w:top w:val="none" w:sz="0" w:space="0" w:color="auto"/>
        <w:left w:val="none" w:sz="0" w:space="0" w:color="auto"/>
        <w:bottom w:val="none" w:sz="0" w:space="0" w:color="auto"/>
        <w:right w:val="none" w:sz="0" w:space="0" w:color="auto"/>
      </w:divBdr>
      <w:divsChild>
        <w:div w:id="749814008">
          <w:marLeft w:val="0"/>
          <w:marRight w:val="0"/>
          <w:marTop w:val="0"/>
          <w:marBottom w:val="0"/>
          <w:divBdr>
            <w:top w:val="none" w:sz="0" w:space="0" w:color="auto"/>
            <w:left w:val="none" w:sz="0" w:space="0" w:color="auto"/>
            <w:bottom w:val="none" w:sz="0" w:space="0" w:color="auto"/>
            <w:right w:val="none" w:sz="0" w:space="0" w:color="auto"/>
          </w:divBdr>
        </w:div>
        <w:div w:id="749814015">
          <w:marLeft w:val="0"/>
          <w:marRight w:val="0"/>
          <w:marTop w:val="0"/>
          <w:marBottom w:val="0"/>
          <w:divBdr>
            <w:top w:val="none" w:sz="0" w:space="0" w:color="auto"/>
            <w:left w:val="none" w:sz="0" w:space="0" w:color="auto"/>
            <w:bottom w:val="none" w:sz="0" w:space="0" w:color="auto"/>
            <w:right w:val="none" w:sz="0" w:space="0" w:color="auto"/>
          </w:divBdr>
        </w:div>
        <w:div w:id="749814020">
          <w:marLeft w:val="0"/>
          <w:marRight w:val="0"/>
          <w:marTop w:val="0"/>
          <w:marBottom w:val="0"/>
          <w:divBdr>
            <w:top w:val="none" w:sz="0" w:space="0" w:color="auto"/>
            <w:left w:val="none" w:sz="0" w:space="0" w:color="auto"/>
            <w:bottom w:val="none" w:sz="0" w:space="0" w:color="auto"/>
            <w:right w:val="none" w:sz="0" w:space="0" w:color="auto"/>
          </w:divBdr>
        </w:div>
        <w:div w:id="749814022">
          <w:marLeft w:val="0"/>
          <w:marRight w:val="0"/>
          <w:marTop w:val="0"/>
          <w:marBottom w:val="0"/>
          <w:divBdr>
            <w:top w:val="none" w:sz="0" w:space="0" w:color="auto"/>
            <w:left w:val="none" w:sz="0" w:space="0" w:color="auto"/>
            <w:bottom w:val="none" w:sz="0" w:space="0" w:color="auto"/>
            <w:right w:val="none" w:sz="0" w:space="0" w:color="auto"/>
          </w:divBdr>
        </w:div>
      </w:divsChild>
    </w:div>
    <w:div w:id="749814014">
      <w:marLeft w:val="0"/>
      <w:marRight w:val="0"/>
      <w:marTop w:val="0"/>
      <w:marBottom w:val="0"/>
      <w:divBdr>
        <w:top w:val="none" w:sz="0" w:space="0" w:color="auto"/>
        <w:left w:val="none" w:sz="0" w:space="0" w:color="auto"/>
        <w:bottom w:val="none" w:sz="0" w:space="0" w:color="auto"/>
        <w:right w:val="none" w:sz="0" w:space="0" w:color="auto"/>
      </w:divBdr>
    </w:div>
    <w:div w:id="749814016">
      <w:marLeft w:val="0"/>
      <w:marRight w:val="0"/>
      <w:marTop w:val="0"/>
      <w:marBottom w:val="0"/>
      <w:divBdr>
        <w:top w:val="none" w:sz="0" w:space="0" w:color="auto"/>
        <w:left w:val="none" w:sz="0" w:space="0" w:color="auto"/>
        <w:bottom w:val="none" w:sz="0" w:space="0" w:color="auto"/>
        <w:right w:val="none" w:sz="0" w:space="0" w:color="auto"/>
      </w:divBdr>
    </w:div>
    <w:div w:id="749814017">
      <w:marLeft w:val="0"/>
      <w:marRight w:val="0"/>
      <w:marTop w:val="0"/>
      <w:marBottom w:val="0"/>
      <w:divBdr>
        <w:top w:val="none" w:sz="0" w:space="0" w:color="auto"/>
        <w:left w:val="none" w:sz="0" w:space="0" w:color="auto"/>
        <w:bottom w:val="none" w:sz="0" w:space="0" w:color="auto"/>
        <w:right w:val="none" w:sz="0" w:space="0" w:color="auto"/>
      </w:divBdr>
      <w:divsChild>
        <w:div w:id="749814010">
          <w:marLeft w:val="0"/>
          <w:marRight w:val="0"/>
          <w:marTop w:val="0"/>
          <w:marBottom w:val="0"/>
          <w:divBdr>
            <w:top w:val="none" w:sz="0" w:space="0" w:color="auto"/>
            <w:left w:val="none" w:sz="0" w:space="0" w:color="auto"/>
            <w:bottom w:val="none" w:sz="0" w:space="0" w:color="auto"/>
            <w:right w:val="none" w:sz="0" w:space="0" w:color="auto"/>
          </w:divBdr>
        </w:div>
        <w:div w:id="749814018">
          <w:marLeft w:val="0"/>
          <w:marRight w:val="0"/>
          <w:marTop w:val="0"/>
          <w:marBottom w:val="0"/>
          <w:divBdr>
            <w:top w:val="none" w:sz="0" w:space="0" w:color="auto"/>
            <w:left w:val="none" w:sz="0" w:space="0" w:color="auto"/>
            <w:bottom w:val="none" w:sz="0" w:space="0" w:color="auto"/>
            <w:right w:val="none" w:sz="0" w:space="0" w:color="auto"/>
          </w:divBdr>
        </w:div>
        <w:div w:id="749814025">
          <w:marLeft w:val="0"/>
          <w:marRight w:val="0"/>
          <w:marTop w:val="0"/>
          <w:marBottom w:val="0"/>
          <w:divBdr>
            <w:top w:val="none" w:sz="0" w:space="0" w:color="auto"/>
            <w:left w:val="none" w:sz="0" w:space="0" w:color="auto"/>
            <w:bottom w:val="none" w:sz="0" w:space="0" w:color="auto"/>
            <w:right w:val="none" w:sz="0" w:space="0" w:color="auto"/>
          </w:divBdr>
        </w:div>
      </w:divsChild>
    </w:div>
    <w:div w:id="749814023">
      <w:marLeft w:val="0"/>
      <w:marRight w:val="0"/>
      <w:marTop w:val="0"/>
      <w:marBottom w:val="0"/>
      <w:divBdr>
        <w:top w:val="none" w:sz="0" w:space="0" w:color="auto"/>
        <w:left w:val="none" w:sz="0" w:space="0" w:color="auto"/>
        <w:bottom w:val="none" w:sz="0" w:space="0" w:color="auto"/>
        <w:right w:val="none" w:sz="0" w:space="0" w:color="auto"/>
      </w:divBdr>
      <w:divsChild>
        <w:div w:id="749814019">
          <w:marLeft w:val="0"/>
          <w:marRight w:val="0"/>
          <w:marTop w:val="0"/>
          <w:marBottom w:val="0"/>
          <w:divBdr>
            <w:top w:val="none" w:sz="0" w:space="0" w:color="auto"/>
            <w:left w:val="none" w:sz="0" w:space="0" w:color="auto"/>
            <w:bottom w:val="none" w:sz="0" w:space="0" w:color="auto"/>
            <w:right w:val="none" w:sz="0" w:space="0" w:color="auto"/>
          </w:divBdr>
        </w:div>
        <w:div w:id="749814021">
          <w:marLeft w:val="0"/>
          <w:marRight w:val="0"/>
          <w:marTop w:val="0"/>
          <w:marBottom w:val="0"/>
          <w:divBdr>
            <w:top w:val="none" w:sz="0" w:space="0" w:color="auto"/>
            <w:left w:val="none" w:sz="0" w:space="0" w:color="auto"/>
            <w:bottom w:val="none" w:sz="0" w:space="0" w:color="auto"/>
            <w:right w:val="none" w:sz="0" w:space="0" w:color="auto"/>
          </w:divBdr>
        </w:div>
        <w:div w:id="749814028">
          <w:marLeft w:val="0"/>
          <w:marRight w:val="0"/>
          <w:marTop w:val="0"/>
          <w:marBottom w:val="0"/>
          <w:divBdr>
            <w:top w:val="none" w:sz="0" w:space="0" w:color="auto"/>
            <w:left w:val="none" w:sz="0" w:space="0" w:color="auto"/>
            <w:bottom w:val="none" w:sz="0" w:space="0" w:color="auto"/>
            <w:right w:val="none" w:sz="0" w:space="0" w:color="auto"/>
          </w:divBdr>
        </w:div>
        <w:div w:id="749814032">
          <w:marLeft w:val="0"/>
          <w:marRight w:val="0"/>
          <w:marTop w:val="0"/>
          <w:marBottom w:val="0"/>
          <w:divBdr>
            <w:top w:val="none" w:sz="0" w:space="0" w:color="auto"/>
            <w:left w:val="none" w:sz="0" w:space="0" w:color="auto"/>
            <w:bottom w:val="none" w:sz="0" w:space="0" w:color="auto"/>
            <w:right w:val="none" w:sz="0" w:space="0" w:color="auto"/>
          </w:divBdr>
        </w:div>
      </w:divsChild>
    </w:div>
    <w:div w:id="749814026">
      <w:marLeft w:val="0"/>
      <w:marRight w:val="0"/>
      <w:marTop w:val="0"/>
      <w:marBottom w:val="0"/>
      <w:divBdr>
        <w:top w:val="none" w:sz="0" w:space="0" w:color="auto"/>
        <w:left w:val="none" w:sz="0" w:space="0" w:color="auto"/>
        <w:bottom w:val="none" w:sz="0" w:space="0" w:color="auto"/>
        <w:right w:val="none" w:sz="0" w:space="0" w:color="auto"/>
      </w:divBdr>
    </w:div>
    <w:div w:id="749814027">
      <w:marLeft w:val="0"/>
      <w:marRight w:val="0"/>
      <w:marTop w:val="0"/>
      <w:marBottom w:val="0"/>
      <w:divBdr>
        <w:top w:val="none" w:sz="0" w:space="0" w:color="auto"/>
        <w:left w:val="none" w:sz="0" w:space="0" w:color="auto"/>
        <w:bottom w:val="none" w:sz="0" w:space="0" w:color="auto"/>
        <w:right w:val="none" w:sz="0" w:space="0" w:color="auto"/>
      </w:divBdr>
      <w:divsChild>
        <w:div w:id="749814009">
          <w:marLeft w:val="0"/>
          <w:marRight w:val="0"/>
          <w:marTop w:val="0"/>
          <w:marBottom w:val="0"/>
          <w:divBdr>
            <w:top w:val="none" w:sz="0" w:space="0" w:color="auto"/>
            <w:left w:val="none" w:sz="0" w:space="0" w:color="auto"/>
            <w:bottom w:val="none" w:sz="0" w:space="0" w:color="auto"/>
            <w:right w:val="none" w:sz="0" w:space="0" w:color="auto"/>
          </w:divBdr>
        </w:div>
        <w:div w:id="749814013">
          <w:marLeft w:val="0"/>
          <w:marRight w:val="0"/>
          <w:marTop w:val="0"/>
          <w:marBottom w:val="0"/>
          <w:divBdr>
            <w:top w:val="none" w:sz="0" w:space="0" w:color="auto"/>
            <w:left w:val="none" w:sz="0" w:space="0" w:color="auto"/>
            <w:bottom w:val="none" w:sz="0" w:space="0" w:color="auto"/>
            <w:right w:val="none" w:sz="0" w:space="0" w:color="auto"/>
          </w:divBdr>
        </w:div>
        <w:div w:id="749814024">
          <w:marLeft w:val="0"/>
          <w:marRight w:val="0"/>
          <w:marTop w:val="0"/>
          <w:marBottom w:val="0"/>
          <w:divBdr>
            <w:top w:val="none" w:sz="0" w:space="0" w:color="auto"/>
            <w:left w:val="none" w:sz="0" w:space="0" w:color="auto"/>
            <w:bottom w:val="none" w:sz="0" w:space="0" w:color="auto"/>
            <w:right w:val="none" w:sz="0" w:space="0" w:color="auto"/>
          </w:divBdr>
        </w:div>
        <w:div w:id="749814030">
          <w:marLeft w:val="0"/>
          <w:marRight w:val="0"/>
          <w:marTop w:val="0"/>
          <w:marBottom w:val="0"/>
          <w:divBdr>
            <w:top w:val="none" w:sz="0" w:space="0" w:color="auto"/>
            <w:left w:val="none" w:sz="0" w:space="0" w:color="auto"/>
            <w:bottom w:val="none" w:sz="0" w:space="0" w:color="auto"/>
            <w:right w:val="none" w:sz="0" w:space="0" w:color="auto"/>
          </w:divBdr>
        </w:div>
        <w:div w:id="749814031">
          <w:marLeft w:val="0"/>
          <w:marRight w:val="0"/>
          <w:marTop w:val="0"/>
          <w:marBottom w:val="0"/>
          <w:divBdr>
            <w:top w:val="none" w:sz="0" w:space="0" w:color="auto"/>
            <w:left w:val="none" w:sz="0" w:space="0" w:color="auto"/>
            <w:bottom w:val="none" w:sz="0" w:space="0" w:color="auto"/>
            <w:right w:val="none" w:sz="0" w:space="0" w:color="auto"/>
          </w:divBdr>
        </w:div>
      </w:divsChild>
    </w:div>
    <w:div w:id="7498140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3</Pages>
  <Words>4243</Words>
  <Characters>2419</Characters>
  <Application>Microsoft Office Outlook</Application>
  <DocSecurity>0</DocSecurity>
  <Lines>0</Lines>
  <Paragraphs>0</Paragraphs>
  <ScaleCrop>false</ScaleCrop>
  <Company>Sveikatos prieziuros centras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VšĮ Pakruojo raj</dc:title>
  <dc:subject/>
  <dc:creator>.</dc:creator>
  <cp:keywords/>
  <dc:description/>
  <cp:lastModifiedBy>WQ</cp:lastModifiedBy>
  <cp:revision>16</cp:revision>
  <cp:lastPrinted>2020-05-07T11:40:00Z</cp:lastPrinted>
  <dcterms:created xsi:type="dcterms:W3CDTF">2020-10-27T13:41:00Z</dcterms:created>
  <dcterms:modified xsi:type="dcterms:W3CDTF">2020-10-27T14:14:00Z</dcterms:modified>
</cp:coreProperties>
</file>