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0C4" w:rsidRPr="004550C4" w:rsidRDefault="007838ED" w:rsidP="007838ED">
      <w:pPr>
        <w:tabs>
          <w:tab w:val="left" w:pos="14656"/>
        </w:tabs>
        <w:spacing w:line="240" w:lineRule="auto"/>
        <w:rPr>
          <w:rFonts w:eastAsia="Times New Roman" w:cs="Times New Roman"/>
          <w:szCs w:val="24"/>
          <w:lang w:eastAsia="lt-LT"/>
        </w:rPr>
      </w:pPr>
      <w:r>
        <w:rPr>
          <w:rFonts w:cs="Times New Roman"/>
          <w:szCs w:val="24"/>
        </w:rPr>
        <w:t xml:space="preserve">Anykščių kultūros centro direktorės </w:t>
      </w:r>
      <w:proofErr w:type="spellStart"/>
      <w:r>
        <w:rPr>
          <w:rFonts w:cs="Times New Roman"/>
          <w:szCs w:val="24"/>
        </w:rPr>
        <w:t>Dijanos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Petrokaitės</w:t>
      </w:r>
      <w:proofErr w:type="spellEnd"/>
      <w:r>
        <w:rPr>
          <w:rFonts w:cs="Times New Roman"/>
          <w:szCs w:val="24"/>
        </w:rPr>
        <w:t xml:space="preserve"> 2</w:t>
      </w:r>
      <w:r w:rsidR="00864E0D">
        <w:rPr>
          <w:rFonts w:eastAsia="Times New Roman" w:cs="Times New Roman"/>
          <w:szCs w:val="24"/>
          <w:lang w:eastAsia="lt-LT"/>
        </w:rPr>
        <w:t>018</w:t>
      </w:r>
      <w:r w:rsidR="004550C4" w:rsidRPr="004550C4">
        <w:rPr>
          <w:rFonts w:eastAsia="Times New Roman" w:cs="Times New Roman"/>
          <w:szCs w:val="24"/>
          <w:lang w:eastAsia="lt-LT"/>
        </w:rPr>
        <w:t xml:space="preserve"> m. užduotys, siektini rezultatai ir jų vertinimo rodikliai.</w:t>
      </w: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693"/>
        <w:gridCol w:w="3544"/>
      </w:tblGrid>
      <w:tr w:rsidR="007838ED" w:rsidRPr="007838ED" w:rsidTr="007838ED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8ED" w:rsidRPr="007838ED" w:rsidRDefault="007838ED" w:rsidP="008F379D">
            <w:pPr>
              <w:jc w:val="center"/>
              <w:rPr>
                <w:rFonts w:cs="Times New Roman"/>
                <w:b/>
                <w:szCs w:val="24"/>
              </w:rPr>
            </w:pPr>
            <w:r w:rsidRPr="007838ED">
              <w:rPr>
                <w:rFonts w:cs="Times New Roman"/>
                <w:b/>
                <w:szCs w:val="24"/>
              </w:rPr>
              <w:t>Užduotys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8ED" w:rsidRPr="007838ED" w:rsidRDefault="007838ED" w:rsidP="008F379D">
            <w:pPr>
              <w:jc w:val="center"/>
              <w:rPr>
                <w:rFonts w:cs="Times New Roman"/>
                <w:b/>
                <w:szCs w:val="24"/>
              </w:rPr>
            </w:pPr>
            <w:r w:rsidRPr="007838ED">
              <w:rPr>
                <w:rFonts w:cs="Times New Roman"/>
                <w:b/>
                <w:szCs w:val="24"/>
              </w:rPr>
              <w:t>Siektini rezultatai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8ED" w:rsidRPr="007838ED" w:rsidRDefault="007838ED" w:rsidP="008F379D">
            <w:pPr>
              <w:jc w:val="center"/>
              <w:rPr>
                <w:rFonts w:cs="Times New Roman"/>
                <w:b/>
                <w:szCs w:val="24"/>
              </w:rPr>
            </w:pPr>
            <w:r w:rsidRPr="007838ED">
              <w:rPr>
                <w:rFonts w:cs="Times New Roman"/>
                <w:b/>
                <w:szCs w:val="24"/>
              </w:rPr>
              <w:t>Nustatyti rezultatų vertinimo rodikliai (kiekybiniai, kokybiniai, laiko ir kiti rodikliai, kuriais vadovaudamasis vadovas vertins, ar nustatytos užduotys yra įvykdytos)</w:t>
            </w:r>
          </w:p>
        </w:tc>
      </w:tr>
      <w:tr w:rsidR="007838ED" w:rsidRPr="007838ED" w:rsidTr="007838ED">
        <w:tc>
          <w:tcPr>
            <w:tcW w:w="3686" w:type="dxa"/>
            <w:shd w:val="clear" w:color="auto" w:fill="auto"/>
          </w:tcPr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  <w:bookmarkStart w:id="0" w:name="_GoBack" w:colFirst="0" w:colLast="0"/>
            <w:r w:rsidRPr="007838ED">
              <w:rPr>
                <w:rFonts w:cs="Times New Roman"/>
                <w:szCs w:val="24"/>
              </w:rPr>
              <w:t>2.1. Parengti reikalingų dokumentų paketą ir vizualizaciją pastarųjų kultūros centro 5 – erių metų veiklai aprašyti.</w:t>
            </w:r>
          </w:p>
        </w:tc>
        <w:tc>
          <w:tcPr>
            <w:tcW w:w="2693" w:type="dxa"/>
            <w:shd w:val="clear" w:color="auto" w:fill="auto"/>
          </w:tcPr>
          <w:p w:rsidR="007838ED" w:rsidRPr="007838ED" w:rsidRDefault="007838ED" w:rsidP="008F379D">
            <w:pPr>
              <w:pStyle w:val="ListParagraph"/>
              <w:ind w:left="3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838ED">
              <w:rPr>
                <w:rFonts w:ascii="Times New Roman" w:hAnsi="Times New Roman"/>
                <w:sz w:val="24"/>
                <w:szCs w:val="24"/>
              </w:rPr>
              <w:t>Dalyvauti</w:t>
            </w:r>
            <w:proofErr w:type="spellEnd"/>
            <w:r w:rsidRPr="007838ED">
              <w:rPr>
                <w:rFonts w:ascii="Times New Roman" w:hAnsi="Times New Roman"/>
                <w:sz w:val="24"/>
                <w:szCs w:val="24"/>
              </w:rPr>
              <w:t xml:space="preserve"> „</w:t>
            </w:r>
            <w:proofErr w:type="spellStart"/>
            <w:r w:rsidRPr="007838ED">
              <w:rPr>
                <w:rFonts w:ascii="Times New Roman" w:hAnsi="Times New Roman"/>
                <w:sz w:val="24"/>
                <w:szCs w:val="24"/>
              </w:rPr>
              <w:t>Geriausio</w:t>
            </w:r>
            <w:proofErr w:type="spellEnd"/>
            <w:r w:rsidRPr="007838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838ED">
              <w:rPr>
                <w:rFonts w:ascii="Times New Roman" w:hAnsi="Times New Roman"/>
                <w:sz w:val="24"/>
                <w:szCs w:val="24"/>
              </w:rPr>
              <w:t>kultūros</w:t>
            </w:r>
            <w:proofErr w:type="spellEnd"/>
            <w:r w:rsidRPr="007838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838ED">
              <w:rPr>
                <w:rFonts w:ascii="Times New Roman" w:hAnsi="Times New Roman"/>
                <w:sz w:val="24"/>
                <w:szCs w:val="24"/>
              </w:rPr>
              <w:t>centro</w:t>
            </w:r>
            <w:proofErr w:type="spellEnd"/>
            <w:proofErr w:type="gramStart"/>
            <w:r w:rsidRPr="007838ED">
              <w:rPr>
                <w:rFonts w:ascii="Times New Roman" w:hAnsi="Times New Roman"/>
                <w:sz w:val="24"/>
                <w:szCs w:val="24"/>
              </w:rPr>
              <w:t>“ (</w:t>
            </w:r>
            <w:proofErr w:type="spellStart"/>
            <w:proofErr w:type="gramEnd"/>
            <w:r w:rsidRPr="007838ED">
              <w:rPr>
                <w:rFonts w:ascii="Times New Roman" w:hAnsi="Times New Roman"/>
                <w:sz w:val="24"/>
                <w:szCs w:val="24"/>
              </w:rPr>
              <w:t>aukščiausios</w:t>
            </w:r>
            <w:proofErr w:type="spellEnd"/>
            <w:r w:rsidRPr="007838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838ED">
              <w:rPr>
                <w:rFonts w:ascii="Times New Roman" w:hAnsi="Times New Roman"/>
                <w:sz w:val="24"/>
                <w:szCs w:val="24"/>
              </w:rPr>
              <w:t>kategorijos</w:t>
            </w:r>
            <w:proofErr w:type="spellEnd"/>
            <w:r w:rsidRPr="007838ED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 w:rsidRPr="007838ED">
              <w:rPr>
                <w:rFonts w:ascii="Times New Roman" w:hAnsi="Times New Roman"/>
                <w:sz w:val="24"/>
                <w:szCs w:val="24"/>
              </w:rPr>
              <w:t>konkurse</w:t>
            </w:r>
            <w:proofErr w:type="spellEnd"/>
            <w:r w:rsidRPr="007838E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Iki vasario 19d. išsiųsti  parengtą medžiagą LR kultūros ministerijai ir Lietuvos nacionaliniam kultūros centrui.</w:t>
            </w: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Sėkmės atveju būti geriausiais.</w:t>
            </w:r>
          </w:p>
        </w:tc>
      </w:tr>
      <w:tr w:rsidR="007838ED" w:rsidRPr="007838ED" w:rsidTr="007838ED">
        <w:trPr>
          <w:trHeight w:val="390"/>
        </w:trPr>
        <w:tc>
          <w:tcPr>
            <w:tcW w:w="3686" w:type="dxa"/>
            <w:shd w:val="clear" w:color="auto" w:fill="auto"/>
          </w:tcPr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 xml:space="preserve">2.2. Organizuoti ir koordinuoti naujos kino salės </w:t>
            </w:r>
            <w:proofErr w:type="spellStart"/>
            <w:r w:rsidRPr="007838ED">
              <w:rPr>
                <w:rFonts w:cs="Times New Roman"/>
                <w:szCs w:val="24"/>
              </w:rPr>
              <w:t>įveiklinimą</w:t>
            </w:r>
            <w:proofErr w:type="spellEnd"/>
            <w:r w:rsidRPr="007838ED">
              <w:rPr>
                <w:rFonts w:cs="Times New Roman"/>
                <w:szCs w:val="24"/>
              </w:rPr>
              <w:t>.</w:t>
            </w:r>
          </w:p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</w:p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</w:p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</w:p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</w:p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Kino filmų demonstravimas tampa lygiaverte ir reikšminga KC  veiklos sritimi.</w:t>
            </w: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 xml:space="preserve">Įsteigti kino administratoriaus 0.5 etato. </w:t>
            </w: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Sukurti reguliarų filmų tvarkaraštį.</w:t>
            </w: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Pritraukti papildomų  lėšų.</w:t>
            </w:r>
          </w:p>
        </w:tc>
        <w:tc>
          <w:tcPr>
            <w:tcW w:w="3544" w:type="dxa"/>
            <w:shd w:val="clear" w:color="auto" w:fill="auto"/>
          </w:tcPr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 xml:space="preserve">Nuo 2018.02.01 </w:t>
            </w: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Iki 2018.04.01</w:t>
            </w: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 xml:space="preserve">Iki 2018.12.31 surinkti  ne mažiau </w:t>
            </w:r>
            <w:r>
              <w:rPr>
                <w:rFonts w:cs="Times New Roman"/>
                <w:szCs w:val="24"/>
              </w:rPr>
              <w:t xml:space="preserve">3000 </w:t>
            </w:r>
            <w:proofErr w:type="spellStart"/>
            <w:r>
              <w:rPr>
                <w:rFonts w:cs="Times New Roman"/>
                <w:szCs w:val="24"/>
              </w:rPr>
              <w:t>Eur</w:t>
            </w:r>
            <w:proofErr w:type="spellEnd"/>
            <w:r>
              <w:rPr>
                <w:rFonts w:cs="Times New Roman"/>
                <w:szCs w:val="24"/>
              </w:rPr>
              <w:t>.</w:t>
            </w:r>
          </w:p>
        </w:tc>
      </w:tr>
      <w:tr w:rsidR="007838ED" w:rsidRPr="007838ED" w:rsidTr="007838ED">
        <w:tc>
          <w:tcPr>
            <w:tcW w:w="3686" w:type="dxa"/>
            <w:shd w:val="clear" w:color="auto" w:fill="auto"/>
          </w:tcPr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2.3. Papildomų lėšų veikloms surinkimas ir pritraukimas.</w:t>
            </w:r>
          </w:p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</w:p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Rengiami ir teikiami projektai.</w:t>
            </w: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Rėmėjų ir kt. lėšos.</w:t>
            </w:r>
          </w:p>
        </w:tc>
        <w:tc>
          <w:tcPr>
            <w:tcW w:w="3544" w:type="dxa"/>
            <w:shd w:val="clear" w:color="auto" w:fill="auto"/>
          </w:tcPr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 xml:space="preserve">Gautas 2018 m. finansavimas projektams ne mažiau 40000 </w:t>
            </w:r>
            <w:proofErr w:type="spellStart"/>
            <w:r w:rsidRPr="007838ED">
              <w:rPr>
                <w:rFonts w:cs="Times New Roman"/>
                <w:szCs w:val="24"/>
              </w:rPr>
              <w:t>Eur</w:t>
            </w:r>
            <w:proofErr w:type="spellEnd"/>
            <w:r w:rsidRPr="007838ED">
              <w:rPr>
                <w:rFonts w:cs="Times New Roman"/>
                <w:szCs w:val="24"/>
              </w:rPr>
              <w:t>.</w:t>
            </w: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 xml:space="preserve">Iki 2018.12.30 surinkti ne mažiau 3000 </w:t>
            </w:r>
            <w:proofErr w:type="spellStart"/>
            <w:r w:rsidRPr="007838ED">
              <w:rPr>
                <w:rFonts w:cs="Times New Roman"/>
                <w:szCs w:val="24"/>
              </w:rPr>
              <w:t>Eur</w:t>
            </w:r>
            <w:proofErr w:type="spellEnd"/>
            <w:r w:rsidRPr="007838ED">
              <w:rPr>
                <w:rFonts w:cs="Times New Roman"/>
                <w:szCs w:val="24"/>
              </w:rPr>
              <w:t>.</w:t>
            </w:r>
          </w:p>
        </w:tc>
      </w:tr>
      <w:tr w:rsidR="007838ED" w:rsidRPr="007838ED" w:rsidTr="007838ED">
        <w:tc>
          <w:tcPr>
            <w:tcW w:w="3686" w:type="dxa"/>
            <w:shd w:val="clear" w:color="auto" w:fill="auto"/>
          </w:tcPr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 xml:space="preserve">2.4. Anykščių rajono mėgėjų meno kolektyvų dalyvavimas Lietuvos 100- </w:t>
            </w:r>
            <w:proofErr w:type="spellStart"/>
            <w:r w:rsidRPr="007838ED">
              <w:rPr>
                <w:rFonts w:cs="Times New Roman"/>
                <w:szCs w:val="24"/>
              </w:rPr>
              <w:t>mečio</w:t>
            </w:r>
            <w:proofErr w:type="spellEnd"/>
            <w:r w:rsidRPr="007838ED">
              <w:rPr>
                <w:rFonts w:cs="Times New Roman"/>
                <w:szCs w:val="24"/>
              </w:rPr>
              <w:t xml:space="preserve">  Dainų šventėje „Vardan tos...“ Vilniuje.</w:t>
            </w:r>
          </w:p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</w:p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</w:p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Koordinuoti rajono kolektyvų pasirengimą ir dalyvavimą Dainų šventėje</w:t>
            </w: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Siekti, kad Dainų šventėje Vilniuje    ( 2018.06.30-07.06) dalyvautų ne mažiau 12 KC  kolektyvų</w:t>
            </w: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ir ne mažiau 200 dalyvių juose.</w:t>
            </w: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Dirbti šventės koordinatore Vilniuje   ( 2018.06.30-07.07).</w:t>
            </w:r>
          </w:p>
        </w:tc>
      </w:tr>
      <w:tr w:rsidR="007838ED" w:rsidRPr="007838ED" w:rsidTr="007838ED">
        <w:tc>
          <w:tcPr>
            <w:tcW w:w="3686" w:type="dxa"/>
            <w:shd w:val="clear" w:color="auto" w:fill="auto"/>
          </w:tcPr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lastRenderedPageBreak/>
              <w:t>2.5.Užtikrinti naujų kultūrinių paslaugų ir inovacijų diegimą kultūros centro veikloje.</w:t>
            </w:r>
          </w:p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</w:p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</w:p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</w:p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</w:p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</w:p>
          <w:p w:rsidR="007838ED" w:rsidRPr="007838ED" w:rsidRDefault="007838ED" w:rsidP="007838ED">
            <w:pPr>
              <w:ind w:left="29" w:firstLine="284"/>
              <w:rPr>
                <w:rFonts w:cs="Times New Roman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Surengti (NEATA) festivalį „Baltijos skrydis“.</w:t>
            </w: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Surengti tarptautinį šokio festivalį „Pėdos“.</w:t>
            </w: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Lietuvos nacionalinio dramos teatro premjera AKC.</w:t>
            </w:r>
          </w:p>
        </w:tc>
        <w:tc>
          <w:tcPr>
            <w:tcW w:w="3544" w:type="dxa"/>
            <w:shd w:val="clear" w:color="auto" w:fill="auto"/>
          </w:tcPr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Dalyvaus  ne mažiau 10 užsienio  šalių, ne mažiau 140 dalyvių. Planuojamas žiūrovų skaičius  ne mažiau 2600.</w:t>
            </w: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Dalyvaus 2-3  šalių šokėjai.</w:t>
            </w: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Planuojamas žiūrovų skaičius ne mažiau 1000.</w:t>
            </w: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2018.10.05 -06</w:t>
            </w:r>
          </w:p>
          <w:p w:rsidR="007838ED" w:rsidRPr="007838ED" w:rsidRDefault="007838ED" w:rsidP="008F379D">
            <w:pPr>
              <w:rPr>
                <w:rFonts w:cs="Times New Roman"/>
                <w:szCs w:val="24"/>
              </w:rPr>
            </w:pPr>
            <w:r w:rsidRPr="007838ED">
              <w:rPr>
                <w:rFonts w:cs="Times New Roman"/>
                <w:szCs w:val="24"/>
              </w:rPr>
              <w:t>Planuojamas žiūrovų skaičius  ne mažiau  1000.</w:t>
            </w:r>
          </w:p>
        </w:tc>
      </w:tr>
      <w:bookmarkEnd w:id="0"/>
    </w:tbl>
    <w:p w:rsidR="004550C4" w:rsidRDefault="004550C4"/>
    <w:p w:rsidR="004550C4" w:rsidRDefault="004550C4"/>
    <w:p w:rsidR="00154829" w:rsidRDefault="00154829" w:rsidP="00154829">
      <w:pPr>
        <w:jc w:val="center"/>
      </w:pPr>
      <w:r>
        <w:t>_____________________________</w:t>
      </w:r>
    </w:p>
    <w:sectPr w:rsidR="0015482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0C4"/>
    <w:rsid w:val="00154829"/>
    <w:rsid w:val="003E5790"/>
    <w:rsid w:val="004550C4"/>
    <w:rsid w:val="00595952"/>
    <w:rsid w:val="00714425"/>
    <w:rsid w:val="0074154A"/>
    <w:rsid w:val="007838ED"/>
    <w:rsid w:val="00864E0D"/>
    <w:rsid w:val="00A07C6B"/>
    <w:rsid w:val="00CE2D69"/>
    <w:rsid w:val="00EB0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BEC490-8557-408B-8F3A-3F3386265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50C4"/>
    <w:pPr>
      <w:ind w:left="720"/>
      <w:contextualSpacing/>
    </w:pPr>
    <w:rPr>
      <w:rFonts w:ascii="Calibri" w:eastAsia="Calibri" w:hAnsi="Calibri" w:cs="Times New Roman"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8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8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1345</Words>
  <Characters>768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3</cp:revision>
  <cp:lastPrinted>2017-08-10T12:36:00Z</cp:lastPrinted>
  <dcterms:created xsi:type="dcterms:W3CDTF">2018-03-08T13:01:00Z</dcterms:created>
  <dcterms:modified xsi:type="dcterms:W3CDTF">2018-03-08T13:03:00Z</dcterms:modified>
</cp:coreProperties>
</file>