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bookmarkStart w:id="1" w:name="_Hlk117779592"/>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1701523C" w14:textId="1909E9D0" w:rsidR="0085453A" w:rsidRDefault="005B42E7" w:rsidP="00EF7A0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w:t>
            </w:r>
            <w:r w:rsidR="0091485E">
              <w:rPr>
                <w:rFonts w:ascii="Times New Roman" w:hAnsi="Times New Roman" w:cs="Times New Roman"/>
                <w:b/>
                <w:bCs/>
                <w:sz w:val="24"/>
                <w:szCs w:val="24"/>
              </w:rPr>
              <w:t>1</w:t>
            </w:r>
            <w:r w:rsidR="0085453A" w:rsidRPr="0085453A">
              <w:rPr>
                <w:rFonts w:ascii="Times New Roman" w:hAnsi="Times New Roman" w:cs="Times New Roman"/>
                <w:b/>
                <w:bCs/>
                <w:sz w:val="24"/>
                <w:szCs w:val="24"/>
              </w:rPr>
              <w:t>-OJO POSĖDŽIO PROTOKOLAS</w:t>
            </w:r>
          </w:p>
          <w:p w14:paraId="01786D09" w14:textId="77777777" w:rsidR="00EF7A02" w:rsidRPr="00EF7A02" w:rsidRDefault="00EF7A02" w:rsidP="00EF7A02">
            <w:pPr>
              <w:spacing w:line="360" w:lineRule="auto"/>
              <w:jc w:val="center"/>
              <w:rPr>
                <w:rFonts w:ascii="Times New Roman" w:hAnsi="Times New Roman" w:cs="Times New Roman"/>
                <w:b/>
                <w:bCs/>
                <w:sz w:val="24"/>
                <w:szCs w:val="24"/>
              </w:rPr>
            </w:pPr>
          </w:p>
          <w:p w14:paraId="28BC8E3B" w14:textId="1BC88EFF" w:rsidR="0085453A" w:rsidRPr="00E9647C" w:rsidRDefault="0085453A" w:rsidP="0085453A">
            <w:pPr>
              <w:spacing w:line="360" w:lineRule="auto"/>
              <w:jc w:val="center"/>
              <w:rPr>
                <w:rFonts w:ascii="Times New Roman" w:hAnsi="Times New Roman" w:cs="Times New Roman"/>
                <w:bCs/>
                <w:sz w:val="24"/>
                <w:szCs w:val="24"/>
                <w:lang w:val="en-US"/>
              </w:rPr>
            </w:pPr>
            <w:r w:rsidRPr="0085453A">
              <w:rPr>
                <w:rFonts w:ascii="Times New Roman" w:hAnsi="Times New Roman" w:cs="Times New Roman"/>
                <w:bCs/>
                <w:sz w:val="24"/>
                <w:szCs w:val="24"/>
              </w:rPr>
              <w:t>202</w:t>
            </w:r>
            <w:r w:rsidR="00AF6F83">
              <w:rPr>
                <w:rFonts w:ascii="Times New Roman" w:hAnsi="Times New Roman" w:cs="Times New Roman"/>
                <w:bCs/>
                <w:sz w:val="24"/>
                <w:szCs w:val="24"/>
              </w:rPr>
              <w:t>3</w:t>
            </w:r>
            <w:r w:rsidRPr="0085453A">
              <w:rPr>
                <w:rFonts w:ascii="Times New Roman" w:hAnsi="Times New Roman" w:cs="Times New Roman"/>
                <w:bCs/>
                <w:sz w:val="24"/>
                <w:szCs w:val="24"/>
              </w:rPr>
              <w:t>-</w:t>
            </w:r>
            <w:r w:rsidR="00AF6F83">
              <w:rPr>
                <w:rFonts w:ascii="Times New Roman" w:hAnsi="Times New Roman" w:cs="Times New Roman"/>
                <w:bCs/>
                <w:sz w:val="24"/>
                <w:szCs w:val="24"/>
              </w:rPr>
              <w:t>0</w:t>
            </w:r>
            <w:r w:rsidR="0091485E">
              <w:rPr>
                <w:rFonts w:ascii="Times New Roman" w:hAnsi="Times New Roman" w:cs="Times New Roman"/>
                <w:bCs/>
                <w:sz w:val="24"/>
                <w:szCs w:val="24"/>
              </w:rPr>
              <w:t>2</w:t>
            </w:r>
            <w:r w:rsidRPr="0085453A">
              <w:rPr>
                <w:rFonts w:ascii="Times New Roman" w:hAnsi="Times New Roman" w:cs="Times New Roman"/>
                <w:bCs/>
                <w:sz w:val="24"/>
                <w:szCs w:val="24"/>
              </w:rPr>
              <w:t>-</w:t>
            </w:r>
            <w:r w:rsidR="0091485E">
              <w:rPr>
                <w:rFonts w:ascii="Times New Roman" w:hAnsi="Times New Roman" w:cs="Times New Roman"/>
                <w:bCs/>
                <w:sz w:val="24"/>
                <w:szCs w:val="24"/>
              </w:rPr>
              <w:t>02</w:t>
            </w:r>
            <w:r w:rsidRPr="0085453A">
              <w:rPr>
                <w:rFonts w:ascii="Times New Roman" w:hAnsi="Times New Roman" w:cs="Times New Roman"/>
                <w:bCs/>
                <w:sz w:val="24"/>
                <w:szCs w:val="24"/>
              </w:rPr>
              <w:t xml:space="preserve"> Nr.1–TP–</w:t>
            </w:r>
            <w:r w:rsidR="0091485E">
              <w:rPr>
                <w:rFonts w:ascii="Times New Roman" w:hAnsi="Times New Roman" w:cs="Times New Roman"/>
                <w:bCs/>
                <w:sz w:val="24"/>
                <w:szCs w:val="24"/>
              </w:rPr>
              <w:t>2</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75DC5127"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91485E">
        <w:rPr>
          <w:rFonts w:ascii="Times New Roman" w:hAnsi="Times New Roman" w:cs="Times New Roman"/>
          <w:bCs/>
          <w:sz w:val="24"/>
          <w:szCs w:val="24"/>
        </w:rPr>
        <w:t>vasario 2</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6A97300A" w:rsidR="0085453A" w:rsidRPr="002533EA"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2533EA">
        <w:rPr>
          <w:rFonts w:ascii="Times New Roman" w:hAnsi="Times New Roman" w:cs="Times New Roman"/>
          <w:bCs/>
          <w:sz w:val="24"/>
          <w:szCs w:val="24"/>
        </w:rPr>
        <w:t xml:space="preserve">pabaiga </w:t>
      </w:r>
      <w:r w:rsidRPr="00E9647C">
        <w:rPr>
          <w:rFonts w:ascii="Times New Roman" w:hAnsi="Times New Roman" w:cs="Times New Roman"/>
          <w:bCs/>
          <w:sz w:val="24"/>
          <w:szCs w:val="24"/>
        </w:rPr>
        <w:t>1</w:t>
      </w:r>
      <w:r w:rsidR="0091485E">
        <w:rPr>
          <w:rFonts w:ascii="Times New Roman" w:hAnsi="Times New Roman" w:cs="Times New Roman"/>
          <w:bCs/>
          <w:sz w:val="24"/>
          <w:szCs w:val="24"/>
        </w:rPr>
        <w:t>0</w:t>
      </w:r>
      <w:r w:rsidRPr="00E9647C">
        <w:rPr>
          <w:rFonts w:ascii="Times New Roman" w:hAnsi="Times New Roman" w:cs="Times New Roman"/>
          <w:bCs/>
          <w:sz w:val="24"/>
          <w:szCs w:val="24"/>
        </w:rPr>
        <w:t>:</w:t>
      </w:r>
      <w:r w:rsidR="00AF6F83">
        <w:rPr>
          <w:rFonts w:ascii="Times New Roman" w:hAnsi="Times New Roman" w:cs="Times New Roman"/>
          <w:bCs/>
          <w:sz w:val="24"/>
          <w:szCs w:val="24"/>
        </w:rPr>
        <w:t>3</w:t>
      </w:r>
      <w:r w:rsidR="0091485E">
        <w:rPr>
          <w:rFonts w:ascii="Times New Roman" w:hAnsi="Times New Roman" w:cs="Times New Roman"/>
          <w:bCs/>
          <w:sz w:val="24"/>
          <w:szCs w:val="24"/>
        </w:rPr>
        <w:t>5</w:t>
      </w:r>
    </w:p>
    <w:p w14:paraId="18509152" w14:textId="34A75B5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7A889C05" w:rsidR="0085453A" w:rsidRPr="002533EA" w:rsidRDefault="00424D13" w:rsidP="0085453A">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Dalyvavo </w:t>
      </w:r>
      <w:r w:rsidR="00477C21" w:rsidRPr="002533EA">
        <w:rPr>
          <w:rFonts w:ascii="Times New Roman" w:hAnsi="Times New Roman" w:cs="Times New Roman"/>
          <w:bCs/>
          <w:sz w:val="24"/>
          <w:szCs w:val="24"/>
        </w:rPr>
        <w:t>2</w:t>
      </w:r>
      <w:r w:rsidR="0091485E">
        <w:rPr>
          <w:rFonts w:ascii="Times New Roman" w:hAnsi="Times New Roman" w:cs="Times New Roman"/>
          <w:bCs/>
          <w:sz w:val="24"/>
          <w:szCs w:val="24"/>
        </w:rPr>
        <w:t>1</w:t>
      </w:r>
      <w:r w:rsidR="0085453A" w:rsidRPr="002533EA">
        <w:rPr>
          <w:rFonts w:ascii="Times New Roman" w:hAnsi="Times New Roman" w:cs="Times New Roman"/>
          <w:bCs/>
          <w:sz w:val="24"/>
          <w:szCs w:val="24"/>
        </w:rPr>
        <w:t xml:space="preserve"> </w:t>
      </w:r>
      <w:r w:rsidRPr="002533EA">
        <w:rPr>
          <w:rFonts w:ascii="Times New Roman" w:hAnsi="Times New Roman" w:cs="Times New Roman"/>
          <w:bCs/>
          <w:sz w:val="24"/>
          <w:szCs w:val="24"/>
        </w:rPr>
        <w:t>Tarybos na</w:t>
      </w:r>
      <w:r w:rsidR="00531B99" w:rsidRPr="002533EA">
        <w:rPr>
          <w:rFonts w:ascii="Times New Roman" w:hAnsi="Times New Roman" w:cs="Times New Roman"/>
          <w:bCs/>
          <w:sz w:val="24"/>
          <w:szCs w:val="24"/>
        </w:rPr>
        <w:t>r</w:t>
      </w:r>
      <w:r w:rsidR="0091485E">
        <w:rPr>
          <w:rFonts w:ascii="Times New Roman" w:hAnsi="Times New Roman" w:cs="Times New Roman"/>
          <w:bCs/>
          <w:sz w:val="24"/>
          <w:szCs w:val="24"/>
        </w:rPr>
        <w:t>ys</w:t>
      </w:r>
      <w:r w:rsidR="0085453A" w:rsidRPr="002533EA">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2" w:name="_Hlk2670780"/>
      <w:r w:rsidRPr="003A04DE">
        <w:rPr>
          <w:rFonts w:ascii="Times New Roman" w:hAnsi="Times New Roman" w:cs="Times New Roman"/>
          <w:bCs/>
          <w:sz w:val="24"/>
          <w:szCs w:val="24"/>
        </w:rPr>
        <w:t>__________________________</w:t>
      </w:r>
      <w:bookmarkEnd w:id="2"/>
    </w:p>
    <w:bookmarkEnd w:id="0"/>
    <w:p w14:paraId="42E24D3C" w14:textId="4FA0AC37" w:rsidR="00B1363F" w:rsidRDefault="000E00B7" w:rsidP="00A54D90">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           </w:t>
      </w:r>
      <w:r w:rsidR="0085453A" w:rsidRPr="002533EA">
        <w:rPr>
          <w:rFonts w:ascii="Times New Roman" w:hAnsi="Times New Roman" w:cs="Times New Roman"/>
          <w:bCs/>
          <w:sz w:val="24"/>
          <w:szCs w:val="24"/>
        </w:rPr>
        <w:t>Mer</w:t>
      </w:r>
      <w:r w:rsidR="00882F10" w:rsidRPr="002533EA">
        <w:rPr>
          <w:rFonts w:ascii="Times New Roman" w:hAnsi="Times New Roman" w:cs="Times New Roman"/>
          <w:bCs/>
          <w:sz w:val="24"/>
          <w:szCs w:val="24"/>
        </w:rPr>
        <w:t>as Sigutis Obelevičius</w:t>
      </w:r>
      <w:r w:rsidR="004B32B3" w:rsidRPr="002533EA">
        <w:rPr>
          <w:rFonts w:ascii="Times New Roman" w:hAnsi="Times New Roman" w:cs="Times New Roman"/>
          <w:bCs/>
          <w:sz w:val="24"/>
          <w:szCs w:val="24"/>
        </w:rPr>
        <w:t xml:space="preserve"> </w:t>
      </w:r>
      <w:r w:rsidR="003A04DE" w:rsidRPr="002533EA">
        <w:rPr>
          <w:rFonts w:ascii="Times New Roman" w:hAnsi="Times New Roman" w:cs="Times New Roman"/>
          <w:bCs/>
          <w:sz w:val="24"/>
          <w:szCs w:val="24"/>
        </w:rPr>
        <w:t>p</w:t>
      </w:r>
      <w:r w:rsidR="00605149" w:rsidRPr="002533EA">
        <w:rPr>
          <w:rFonts w:ascii="Times New Roman" w:hAnsi="Times New Roman" w:cs="Times New Roman"/>
          <w:bCs/>
          <w:sz w:val="24"/>
          <w:szCs w:val="24"/>
        </w:rPr>
        <w:t xml:space="preserve">ristato darbotvarkę, kurioje </w:t>
      </w:r>
      <w:r w:rsidR="0091485E">
        <w:rPr>
          <w:rFonts w:ascii="Times New Roman" w:hAnsi="Times New Roman" w:cs="Times New Roman"/>
          <w:bCs/>
          <w:sz w:val="24"/>
          <w:szCs w:val="24"/>
        </w:rPr>
        <w:t>1</w:t>
      </w:r>
      <w:r w:rsidR="0002006C" w:rsidRPr="002533EA">
        <w:rPr>
          <w:rFonts w:ascii="Times New Roman" w:hAnsi="Times New Roman" w:cs="Times New Roman"/>
          <w:bCs/>
          <w:sz w:val="24"/>
          <w:szCs w:val="24"/>
        </w:rPr>
        <w:t xml:space="preserve"> klausim</w:t>
      </w:r>
      <w:r w:rsidR="000D04BA">
        <w:rPr>
          <w:rFonts w:ascii="Times New Roman" w:hAnsi="Times New Roman" w:cs="Times New Roman"/>
          <w:bCs/>
          <w:sz w:val="24"/>
          <w:szCs w:val="24"/>
        </w:rPr>
        <w:t>a</w:t>
      </w:r>
      <w:r w:rsidR="0091485E">
        <w:rPr>
          <w:rFonts w:ascii="Times New Roman" w:hAnsi="Times New Roman" w:cs="Times New Roman"/>
          <w:bCs/>
          <w:sz w:val="24"/>
          <w:szCs w:val="24"/>
        </w:rPr>
        <w:t>s</w:t>
      </w:r>
      <w:r w:rsidR="00B1363F" w:rsidRPr="002533EA">
        <w:rPr>
          <w:rFonts w:ascii="Times New Roman" w:hAnsi="Times New Roman" w:cs="Times New Roman"/>
          <w:bCs/>
          <w:sz w:val="24"/>
          <w:szCs w:val="24"/>
        </w:rPr>
        <w:t xml:space="preserve">. </w:t>
      </w:r>
    </w:p>
    <w:p w14:paraId="796704DF" w14:textId="3BF5A779" w:rsidR="00756C9F" w:rsidRPr="002533EA" w:rsidRDefault="00756C9F" w:rsidP="00A54D9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Sigutis Obelevičius. Balsuojame už pateiktą darbotvarkę.</w:t>
      </w:r>
    </w:p>
    <w:p w14:paraId="3AE8D2DF" w14:textId="0B5171BE" w:rsidR="009974F9" w:rsidRPr="00756C9F" w:rsidRDefault="009974F9" w:rsidP="009974F9">
      <w:pPr>
        <w:spacing w:line="360" w:lineRule="auto"/>
        <w:jc w:val="both"/>
        <w:rPr>
          <w:rFonts w:ascii="Times New Roman" w:hAnsi="Times New Roman" w:cs="Times New Roman"/>
          <w:bCs/>
          <w:sz w:val="24"/>
          <w:szCs w:val="24"/>
        </w:rPr>
      </w:pPr>
      <w:bookmarkStart w:id="3" w:name="_Hlk49757793"/>
      <w:r w:rsidRPr="00756C9F">
        <w:rPr>
          <w:rFonts w:ascii="Times New Roman" w:hAnsi="Times New Roman" w:cs="Times New Roman"/>
          <w:bCs/>
          <w:sz w:val="24"/>
          <w:szCs w:val="24"/>
        </w:rPr>
        <w:t>Balsuoja už-</w:t>
      </w:r>
      <w:r w:rsidR="00B00836" w:rsidRPr="00756C9F">
        <w:rPr>
          <w:rFonts w:ascii="Times New Roman" w:hAnsi="Times New Roman" w:cs="Times New Roman"/>
          <w:bCs/>
          <w:sz w:val="24"/>
          <w:szCs w:val="24"/>
        </w:rPr>
        <w:t>2</w:t>
      </w:r>
      <w:r w:rsidR="000D04BA" w:rsidRPr="00756C9F">
        <w:rPr>
          <w:rFonts w:ascii="Times New Roman" w:hAnsi="Times New Roman" w:cs="Times New Roman"/>
          <w:bCs/>
          <w:sz w:val="24"/>
          <w:szCs w:val="24"/>
        </w:rPr>
        <w:t>1</w:t>
      </w:r>
      <w:r w:rsidRPr="00756C9F">
        <w:rPr>
          <w:rFonts w:ascii="Times New Roman" w:hAnsi="Times New Roman" w:cs="Times New Roman"/>
          <w:bCs/>
          <w:sz w:val="24"/>
          <w:szCs w:val="24"/>
        </w:rPr>
        <w:t>, prieš-</w:t>
      </w:r>
      <w:r w:rsidR="0091485E">
        <w:rPr>
          <w:rFonts w:ascii="Times New Roman" w:hAnsi="Times New Roman" w:cs="Times New Roman"/>
          <w:bCs/>
          <w:sz w:val="24"/>
          <w:szCs w:val="24"/>
        </w:rPr>
        <w:t>0</w:t>
      </w:r>
      <w:r w:rsidRPr="00756C9F">
        <w:rPr>
          <w:rFonts w:ascii="Times New Roman" w:hAnsi="Times New Roman" w:cs="Times New Roman"/>
          <w:bCs/>
          <w:sz w:val="24"/>
          <w:szCs w:val="24"/>
        </w:rPr>
        <w:t>, susilaikė-</w:t>
      </w:r>
      <w:r w:rsidR="00756C9F">
        <w:rPr>
          <w:rFonts w:ascii="Times New Roman" w:hAnsi="Times New Roman" w:cs="Times New Roman"/>
          <w:bCs/>
          <w:sz w:val="24"/>
          <w:szCs w:val="24"/>
        </w:rPr>
        <w:t>0</w:t>
      </w:r>
      <w:r w:rsidRPr="00756C9F">
        <w:rPr>
          <w:rFonts w:ascii="Times New Roman" w:hAnsi="Times New Roman" w:cs="Times New Roman"/>
          <w:bCs/>
          <w:sz w:val="24"/>
          <w:szCs w:val="24"/>
        </w:rPr>
        <w:t xml:space="preserve"> Tarybos nar</w:t>
      </w:r>
      <w:r w:rsidR="00756C9F">
        <w:rPr>
          <w:rFonts w:ascii="Times New Roman" w:hAnsi="Times New Roman" w:cs="Times New Roman"/>
          <w:bCs/>
          <w:sz w:val="24"/>
          <w:szCs w:val="24"/>
        </w:rPr>
        <w:t>ių</w:t>
      </w:r>
      <w:r w:rsidRPr="00756C9F">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3"/>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CellMar>
                <w:left w:w="0" w:type="dxa"/>
                <w:right w:w="0" w:type="dxa"/>
              </w:tblCellMar>
              <w:tblLook w:val="0600" w:firstRow="0" w:lastRow="0" w:firstColumn="0" w:lastColumn="0" w:noHBand="1" w:noVBand="1"/>
            </w:tblPr>
            <w:tblGrid>
              <w:gridCol w:w="9513"/>
            </w:tblGrid>
            <w:tr w:rsidR="0085453A" w:rsidRPr="0085453A" w14:paraId="2B73FECE" w14:textId="77777777" w:rsidTr="001B2552">
              <w:trPr>
                <w:trHeight w:val="247"/>
              </w:trPr>
              <w:tc>
                <w:tcPr>
                  <w:tcW w:w="9513" w:type="dxa"/>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4"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02ADD236" w14:textId="4B82E648" w:rsidR="0091485E" w:rsidRPr="00DE1556" w:rsidRDefault="0091485E" w:rsidP="0091485E">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w:t>
                  </w:r>
                  <w:r>
                    <w:rPr>
                      <w:rFonts w:ascii="Times New Roman" w:hAnsi="Times New Roman" w:cs="Times New Roman"/>
                      <w:sz w:val="24"/>
                      <w:szCs w:val="24"/>
                    </w:rPr>
                    <w:t>1</w:t>
                  </w:r>
                  <w:r w:rsidRPr="00DE1556">
                    <w:rPr>
                      <w:rFonts w:ascii="Times New Roman" w:hAnsi="Times New Roman" w:cs="Times New Roman"/>
                      <w:sz w:val="24"/>
                      <w:szCs w:val="24"/>
                    </w:rPr>
                    <w:t>. Dėl Anykščių rajono savivaldybės 202</w:t>
                  </w:r>
                  <w:r>
                    <w:rPr>
                      <w:rFonts w:ascii="Times New Roman" w:hAnsi="Times New Roman" w:cs="Times New Roman"/>
                      <w:sz w:val="24"/>
                      <w:szCs w:val="24"/>
                    </w:rPr>
                    <w:t>3</w:t>
                  </w:r>
                  <w:r w:rsidRPr="00DE1556">
                    <w:rPr>
                      <w:rFonts w:ascii="Times New Roman" w:hAnsi="Times New Roman" w:cs="Times New Roman"/>
                      <w:sz w:val="24"/>
                      <w:szCs w:val="24"/>
                    </w:rPr>
                    <w:t xml:space="preserve"> metų biudžeto patvirtinimo (1-T-</w:t>
                  </w:r>
                  <w:r>
                    <w:rPr>
                      <w:rFonts w:ascii="Times New Roman" w:hAnsi="Times New Roman" w:cs="Times New Roman"/>
                      <w:sz w:val="24"/>
                      <w:szCs w:val="24"/>
                    </w:rPr>
                    <w:t>1</w:t>
                  </w:r>
                  <w:r w:rsidRPr="00DE1556">
                    <w:rPr>
                      <w:rFonts w:ascii="Times New Roman" w:hAnsi="Times New Roman" w:cs="Times New Roman"/>
                      <w:sz w:val="24"/>
                      <w:szCs w:val="24"/>
                    </w:rPr>
                    <w:t>).</w:t>
                  </w:r>
                </w:p>
                <w:p w14:paraId="616625CD" w14:textId="77777777" w:rsidR="0091485E" w:rsidRPr="00770E62" w:rsidRDefault="0091485E" w:rsidP="0091485E">
                  <w:pPr>
                    <w:spacing w:line="360" w:lineRule="auto"/>
                    <w:jc w:val="both"/>
                    <w:rPr>
                      <w:rFonts w:ascii="Times New Roman" w:hAnsi="Times New Roman" w:cs="Times New Roman"/>
                      <w:b/>
                      <w:bCs/>
                      <w:sz w:val="24"/>
                      <w:szCs w:val="24"/>
                    </w:rPr>
                  </w:pPr>
                  <w:r w:rsidRPr="00770E62">
                    <w:rPr>
                      <w:rFonts w:ascii="Times New Roman" w:hAnsi="Times New Roman" w:cs="Times New Roman"/>
                      <w:sz w:val="24"/>
                      <w:szCs w:val="24"/>
                    </w:rPr>
                    <w:t xml:space="preserve"> </w:t>
                  </w:r>
                  <w:r w:rsidRPr="00770E6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 </w:t>
                  </w:r>
                  <w:r>
                    <w:rPr>
                      <w:rFonts w:ascii="Times New Roman" w:hAnsi="Times New Roman" w:cs="Times New Roman"/>
                      <w:b/>
                      <w:bCs/>
                      <w:sz w:val="24"/>
                      <w:szCs w:val="24"/>
                    </w:rPr>
                    <w:t xml:space="preserve">Ligita </w:t>
                  </w:r>
                  <w:proofErr w:type="spellStart"/>
                  <w:r>
                    <w:rPr>
                      <w:rFonts w:ascii="Times New Roman" w:hAnsi="Times New Roman" w:cs="Times New Roman"/>
                      <w:b/>
                      <w:bCs/>
                      <w:sz w:val="24"/>
                      <w:szCs w:val="24"/>
                    </w:rPr>
                    <w:t>Kuliešaitė</w:t>
                  </w:r>
                  <w:proofErr w:type="spellEnd"/>
                </w:p>
                <w:p w14:paraId="09CE56D7" w14:textId="26C5258D" w:rsidR="00DF7186" w:rsidRPr="00AF6F83" w:rsidRDefault="00D557AF" w:rsidP="00AF6F83">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w:t>
                  </w:r>
                </w:p>
                <w:p w14:paraId="235EA0EA" w14:textId="12DDF2DE" w:rsidR="0091485E" w:rsidRPr="00DE1556" w:rsidRDefault="00AF6F83" w:rsidP="0091485E">
                  <w:pPr>
                    <w:spacing w:line="360" w:lineRule="auto"/>
                    <w:jc w:val="both"/>
                    <w:rPr>
                      <w:rFonts w:ascii="Times New Roman" w:hAnsi="Times New Roman" w:cs="Times New Roman"/>
                      <w:sz w:val="24"/>
                      <w:szCs w:val="24"/>
                    </w:rPr>
                  </w:pPr>
                  <w:r w:rsidRPr="00D04627">
                    <w:rPr>
                      <w:rFonts w:ascii="Times New Roman" w:hAnsi="Times New Roman" w:cs="Times New Roman"/>
                      <w:sz w:val="24"/>
                      <w:szCs w:val="24"/>
                    </w:rPr>
                    <w:lastRenderedPageBreak/>
                    <w:t xml:space="preserve">            1.</w:t>
                  </w:r>
                  <w:r>
                    <w:rPr>
                      <w:rFonts w:ascii="Times New Roman" w:hAnsi="Times New Roman" w:cs="Times New Roman"/>
                      <w:sz w:val="24"/>
                      <w:szCs w:val="24"/>
                    </w:rPr>
                    <w:t>SVARSTYTA.</w:t>
                  </w:r>
                  <w:r w:rsidRPr="00D04627">
                    <w:rPr>
                      <w:rFonts w:ascii="Times New Roman" w:hAnsi="Times New Roman" w:cs="Times New Roman"/>
                      <w:sz w:val="24"/>
                      <w:szCs w:val="24"/>
                    </w:rPr>
                    <w:t xml:space="preserve"> </w:t>
                  </w:r>
                  <w:r w:rsidR="0091485E" w:rsidRPr="00DE1556">
                    <w:rPr>
                      <w:rFonts w:ascii="Times New Roman" w:hAnsi="Times New Roman" w:cs="Times New Roman"/>
                      <w:sz w:val="24"/>
                      <w:szCs w:val="24"/>
                    </w:rPr>
                    <w:t>Dėl Anykščių rajono savivaldybės 202</w:t>
                  </w:r>
                  <w:r w:rsidR="0091485E">
                    <w:rPr>
                      <w:rFonts w:ascii="Times New Roman" w:hAnsi="Times New Roman" w:cs="Times New Roman"/>
                      <w:sz w:val="24"/>
                      <w:szCs w:val="24"/>
                    </w:rPr>
                    <w:t>3</w:t>
                  </w:r>
                  <w:r w:rsidR="0091485E" w:rsidRPr="00DE1556">
                    <w:rPr>
                      <w:rFonts w:ascii="Times New Roman" w:hAnsi="Times New Roman" w:cs="Times New Roman"/>
                      <w:sz w:val="24"/>
                      <w:szCs w:val="24"/>
                    </w:rPr>
                    <w:t xml:space="preserve"> metų biudžeto patvirtinimo (1-T-</w:t>
                  </w:r>
                  <w:r w:rsidR="0091485E">
                    <w:rPr>
                      <w:rFonts w:ascii="Times New Roman" w:hAnsi="Times New Roman" w:cs="Times New Roman"/>
                      <w:sz w:val="24"/>
                      <w:szCs w:val="24"/>
                    </w:rPr>
                    <w:t>1</w:t>
                  </w:r>
                  <w:r w:rsidR="0091485E" w:rsidRPr="00DE1556">
                    <w:rPr>
                      <w:rFonts w:ascii="Times New Roman" w:hAnsi="Times New Roman" w:cs="Times New Roman"/>
                      <w:sz w:val="24"/>
                      <w:szCs w:val="24"/>
                    </w:rPr>
                    <w:t>).</w:t>
                  </w:r>
                </w:p>
                <w:p w14:paraId="004FFC2A" w14:textId="77C92D46" w:rsidR="0091485E" w:rsidRDefault="0091485E" w:rsidP="0091485E">
                  <w:pPr>
                    <w:spacing w:line="360" w:lineRule="auto"/>
                    <w:jc w:val="both"/>
                    <w:rPr>
                      <w:rFonts w:ascii="Times New Roman" w:hAnsi="Times New Roman" w:cs="Times New Roman"/>
                      <w:b/>
                      <w:bCs/>
                      <w:sz w:val="24"/>
                      <w:szCs w:val="24"/>
                    </w:rPr>
                  </w:pPr>
                  <w:r w:rsidRPr="00770E62">
                    <w:rPr>
                      <w:rFonts w:ascii="Times New Roman" w:hAnsi="Times New Roman" w:cs="Times New Roman"/>
                      <w:sz w:val="24"/>
                      <w:szCs w:val="24"/>
                    </w:rPr>
                    <w:t xml:space="preserve"> </w:t>
                  </w:r>
                  <w:r w:rsidRPr="00770E6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 </w:t>
                  </w:r>
                  <w:r>
                    <w:rPr>
                      <w:rFonts w:ascii="Times New Roman" w:hAnsi="Times New Roman" w:cs="Times New Roman"/>
                      <w:b/>
                      <w:bCs/>
                      <w:sz w:val="24"/>
                      <w:szCs w:val="24"/>
                    </w:rPr>
                    <w:t xml:space="preserve">Ligita </w:t>
                  </w:r>
                  <w:proofErr w:type="spellStart"/>
                  <w:r>
                    <w:rPr>
                      <w:rFonts w:ascii="Times New Roman" w:hAnsi="Times New Roman" w:cs="Times New Roman"/>
                      <w:b/>
                      <w:bCs/>
                      <w:sz w:val="24"/>
                      <w:szCs w:val="24"/>
                    </w:rPr>
                    <w:t>Kuliešaitė</w:t>
                  </w:r>
                  <w:proofErr w:type="spellEnd"/>
                </w:p>
                <w:p w14:paraId="7BDABD74" w14:textId="456424D7" w:rsidR="0091485E" w:rsidRDefault="0091485E" w:rsidP="009148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Reglamento nustatytais terminais buvo gauti 2 Tarybos narių pasiūlymai. T</w:t>
                  </w:r>
                  <w:r w:rsidR="0075003A">
                    <w:rPr>
                      <w:rFonts w:ascii="Times New Roman" w:hAnsi="Times New Roman" w:cs="Times New Roman"/>
                      <w:sz w:val="24"/>
                      <w:szCs w:val="24"/>
                    </w:rPr>
                    <w:t>a</w:t>
                  </w:r>
                  <w:r>
                    <w:rPr>
                      <w:rFonts w:ascii="Times New Roman" w:hAnsi="Times New Roman" w:cs="Times New Roman"/>
                      <w:sz w:val="24"/>
                      <w:szCs w:val="24"/>
                    </w:rPr>
                    <w:t xml:space="preserve">rybos nario Dominyko Tutkaus pasiūlymas </w:t>
                  </w:r>
                  <w:r w:rsidRPr="0091485E">
                    <w:rPr>
                      <w:rFonts w:ascii="Times New Roman" w:hAnsi="Times New Roman" w:cs="Times New Roman"/>
                      <w:sz w:val="24"/>
                      <w:szCs w:val="24"/>
                    </w:rPr>
                    <w:t>iš 9 programos priemonės 9.1.2.01 Administracijos veiklos išlaidos, perkelti 20 tūkst. Eur. 7 programos priemonei 7.1.2.14 Anykščių r. kapinių inventorizavimui.</w:t>
                  </w:r>
                  <w:r>
                    <w:rPr>
                      <w:rFonts w:ascii="Times New Roman" w:hAnsi="Times New Roman" w:cs="Times New Roman"/>
                      <w:sz w:val="24"/>
                      <w:szCs w:val="24"/>
                    </w:rPr>
                    <w:t xml:space="preserve"> Į šį pasiūlymą buvo neatsižvelgta, kadangi norit pradėti skaitmenizavimą, pirmiausia reikalinga atlikti kapinių inventorizavimo procesą, o tam</w:t>
                  </w:r>
                  <w:r w:rsidR="00963B8F">
                    <w:rPr>
                      <w:rFonts w:ascii="Times New Roman" w:hAnsi="Times New Roman" w:cs="Times New Roman"/>
                      <w:sz w:val="24"/>
                      <w:szCs w:val="24"/>
                    </w:rPr>
                    <w:t xml:space="preserve"> reikia atlikti geodezinius matavimus. Šiai dienai mes turime apie 200 kapinių, iš kurių apie 70 yra šiai dienai inventorizuotų, baigus inventorizavimo procesą, būtų galima skirti pinigų ir skaitmenizavimui, dėl to kol kas į šį pasiūlymą nėra atsižvelgta.</w:t>
                  </w:r>
                </w:p>
                <w:p w14:paraId="116DE2EF" w14:textId="5204D4EE" w:rsidR="00963B8F" w:rsidRDefault="00963B8F"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Gauti 2 pasiūlymai iš Tarybos nario Audroniaus </w:t>
                  </w:r>
                  <w:proofErr w:type="spellStart"/>
                  <w:r>
                    <w:rPr>
                      <w:rFonts w:ascii="Times New Roman" w:hAnsi="Times New Roman" w:cs="Times New Roman"/>
                      <w:sz w:val="24"/>
                      <w:szCs w:val="24"/>
                    </w:rPr>
                    <w:t>Gališankos</w:t>
                  </w:r>
                  <w:proofErr w:type="spellEnd"/>
                  <w:r>
                    <w:rPr>
                      <w:rFonts w:ascii="Times New Roman" w:hAnsi="Times New Roman" w:cs="Times New Roman"/>
                      <w:sz w:val="24"/>
                      <w:szCs w:val="24"/>
                    </w:rPr>
                    <w:t xml:space="preserve">. </w:t>
                  </w:r>
                  <w:r w:rsidRPr="00963B8F">
                    <w:rPr>
                      <w:rFonts w:ascii="Times New Roman" w:hAnsi="Times New Roman" w:cs="Times New Roman"/>
                      <w:sz w:val="24"/>
                      <w:szCs w:val="24"/>
                    </w:rPr>
                    <w:t>Papildyti 7 programos "Subalansuotos architektūros ir urbanistinės plėtros programa" priemonę 7.1.1.02 "Architektūros ir urbanistikos idėjų konkursų organizavimas ir kūrybinių dirbtuvių paruošiamųjų projektų, techninių projektų atlikimas" 35 000 Eur šioms veikloms įgyvendinti:</w:t>
                  </w:r>
                  <w:r>
                    <w:rPr>
                      <w:rFonts w:ascii="Times New Roman" w:hAnsi="Times New Roman" w:cs="Times New Roman"/>
                      <w:sz w:val="24"/>
                      <w:szCs w:val="24"/>
                    </w:rPr>
                    <w:t xml:space="preserve"> </w:t>
                  </w:r>
                  <w:r w:rsidRPr="00963B8F">
                    <w:rPr>
                      <w:rFonts w:ascii="Times New Roman" w:hAnsi="Times New Roman" w:cs="Times New Roman"/>
                      <w:sz w:val="24"/>
                      <w:szCs w:val="24"/>
                    </w:rPr>
                    <w:t>1. Anykščių miesto parko už Anykščių kultūros centro projekto konkursui pradėti (pasiruošimo, organizavimo darbai) 17 500 Eur; 2. Anykščių miesto autobusų stoties teritorijos projekto konkursui pradėti (pasiruošimo, organizavimo darbai) 17 500 Eur.</w:t>
                  </w:r>
                  <w:r>
                    <w:rPr>
                      <w:rFonts w:ascii="Times New Roman" w:hAnsi="Times New Roman" w:cs="Times New Roman"/>
                      <w:sz w:val="24"/>
                      <w:szCs w:val="24"/>
                    </w:rPr>
                    <w:t xml:space="preserve"> </w:t>
                  </w:r>
                  <w:r w:rsidRPr="00963B8F">
                    <w:rPr>
                      <w:rFonts w:ascii="Times New Roman" w:hAnsi="Times New Roman" w:cs="Times New Roman"/>
                      <w:sz w:val="24"/>
                      <w:szCs w:val="24"/>
                    </w:rPr>
                    <w:t>Lėšas nuimti nuo 2 programos "Kryptingo verslo vystymo ir investicijų pritraukimo programa" šių priemonių; 1.  2.1.1.02. "Investicinės aplinkos žinomumo didinimas" 5000 Eur; 2.  2.1.1.06  "Privataus ir viešojo sektoriaus partnerystės projektų įgyvendinimas" 20 000 Eur; 3.  2.1.1.08 "Investicinių projektų vykdymas" 10 000 Eur.</w:t>
                  </w:r>
                  <w:r>
                    <w:rPr>
                      <w:rFonts w:ascii="Times New Roman" w:hAnsi="Times New Roman" w:cs="Times New Roman"/>
                      <w:sz w:val="24"/>
                      <w:szCs w:val="24"/>
                    </w:rPr>
                    <w:t xml:space="preserve"> Į siūlymus atsižvelgta iš dalies. Atsižvelgta šioje dalyje-prie kultūros centro esančio parko konkursui pradėti skirta 10 tūkst. Eur. Perkeliant į 7.1.1.02 eilutę iš priemonės </w:t>
                  </w:r>
                  <w:r w:rsidR="000B4D85" w:rsidRPr="000B4D85">
                    <w:rPr>
                      <w:rFonts w:ascii="Times New Roman" w:hAnsi="Times New Roman" w:cs="Times New Roman"/>
                      <w:sz w:val="24"/>
                      <w:szCs w:val="24"/>
                    </w:rPr>
                    <w:t>9.1.2.01</w:t>
                  </w:r>
                  <w:r w:rsidR="000B4D85">
                    <w:rPr>
                      <w:rFonts w:ascii="Times New Roman" w:hAnsi="Times New Roman" w:cs="Times New Roman"/>
                      <w:sz w:val="24"/>
                      <w:szCs w:val="24"/>
                    </w:rPr>
                    <w:t xml:space="preserve"> „</w:t>
                  </w:r>
                  <w:r w:rsidR="000B4D85" w:rsidRPr="000B4D85">
                    <w:rPr>
                      <w:rFonts w:ascii="Times New Roman" w:hAnsi="Times New Roman" w:cs="Times New Roman"/>
                      <w:sz w:val="24"/>
                      <w:szCs w:val="24"/>
                    </w:rPr>
                    <w:t>Administracijos veiklos išlaidos</w:t>
                  </w:r>
                  <w:r w:rsidR="000B4D85">
                    <w:rPr>
                      <w:rFonts w:ascii="Times New Roman" w:hAnsi="Times New Roman" w:cs="Times New Roman"/>
                      <w:sz w:val="24"/>
                      <w:szCs w:val="24"/>
                    </w:rPr>
                    <w:t>“. Dėl autobusų stoties pasiūlymo-į šį pasiūlymą neatsižvelgta, kadangi kol kas vyksta darbo grupės veikla, yra vertinama galimybių studija ir prie šio klausimo bus galima grįžti turint bent jau preliminarius sprendimų variantus.</w:t>
                  </w:r>
                </w:p>
                <w:p w14:paraId="2E197B95" w14:textId="1A862716" w:rsidR="000B4D85" w:rsidRDefault="000B4D85"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Buvo pateiktas pasiūlymas, o jus jau pateikiate kaip faktą, manau, kad už pasiūlymą tūrėtų balsuoti Taryba. Nesutinku su jūsų siūlymu.</w:t>
                  </w:r>
                </w:p>
                <w:p w14:paraId="27962C0B" w14:textId="223DEE2C" w:rsidR="000B4D85" w:rsidRDefault="000B4D85"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Administracijos direktorius teikia biudžetą pagal reglamento nustatytą tvarką, gavus pasiūlymus jie yra įvertinami ir priimami sprendimai į juos atsižvelgti arba ne. Į tuos kuriuos atsižvelgta aš pristačiau, į tuos kuriuos neatsižvelgta taip pat pristačiau, atsakymus gavote.</w:t>
                  </w:r>
                </w:p>
                <w:p w14:paraId="3CE6C3EF" w14:textId="551381E2" w:rsidR="000B4D85" w:rsidRDefault="000B4D85"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Koks tada Tarybos vaidmuo, jei jau viską sudėliojote?</w:t>
                  </w:r>
                </w:p>
                <w:p w14:paraId="686AA6D9" w14:textId="596E2FCD" w:rsidR="000B4D85" w:rsidRDefault="000B4D85"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Taryba tvirtina biudžetą.</w:t>
                  </w:r>
                </w:p>
                <w:p w14:paraId="732CC082" w14:textId="18147A07" w:rsidR="00515EE6" w:rsidRDefault="00515EE6"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Kodėl Taryba nebalsuoja už siūlymus?</w:t>
                  </w:r>
                </w:p>
                <w:p w14:paraId="649A0AF9" w14:textId="3E6F9659" w:rsidR="00515EE6" w:rsidRDefault="00515EE6"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Toks yra Tarybos veiklos reglamentas.</w:t>
                  </w:r>
                </w:p>
                <w:p w14:paraId="59E7B151" w14:textId="0E1C6EDE" w:rsidR="00515EE6" w:rsidRDefault="00515EE6"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Visada, kada būdavo pasiūlymai iš Tarybos narių būdavo balsuojama.</w:t>
                  </w:r>
                </w:p>
                <w:p w14:paraId="73D5EFFF" w14:textId="66B8F323" w:rsidR="00515EE6" w:rsidRDefault="00515EE6"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xml:space="preserve">. Pritariu Audroniui </w:t>
                  </w:r>
                  <w:proofErr w:type="spellStart"/>
                  <w:r>
                    <w:rPr>
                      <w:rFonts w:ascii="Times New Roman" w:hAnsi="Times New Roman" w:cs="Times New Roman"/>
                      <w:sz w:val="24"/>
                      <w:szCs w:val="24"/>
                    </w:rPr>
                    <w:t>Gališankai</w:t>
                  </w:r>
                  <w:proofErr w:type="spellEnd"/>
                  <w:r>
                    <w:rPr>
                      <w:rFonts w:ascii="Times New Roman" w:hAnsi="Times New Roman" w:cs="Times New Roman"/>
                      <w:sz w:val="24"/>
                      <w:szCs w:val="24"/>
                    </w:rPr>
                    <w:t>.</w:t>
                  </w:r>
                </w:p>
                <w:p w14:paraId="6054701D" w14:textId="6C3E0605" w:rsidR="00515EE6" w:rsidRDefault="006B1744"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Ar yra numatyta lėšų projektavimo darbams, susijusiems su nauju finansavimu iš ES lėšų?</w:t>
                  </w:r>
                </w:p>
                <w:p w14:paraId="2279EED8" w14:textId="2461DF4A" w:rsidR="006B1744" w:rsidRDefault="006B1744"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Yra, lėšos numatytos 6 programoje „</w:t>
                  </w:r>
                  <w:r w:rsidRPr="006B1744">
                    <w:rPr>
                      <w:rFonts w:ascii="Times New Roman" w:hAnsi="Times New Roman" w:cs="Times New Roman"/>
                      <w:sz w:val="24"/>
                      <w:szCs w:val="24"/>
                    </w:rPr>
                    <w:t>Kokybiškos švietimo sistemos kūrimo, sporto skatinimo ir jaunimo užimtumo programa</w:t>
                  </w:r>
                  <w:r>
                    <w:rPr>
                      <w:rFonts w:ascii="Times New Roman" w:hAnsi="Times New Roman" w:cs="Times New Roman"/>
                      <w:sz w:val="24"/>
                      <w:szCs w:val="24"/>
                    </w:rPr>
                    <w:t>“. Aš tai pristačiau per komiteto posėdį.</w:t>
                  </w:r>
                </w:p>
                <w:p w14:paraId="049FCB4D" w14:textId="77777777" w:rsidR="00AE4B56" w:rsidRDefault="006B1744"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Prašau apginti priemonę 2.1.1.06</w:t>
                  </w:r>
                  <w:r w:rsidR="00AE4B56">
                    <w:rPr>
                      <w:rFonts w:ascii="Times New Roman" w:hAnsi="Times New Roman" w:cs="Times New Roman"/>
                      <w:sz w:val="24"/>
                      <w:szCs w:val="24"/>
                    </w:rPr>
                    <w:t xml:space="preserve"> „</w:t>
                  </w:r>
                  <w:r w:rsidR="00AE4B56" w:rsidRPr="00AE4B56">
                    <w:rPr>
                      <w:rFonts w:ascii="Times New Roman" w:hAnsi="Times New Roman" w:cs="Times New Roman"/>
                      <w:sz w:val="24"/>
                      <w:szCs w:val="24"/>
                    </w:rPr>
                    <w:t>Privataus ir viešojo sektoriaus partnerystės projektų įgyvendinimas</w:t>
                  </w:r>
                  <w:r w:rsidR="00AE4B56">
                    <w:rPr>
                      <w:rFonts w:ascii="Times New Roman" w:hAnsi="Times New Roman" w:cs="Times New Roman"/>
                      <w:sz w:val="24"/>
                      <w:szCs w:val="24"/>
                    </w:rPr>
                    <w:t xml:space="preserve">“. Per komitetų posėdi pristatėte, kad gauta studija dėl </w:t>
                  </w:r>
                  <w:proofErr w:type="spellStart"/>
                  <w:r w:rsidR="00AE4B56">
                    <w:rPr>
                      <w:rFonts w:ascii="Times New Roman" w:hAnsi="Times New Roman" w:cs="Times New Roman"/>
                      <w:sz w:val="24"/>
                      <w:szCs w:val="24"/>
                    </w:rPr>
                    <w:t>Kalitos</w:t>
                  </w:r>
                  <w:proofErr w:type="spellEnd"/>
                  <w:r w:rsidR="00AE4B56">
                    <w:rPr>
                      <w:rFonts w:ascii="Times New Roman" w:hAnsi="Times New Roman" w:cs="Times New Roman"/>
                      <w:sz w:val="24"/>
                      <w:szCs w:val="24"/>
                    </w:rPr>
                    <w:t xml:space="preserve"> kalno ir atiduota Kontrolieriui, rengiamos išvados. Praėjo 2 savaitės, išvadų mes negavome. Prašėme, kad kai bus parengtos būtų atsiųstos Tarybos nariams. Tiek baseinas, tiek </w:t>
                  </w:r>
                  <w:proofErr w:type="spellStart"/>
                  <w:r w:rsidR="00AE4B56">
                    <w:rPr>
                      <w:rFonts w:ascii="Times New Roman" w:hAnsi="Times New Roman" w:cs="Times New Roman"/>
                      <w:sz w:val="24"/>
                      <w:szCs w:val="24"/>
                    </w:rPr>
                    <w:t>Kalitos</w:t>
                  </w:r>
                  <w:proofErr w:type="spellEnd"/>
                  <w:r w:rsidR="00AE4B56">
                    <w:rPr>
                      <w:rFonts w:ascii="Times New Roman" w:hAnsi="Times New Roman" w:cs="Times New Roman"/>
                      <w:sz w:val="24"/>
                      <w:szCs w:val="24"/>
                    </w:rPr>
                    <w:t xml:space="preserve"> kalnas veikia jau ne pirmus metus, yra bendruomenės, vyksta sportinės veiklos, niekas su jomis nederino. Neaišku kas dabar yra padaryta ir kas bus po sutarčių įgyvendinimo. Mano siūlymui dėl priemonės 7.1.1.02 tikrai skirta per mažai pinigų.</w:t>
                  </w:r>
                </w:p>
                <w:p w14:paraId="50D1D5FA" w14:textId="72F67B23" w:rsidR="006B1744" w:rsidRDefault="00AE4B56"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xml:space="preserve">. Norint užtikrinti plėtrą, tarkim, šalia baseino yra pamąstymu padaryti viešbutį, nes baseinas nedirba pelningai, kiek mes sumokame pinigų, t. y. koks įkainis vaikų mokymui plaukti, yra tikrai </w:t>
                  </w:r>
                  <w:r w:rsidR="00655E2D">
                    <w:rPr>
                      <w:rFonts w:ascii="Times New Roman" w:hAnsi="Times New Roman" w:cs="Times New Roman"/>
                      <w:sz w:val="24"/>
                      <w:szCs w:val="24"/>
                    </w:rPr>
                    <w:t>itin didelis, tam, kad būtų galima pritraukti naujų paslaugų teikti. Kai bus kontrolieriaus išvada ji bus pateikta Tarybos nariams.</w:t>
                  </w:r>
                </w:p>
                <w:p w14:paraId="74DEF51B" w14:textId="7A747464" w:rsidR="00655E2D" w:rsidRDefault="00655E2D"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xml:space="preserve">. Yra gauta Centrinės valdymo agentūros išvada dėl </w:t>
                  </w:r>
                  <w:proofErr w:type="spellStart"/>
                  <w:r>
                    <w:rPr>
                      <w:rFonts w:ascii="Times New Roman" w:hAnsi="Times New Roman" w:cs="Times New Roman"/>
                      <w:sz w:val="24"/>
                      <w:szCs w:val="24"/>
                    </w:rPr>
                    <w:t>Kalitos</w:t>
                  </w:r>
                  <w:proofErr w:type="spellEnd"/>
                  <w:r>
                    <w:rPr>
                      <w:rFonts w:ascii="Times New Roman" w:hAnsi="Times New Roman" w:cs="Times New Roman"/>
                      <w:sz w:val="24"/>
                      <w:szCs w:val="24"/>
                    </w:rPr>
                    <w:t xml:space="preserve"> kalno, jus gavote, mes negavome.</w:t>
                  </w:r>
                </w:p>
                <w:p w14:paraId="60A221BA" w14:textId="20D4AC17" w:rsidR="00655E2D" w:rsidRDefault="00655E2D"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Tarybos nariai dėl visų projektų galės balsuoti, kai bus pateikta visa medžiaga kartu su kontrolieriaus išvada, bus teikiami atskiri sprendimų projektai. Dabar svarstome savivaldybės biudžeto projektą, dirbame pagal Tarybos patvirtintą veiklos reglamentą. Pristačiau pasiūlymus į kuriuos yra atsižvelgta ir teikiu Tarybai tvirtinti biudžeto sprendimo projektą kokį pristačiau.</w:t>
                  </w:r>
                </w:p>
                <w:p w14:paraId="19DAAA4D" w14:textId="2DE6342F" w:rsidR="00655E2D" w:rsidRDefault="00655E2D"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xml:space="preserve">. Ar gaus Tarybos nariai CPVA atsakymą dėl </w:t>
                  </w:r>
                  <w:proofErr w:type="spellStart"/>
                  <w:r>
                    <w:rPr>
                      <w:rFonts w:ascii="Times New Roman" w:hAnsi="Times New Roman" w:cs="Times New Roman"/>
                      <w:sz w:val="24"/>
                      <w:szCs w:val="24"/>
                    </w:rPr>
                    <w:t>Kalitos</w:t>
                  </w:r>
                  <w:proofErr w:type="spellEnd"/>
                  <w:r>
                    <w:rPr>
                      <w:rFonts w:ascii="Times New Roman" w:hAnsi="Times New Roman" w:cs="Times New Roman"/>
                      <w:sz w:val="24"/>
                      <w:szCs w:val="24"/>
                    </w:rPr>
                    <w:t xml:space="preserve"> kalno</w:t>
                  </w:r>
                  <w:r w:rsidR="0075003A">
                    <w:rPr>
                      <w:rFonts w:ascii="Times New Roman" w:hAnsi="Times New Roman" w:cs="Times New Roman"/>
                      <w:sz w:val="24"/>
                      <w:szCs w:val="24"/>
                    </w:rPr>
                    <w:t xml:space="preserve"> </w:t>
                  </w:r>
                  <w:r>
                    <w:rPr>
                      <w:rFonts w:ascii="Times New Roman" w:hAnsi="Times New Roman" w:cs="Times New Roman"/>
                      <w:sz w:val="24"/>
                      <w:szCs w:val="24"/>
                    </w:rPr>
                    <w:t>privatizavimo?</w:t>
                  </w:r>
                </w:p>
                <w:p w14:paraId="09FB1D46" w14:textId="05205F40" w:rsidR="00655E2D" w:rsidRDefault="00655E2D"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xml:space="preserve">. Tarybos nariai turi teisę gauti informaciją </w:t>
                  </w:r>
                  <w:r w:rsidR="0075003A">
                    <w:rPr>
                      <w:rFonts w:ascii="Times New Roman" w:hAnsi="Times New Roman" w:cs="Times New Roman"/>
                      <w:sz w:val="24"/>
                      <w:szCs w:val="24"/>
                    </w:rPr>
                    <w:t xml:space="preserve">jos </w:t>
                  </w:r>
                  <w:r>
                    <w:rPr>
                      <w:rFonts w:ascii="Times New Roman" w:hAnsi="Times New Roman" w:cs="Times New Roman"/>
                      <w:sz w:val="24"/>
                      <w:szCs w:val="24"/>
                    </w:rPr>
                    <w:t>paprašę.</w:t>
                  </w:r>
                </w:p>
                <w:p w14:paraId="34A06075" w14:textId="79300865" w:rsidR="00655E2D" w:rsidRPr="0091485E" w:rsidRDefault="00655E2D" w:rsidP="00963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Praeitame Tarybos posėdyje buvo patvirtintas Strateginis veiklos planas</w:t>
                  </w:r>
                  <w:r w:rsidR="00A16D06">
                    <w:rPr>
                      <w:rFonts w:ascii="Times New Roman" w:hAnsi="Times New Roman" w:cs="Times New Roman"/>
                      <w:sz w:val="24"/>
                      <w:szCs w:val="24"/>
                    </w:rPr>
                    <w:t>, tai biudžeto sprendimo projekto preambulėje įrašome „</w:t>
                  </w:r>
                  <w:r w:rsidR="00A16D06" w:rsidRPr="00A16D06">
                    <w:rPr>
                      <w:rFonts w:ascii="Times New Roman" w:hAnsi="Times New Roman" w:cs="Times New Roman"/>
                      <w:sz w:val="24"/>
                      <w:szCs w:val="24"/>
                    </w:rPr>
                    <w:t>Anykščių rajono savivaldybės strateginiu 2023–2025 metų veiklos planu, patvirtintu Anykščių rajono savivaldybės  tarybos 2023 m. sausio 26 d. sprendimu Nr.1-TS-1 „Dėl Anykščių rajono savivaldybės  strateginio 2023–2025 metų veiklos plano patvirtinimo“</w:t>
                  </w:r>
                  <w:r w:rsidR="00A16D06">
                    <w:rPr>
                      <w:rFonts w:ascii="Times New Roman" w:hAnsi="Times New Roman" w:cs="Times New Roman"/>
                      <w:sz w:val="24"/>
                      <w:szCs w:val="24"/>
                    </w:rPr>
                    <w:t>, 3 punkte vietoje „</w:t>
                  </w:r>
                  <w:r w:rsidR="00A16D06" w:rsidRPr="00A16D06">
                    <w:rPr>
                      <w:rFonts w:ascii="Times New Roman" w:hAnsi="Times New Roman" w:cs="Times New Roman"/>
                      <w:sz w:val="24"/>
                      <w:szCs w:val="24"/>
                    </w:rPr>
                    <w:t>200 tūkst. eurų</w:t>
                  </w:r>
                  <w:r w:rsidR="00A16D06">
                    <w:rPr>
                      <w:rFonts w:ascii="Times New Roman" w:hAnsi="Times New Roman" w:cs="Times New Roman"/>
                      <w:sz w:val="24"/>
                      <w:szCs w:val="24"/>
                    </w:rPr>
                    <w:t>“ įrašome „</w:t>
                  </w:r>
                  <w:r w:rsidR="00A16D06" w:rsidRPr="00A16D06">
                    <w:rPr>
                      <w:rFonts w:ascii="Times New Roman" w:hAnsi="Times New Roman" w:cs="Times New Roman"/>
                      <w:sz w:val="24"/>
                      <w:szCs w:val="24"/>
                    </w:rPr>
                    <w:t>350 tūkst. eurų</w:t>
                  </w:r>
                  <w:r w:rsidR="00A16D06">
                    <w:rPr>
                      <w:rFonts w:ascii="Times New Roman" w:hAnsi="Times New Roman" w:cs="Times New Roman"/>
                      <w:sz w:val="24"/>
                      <w:szCs w:val="24"/>
                    </w:rPr>
                    <w:t>“.</w:t>
                  </w:r>
                </w:p>
                <w:p w14:paraId="019CFC3F" w14:textId="4023C7DD" w:rsidR="00AF6F83" w:rsidRPr="00605149" w:rsidRDefault="00AF6F83" w:rsidP="00AF6F8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A16D06">
                    <w:rPr>
                      <w:rFonts w:ascii="Times New Roman" w:hAnsi="Times New Roman" w:cs="Times New Roman"/>
                      <w:bCs/>
                      <w:sz w:val="24"/>
                      <w:szCs w:val="24"/>
                    </w:rPr>
                    <w:t>18</w:t>
                  </w:r>
                  <w:r w:rsidRPr="00605149">
                    <w:rPr>
                      <w:rFonts w:ascii="Times New Roman" w:hAnsi="Times New Roman" w:cs="Times New Roman"/>
                      <w:bCs/>
                      <w:sz w:val="24"/>
                      <w:szCs w:val="24"/>
                    </w:rPr>
                    <w:t>, prieš-</w:t>
                  </w:r>
                  <w:r w:rsidR="00A16D06">
                    <w:rPr>
                      <w:rFonts w:ascii="Times New Roman" w:hAnsi="Times New Roman" w:cs="Times New Roman"/>
                      <w:bCs/>
                      <w:sz w:val="24"/>
                      <w:szCs w:val="24"/>
                    </w:rPr>
                    <w:t>2</w:t>
                  </w:r>
                  <w:r w:rsidRPr="00605149">
                    <w:rPr>
                      <w:rFonts w:ascii="Times New Roman" w:hAnsi="Times New Roman" w:cs="Times New Roman"/>
                      <w:bCs/>
                      <w:sz w:val="24"/>
                      <w:szCs w:val="24"/>
                    </w:rPr>
                    <w:t>, susilaikė-</w:t>
                  </w:r>
                  <w:r w:rsidR="00A16D06">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A16D06">
                    <w:rPr>
                      <w:rFonts w:ascii="Times New Roman" w:hAnsi="Times New Roman" w:cs="Times New Roman"/>
                      <w:bCs/>
                      <w:sz w:val="24"/>
                      <w:szCs w:val="24"/>
                    </w:rPr>
                    <w:t>ys</w:t>
                  </w:r>
                  <w:r w:rsidRPr="00605149">
                    <w:rPr>
                      <w:rFonts w:ascii="Times New Roman" w:hAnsi="Times New Roman" w:cs="Times New Roman"/>
                      <w:bCs/>
                      <w:sz w:val="24"/>
                      <w:szCs w:val="24"/>
                    </w:rPr>
                    <w:t>.</w:t>
                  </w:r>
                </w:p>
                <w:p w14:paraId="7E85AB7D" w14:textId="77777777" w:rsidR="00AF6F83" w:rsidRDefault="00AF6F83" w:rsidP="00AF6F8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26040A6" w14:textId="77777777" w:rsidR="00AF6F83" w:rsidRPr="00D04627" w:rsidRDefault="00AF6F83" w:rsidP="00AF6F83">
                  <w:pPr>
                    <w:spacing w:line="360" w:lineRule="auto"/>
                    <w:jc w:val="both"/>
                    <w:rPr>
                      <w:rFonts w:ascii="Times New Roman" w:hAnsi="Times New Roman" w:cs="Times New Roman"/>
                      <w:b/>
                      <w:bCs/>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4"/>
            <w:tr w:rsidR="0085453A" w:rsidRPr="0085453A" w14:paraId="6E26CF0D" w14:textId="77777777" w:rsidTr="001B2552">
              <w:trPr>
                <w:trHeight w:val="247"/>
              </w:trPr>
              <w:tc>
                <w:tcPr>
                  <w:tcW w:w="9513" w:type="dxa"/>
                  <w:tcMar>
                    <w:top w:w="39" w:type="dxa"/>
                    <w:left w:w="39" w:type="dxa"/>
                    <w:bottom w:w="39" w:type="dxa"/>
                    <w:right w:w="39" w:type="dxa"/>
                  </w:tcMar>
                </w:tcPr>
                <w:p w14:paraId="64EA6F68" w14:textId="057ADFB4"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5F986244" w14:textId="4A0EBA2F" w:rsidR="000D04BA" w:rsidRDefault="000D04BA" w:rsidP="00EF7A02">
            <w:pPr>
              <w:spacing w:line="360" w:lineRule="auto"/>
              <w:rPr>
                <w:rFonts w:ascii="Times New Roman" w:hAnsi="Times New Roman" w:cs="Times New Roman"/>
                <w:bCs/>
                <w:sz w:val="24"/>
                <w:szCs w:val="24"/>
              </w:rPr>
            </w:pPr>
          </w:p>
          <w:p w14:paraId="32097FD5" w14:textId="37B74539" w:rsidR="00CE2760" w:rsidRDefault="00CE2760" w:rsidP="00EF7A02">
            <w:pPr>
              <w:spacing w:line="360" w:lineRule="auto"/>
              <w:rPr>
                <w:rFonts w:ascii="Times New Roman" w:hAnsi="Times New Roman" w:cs="Times New Roman"/>
                <w:bCs/>
                <w:sz w:val="24"/>
                <w:szCs w:val="24"/>
              </w:rPr>
            </w:pPr>
          </w:p>
          <w:p w14:paraId="0CE770AE" w14:textId="25DA75F0" w:rsidR="00A16D06" w:rsidRDefault="00A16D06" w:rsidP="00EF7A02">
            <w:pPr>
              <w:spacing w:line="360" w:lineRule="auto"/>
              <w:rPr>
                <w:rFonts w:ascii="Times New Roman" w:hAnsi="Times New Roman" w:cs="Times New Roman"/>
                <w:bCs/>
                <w:sz w:val="24"/>
                <w:szCs w:val="24"/>
              </w:rPr>
            </w:pPr>
          </w:p>
          <w:p w14:paraId="48EB50E7" w14:textId="068B8A29" w:rsidR="00A16D06" w:rsidRDefault="00A16D06" w:rsidP="00EF7A02">
            <w:pPr>
              <w:spacing w:line="360" w:lineRule="auto"/>
              <w:rPr>
                <w:rFonts w:ascii="Times New Roman" w:hAnsi="Times New Roman" w:cs="Times New Roman"/>
                <w:bCs/>
                <w:sz w:val="24"/>
                <w:szCs w:val="24"/>
              </w:rPr>
            </w:pPr>
          </w:p>
          <w:p w14:paraId="323FEB03" w14:textId="59279AB2" w:rsidR="00A16D06" w:rsidRDefault="00A16D06" w:rsidP="00EF7A02">
            <w:pPr>
              <w:spacing w:line="360" w:lineRule="auto"/>
              <w:rPr>
                <w:rFonts w:ascii="Times New Roman" w:hAnsi="Times New Roman" w:cs="Times New Roman"/>
                <w:bCs/>
                <w:sz w:val="24"/>
                <w:szCs w:val="24"/>
              </w:rPr>
            </w:pPr>
          </w:p>
          <w:p w14:paraId="5F6678E0" w14:textId="79381DE3" w:rsidR="00A16D06" w:rsidRDefault="00A16D06" w:rsidP="00EF7A02">
            <w:pPr>
              <w:spacing w:line="360" w:lineRule="auto"/>
              <w:rPr>
                <w:rFonts w:ascii="Times New Roman" w:hAnsi="Times New Roman" w:cs="Times New Roman"/>
                <w:bCs/>
                <w:sz w:val="24"/>
                <w:szCs w:val="24"/>
              </w:rPr>
            </w:pPr>
          </w:p>
          <w:p w14:paraId="78DF789C" w14:textId="3022EF49" w:rsidR="00A16D06" w:rsidRDefault="00A16D06" w:rsidP="00EF7A02">
            <w:pPr>
              <w:spacing w:line="360" w:lineRule="auto"/>
              <w:rPr>
                <w:rFonts w:ascii="Times New Roman" w:hAnsi="Times New Roman" w:cs="Times New Roman"/>
                <w:bCs/>
                <w:sz w:val="24"/>
                <w:szCs w:val="24"/>
              </w:rPr>
            </w:pPr>
          </w:p>
          <w:p w14:paraId="47428BAD" w14:textId="5EF5429D" w:rsidR="00A16D06" w:rsidRDefault="00A16D06" w:rsidP="00EF7A02">
            <w:pPr>
              <w:spacing w:line="360" w:lineRule="auto"/>
              <w:rPr>
                <w:rFonts w:ascii="Times New Roman" w:hAnsi="Times New Roman" w:cs="Times New Roman"/>
                <w:bCs/>
                <w:sz w:val="24"/>
                <w:szCs w:val="24"/>
              </w:rPr>
            </w:pPr>
          </w:p>
          <w:p w14:paraId="020967EA" w14:textId="3DE43E8B" w:rsidR="00A16D06" w:rsidRDefault="00A16D06" w:rsidP="00EF7A02">
            <w:pPr>
              <w:spacing w:line="360" w:lineRule="auto"/>
              <w:rPr>
                <w:rFonts w:ascii="Times New Roman" w:hAnsi="Times New Roman" w:cs="Times New Roman"/>
                <w:bCs/>
                <w:sz w:val="24"/>
                <w:szCs w:val="24"/>
              </w:rPr>
            </w:pPr>
          </w:p>
          <w:p w14:paraId="78403FB9" w14:textId="53D99C42" w:rsidR="00A16D06" w:rsidRDefault="00A16D06" w:rsidP="00EF7A02">
            <w:pPr>
              <w:spacing w:line="360" w:lineRule="auto"/>
              <w:rPr>
                <w:rFonts w:ascii="Times New Roman" w:hAnsi="Times New Roman" w:cs="Times New Roman"/>
                <w:bCs/>
                <w:sz w:val="24"/>
                <w:szCs w:val="24"/>
              </w:rPr>
            </w:pPr>
          </w:p>
          <w:p w14:paraId="5E4C7A26" w14:textId="36F6EC68" w:rsidR="00A16D06" w:rsidRDefault="00A16D06" w:rsidP="00EF7A02">
            <w:pPr>
              <w:spacing w:line="360" w:lineRule="auto"/>
              <w:rPr>
                <w:rFonts w:ascii="Times New Roman" w:hAnsi="Times New Roman" w:cs="Times New Roman"/>
                <w:bCs/>
                <w:sz w:val="24"/>
                <w:szCs w:val="24"/>
              </w:rPr>
            </w:pPr>
          </w:p>
          <w:p w14:paraId="39D81B23" w14:textId="3295E0E3" w:rsidR="00A16D06" w:rsidRDefault="00A16D06" w:rsidP="00EF7A02">
            <w:pPr>
              <w:spacing w:line="360" w:lineRule="auto"/>
              <w:rPr>
                <w:rFonts w:ascii="Times New Roman" w:hAnsi="Times New Roman" w:cs="Times New Roman"/>
                <w:bCs/>
                <w:sz w:val="24"/>
                <w:szCs w:val="24"/>
              </w:rPr>
            </w:pPr>
          </w:p>
          <w:p w14:paraId="1580C296" w14:textId="77777777" w:rsidR="00CE2760" w:rsidRDefault="00CE2760" w:rsidP="00EF7A02">
            <w:pPr>
              <w:spacing w:line="360" w:lineRule="auto"/>
              <w:rPr>
                <w:rFonts w:ascii="Times New Roman" w:hAnsi="Times New Roman" w:cs="Times New Roman"/>
                <w:bCs/>
                <w:sz w:val="24"/>
                <w:szCs w:val="24"/>
              </w:rPr>
            </w:pPr>
          </w:p>
          <w:p w14:paraId="4276E89F" w14:textId="0FEB49D5" w:rsidR="00493A49" w:rsidRPr="0085453A" w:rsidRDefault="00493A49"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5" w:name="_Hlk68161398"/>
            <w:r w:rsidRPr="0085453A">
              <w:rPr>
                <w:rFonts w:ascii="Times New Roman" w:hAnsi="Times New Roman" w:cs="Times New Roman"/>
                <w:bCs/>
                <w:sz w:val="24"/>
                <w:szCs w:val="24"/>
              </w:rPr>
              <w:t>Anykščių rajono savivaldybės tarybos</w:t>
            </w:r>
          </w:p>
          <w:p w14:paraId="7CFF61A4" w14:textId="7C161AB8"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9B0CD4">
              <w:rPr>
                <w:rFonts w:ascii="Times New Roman" w:hAnsi="Times New Roman" w:cs="Times New Roman"/>
                <w:bCs/>
                <w:sz w:val="24"/>
                <w:szCs w:val="24"/>
              </w:rPr>
              <w:t>3</w:t>
            </w:r>
            <w:r w:rsidRPr="0085453A">
              <w:rPr>
                <w:rFonts w:ascii="Times New Roman" w:hAnsi="Times New Roman" w:cs="Times New Roman"/>
                <w:bCs/>
                <w:sz w:val="24"/>
                <w:szCs w:val="24"/>
              </w:rPr>
              <w:t>-</w:t>
            </w:r>
            <w:r w:rsidR="009B0CD4">
              <w:rPr>
                <w:rFonts w:ascii="Times New Roman" w:hAnsi="Times New Roman" w:cs="Times New Roman"/>
                <w:bCs/>
                <w:sz w:val="24"/>
                <w:szCs w:val="24"/>
              </w:rPr>
              <w:t>0</w:t>
            </w:r>
            <w:r w:rsidR="00A16D06">
              <w:rPr>
                <w:rFonts w:ascii="Times New Roman" w:hAnsi="Times New Roman" w:cs="Times New Roman"/>
                <w:bCs/>
                <w:sz w:val="24"/>
                <w:szCs w:val="24"/>
              </w:rPr>
              <w:t>2</w:t>
            </w:r>
            <w:r w:rsidRPr="0085453A">
              <w:rPr>
                <w:rFonts w:ascii="Times New Roman" w:hAnsi="Times New Roman" w:cs="Times New Roman"/>
                <w:bCs/>
                <w:sz w:val="24"/>
                <w:szCs w:val="24"/>
              </w:rPr>
              <w:t>-</w:t>
            </w:r>
            <w:r w:rsidR="00A16D06">
              <w:rPr>
                <w:rFonts w:ascii="Times New Roman" w:hAnsi="Times New Roman" w:cs="Times New Roman"/>
                <w:bCs/>
                <w:sz w:val="24"/>
                <w:szCs w:val="24"/>
              </w:rPr>
              <w:t>02</w:t>
            </w:r>
            <w:r w:rsidRPr="0085453A">
              <w:rPr>
                <w:rFonts w:ascii="Times New Roman" w:hAnsi="Times New Roman" w:cs="Times New Roman"/>
                <w:bCs/>
                <w:sz w:val="24"/>
                <w:szCs w:val="24"/>
              </w:rPr>
              <w:t xml:space="preserve"> protokolo Nr. 1-TP-</w:t>
            </w:r>
            <w:r w:rsidR="00A16D06">
              <w:rPr>
                <w:rFonts w:ascii="Times New Roman" w:hAnsi="Times New Roman" w:cs="Times New Roman"/>
                <w:bCs/>
                <w:sz w:val="24"/>
                <w:szCs w:val="24"/>
              </w:rPr>
              <w:t>2</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20A3AC48" w:rsidR="0085453A" w:rsidRPr="0085453A" w:rsidRDefault="000D04BA"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w:t>
      </w:r>
      <w:r w:rsidR="00A16D06">
        <w:rPr>
          <w:rFonts w:ascii="Times New Roman" w:hAnsi="Times New Roman" w:cs="Times New Roman"/>
          <w:b/>
          <w:bCs/>
          <w:sz w:val="24"/>
          <w:szCs w:val="24"/>
        </w:rPr>
        <w:t>1</w:t>
      </w:r>
      <w:r w:rsidR="0085453A" w:rsidRPr="0085453A">
        <w:rPr>
          <w:rFonts w:ascii="Times New Roman" w:hAnsi="Times New Roman" w:cs="Times New Roman"/>
          <w:b/>
          <w:bCs/>
          <w:sz w:val="24"/>
          <w:szCs w:val="24"/>
        </w:rPr>
        <w:t>– AJAME RAJONO SAVIVALDYBĖS TARYBOS POSĖDYJE,</w:t>
      </w:r>
    </w:p>
    <w:p w14:paraId="45EE9CD8" w14:textId="7624782F"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9B0CD4">
        <w:rPr>
          <w:rFonts w:ascii="Times New Roman" w:hAnsi="Times New Roman" w:cs="Times New Roman"/>
          <w:b/>
          <w:bCs/>
          <w:sz w:val="24"/>
          <w:szCs w:val="24"/>
        </w:rPr>
        <w:t>3</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A16D06">
        <w:rPr>
          <w:rFonts w:ascii="Times New Roman" w:hAnsi="Times New Roman" w:cs="Times New Roman"/>
          <w:b/>
          <w:bCs/>
          <w:sz w:val="24"/>
          <w:szCs w:val="24"/>
        </w:rPr>
        <w:t>VASARIO 2</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C2C756C" w14:textId="147BC1D4" w:rsidR="000D04BA" w:rsidRPr="0075003A" w:rsidRDefault="009B0CD4" w:rsidP="002F2043">
      <w:pPr>
        <w:spacing w:line="360" w:lineRule="auto"/>
        <w:rPr>
          <w:rFonts w:ascii="Times New Roman" w:hAnsi="Times New Roman" w:cs="Times New Roman"/>
          <w:sz w:val="24"/>
          <w:szCs w:val="24"/>
        </w:rPr>
      </w:pPr>
      <w:r w:rsidRPr="0075003A">
        <w:rPr>
          <w:rFonts w:ascii="Times New Roman" w:hAnsi="Times New Roman" w:cs="Times New Roman"/>
          <w:sz w:val="24"/>
          <w:szCs w:val="24"/>
        </w:rPr>
        <w:t>Rita</w:t>
      </w:r>
      <w:r w:rsidR="00A16D06" w:rsidRPr="0075003A">
        <w:rPr>
          <w:rFonts w:ascii="Times New Roman" w:hAnsi="Times New Roman" w:cs="Times New Roman"/>
          <w:sz w:val="24"/>
          <w:szCs w:val="24"/>
        </w:rPr>
        <w:t xml:space="preserve"> </w:t>
      </w:r>
      <w:proofErr w:type="spellStart"/>
      <w:r w:rsidR="00A16D06" w:rsidRPr="0075003A">
        <w:rPr>
          <w:rFonts w:ascii="Times New Roman" w:hAnsi="Times New Roman" w:cs="Times New Roman"/>
          <w:sz w:val="24"/>
          <w:szCs w:val="24"/>
        </w:rPr>
        <w:t>Juodiškienė</w:t>
      </w:r>
      <w:proofErr w:type="spellEnd"/>
      <w:r w:rsidRPr="0075003A">
        <w:rPr>
          <w:rFonts w:ascii="Times New Roman" w:hAnsi="Times New Roman" w:cs="Times New Roman"/>
          <w:sz w:val="24"/>
          <w:szCs w:val="24"/>
        </w:rPr>
        <w:t>;</w:t>
      </w:r>
    </w:p>
    <w:p w14:paraId="295DD983" w14:textId="0AFA30C4" w:rsidR="009B0CD4" w:rsidRPr="0075003A" w:rsidRDefault="00A16D06" w:rsidP="002F2043">
      <w:pPr>
        <w:spacing w:line="360" w:lineRule="auto"/>
        <w:rPr>
          <w:rFonts w:ascii="Times New Roman" w:hAnsi="Times New Roman" w:cs="Times New Roman"/>
          <w:sz w:val="24"/>
          <w:szCs w:val="24"/>
        </w:rPr>
      </w:pPr>
      <w:r w:rsidRPr="0075003A">
        <w:rPr>
          <w:rFonts w:ascii="Times New Roman" w:hAnsi="Times New Roman" w:cs="Times New Roman"/>
          <w:sz w:val="24"/>
          <w:szCs w:val="24"/>
        </w:rPr>
        <w:t xml:space="preserve">Donatas </w:t>
      </w:r>
      <w:proofErr w:type="spellStart"/>
      <w:r w:rsidRPr="0075003A">
        <w:rPr>
          <w:rFonts w:ascii="Times New Roman" w:hAnsi="Times New Roman" w:cs="Times New Roman"/>
          <w:sz w:val="24"/>
          <w:szCs w:val="24"/>
        </w:rPr>
        <w:t>Krikštaponis</w:t>
      </w:r>
      <w:proofErr w:type="spellEnd"/>
      <w:r w:rsidRPr="0075003A">
        <w:rPr>
          <w:rFonts w:ascii="Times New Roman" w:hAnsi="Times New Roman" w:cs="Times New Roman"/>
          <w:sz w:val="24"/>
          <w:szCs w:val="24"/>
        </w:rPr>
        <w:t>;</w:t>
      </w:r>
    </w:p>
    <w:p w14:paraId="3B2D8839" w14:textId="298FECAC" w:rsidR="00A16D06" w:rsidRPr="0075003A" w:rsidRDefault="00A16D06" w:rsidP="002F2043">
      <w:pPr>
        <w:spacing w:line="360" w:lineRule="auto"/>
        <w:rPr>
          <w:rFonts w:ascii="Times New Roman" w:hAnsi="Times New Roman" w:cs="Times New Roman"/>
          <w:sz w:val="24"/>
          <w:szCs w:val="24"/>
        </w:rPr>
      </w:pPr>
      <w:r w:rsidRPr="0075003A">
        <w:rPr>
          <w:rFonts w:ascii="Times New Roman" w:hAnsi="Times New Roman" w:cs="Times New Roman"/>
          <w:sz w:val="24"/>
          <w:szCs w:val="24"/>
        </w:rPr>
        <w:t>Giedrutis Klimkevičius;</w:t>
      </w:r>
    </w:p>
    <w:p w14:paraId="11774D91" w14:textId="2229500F" w:rsidR="00A16D06" w:rsidRPr="0075003A" w:rsidRDefault="00A16D06" w:rsidP="002F2043">
      <w:pPr>
        <w:spacing w:line="360" w:lineRule="auto"/>
        <w:rPr>
          <w:rFonts w:ascii="Times New Roman" w:hAnsi="Times New Roman" w:cs="Times New Roman"/>
          <w:sz w:val="24"/>
          <w:szCs w:val="24"/>
        </w:rPr>
      </w:pPr>
      <w:r w:rsidRPr="0075003A">
        <w:rPr>
          <w:rFonts w:ascii="Times New Roman" w:hAnsi="Times New Roman" w:cs="Times New Roman"/>
          <w:sz w:val="24"/>
          <w:szCs w:val="24"/>
        </w:rPr>
        <w:t>Dalia Kazlauskienė.</w:t>
      </w:r>
    </w:p>
    <w:p w14:paraId="6E5C5634" w14:textId="733E790D" w:rsidR="0072011C" w:rsidRPr="00A032F0" w:rsidRDefault="0085453A" w:rsidP="00A032F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bookmarkEnd w:id="1"/>
      <w:bookmarkEnd w:id="5"/>
    </w:p>
    <w:sectPr w:rsidR="0072011C" w:rsidRPr="00A032F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5D800" w14:textId="77777777" w:rsidR="00EE2BA9" w:rsidRDefault="00EE2BA9">
      <w:pPr>
        <w:spacing w:after="0" w:line="240" w:lineRule="auto"/>
      </w:pPr>
      <w:r>
        <w:separator/>
      </w:r>
    </w:p>
  </w:endnote>
  <w:endnote w:type="continuationSeparator" w:id="0">
    <w:p w14:paraId="60D1F00D" w14:textId="77777777" w:rsidR="00EE2BA9" w:rsidRDefault="00EE2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8205C" w14:textId="77777777" w:rsidR="00EE2BA9" w:rsidRDefault="00EE2BA9">
      <w:pPr>
        <w:spacing w:after="0" w:line="240" w:lineRule="auto"/>
      </w:pPr>
      <w:r>
        <w:separator/>
      </w:r>
    </w:p>
  </w:footnote>
  <w:footnote w:type="continuationSeparator" w:id="0">
    <w:p w14:paraId="0E6D64BC" w14:textId="77777777" w:rsidR="00EE2BA9" w:rsidRDefault="00EE2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001CFD"/>
    <w:rsid w:val="0000289E"/>
    <w:rsid w:val="0001416A"/>
    <w:rsid w:val="00016607"/>
    <w:rsid w:val="0002006C"/>
    <w:rsid w:val="00020C7B"/>
    <w:rsid w:val="00020FDD"/>
    <w:rsid w:val="00023051"/>
    <w:rsid w:val="00027685"/>
    <w:rsid w:val="00031B8E"/>
    <w:rsid w:val="00040DD1"/>
    <w:rsid w:val="00045008"/>
    <w:rsid w:val="00045DB4"/>
    <w:rsid w:val="0005271E"/>
    <w:rsid w:val="00056E82"/>
    <w:rsid w:val="0006362E"/>
    <w:rsid w:val="000660C1"/>
    <w:rsid w:val="00067ACD"/>
    <w:rsid w:val="00076638"/>
    <w:rsid w:val="00080865"/>
    <w:rsid w:val="0008142B"/>
    <w:rsid w:val="000864AA"/>
    <w:rsid w:val="000B31CF"/>
    <w:rsid w:val="000B4D85"/>
    <w:rsid w:val="000B4F76"/>
    <w:rsid w:val="000C06A2"/>
    <w:rsid w:val="000C1695"/>
    <w:rsid w:val="000D04BA"/>
    <w:rsid w:val="000D33D9"/>
    <w:rsid w:val="000D5BC6"/>
    <w:rsid w:val="000E00B7"/>
    <w:rsid w:val="000E051D"/>
    <w:rsid w:val="000E164B"/>
    <w:rsid w:val="000E6388"/>
    <w:rsid w:val="000F1538"/>
    <w:rsid w:val="000F3605"/>
    <w:rsid w:val="00100335"/>
    <w:rsid w:val="00102ECD"/>
    <w:rsid w:val="0010573D"/>
    <w:rsid w:val="00113202"/>
    <w:rsid w:val="00114C1A"/>
    <w:rsid w:val="00115518"/>
    <w:rsid w:val="00117D6F"/>
    <w:rsid w:val="00124A37"/>
    <w:rsid w:val="00125763"/>
    <w:rsid w:val="00130E71"/>
    <w:rsid w:val="0015494D"/>
    <w:rsid w:val="00154CEC"/>
    <w:rsid w:val="00161EC8"/>
    <w:rsid w:val="001658C9"/>
    <w:rsid w:val="00165DA6"/>
    <w:rsid w:val="00167D02"/>
    <w:rsid w:val="001708EB"/>
    <w:rsid w:val="00180E6B"/>
    <w:rsid w:val="0018632F"/>
    <w:rsid w:val="00191488"/>
    <w:rsid w:val="00192ACF"/>
    <w:rsid w:val="00192CF9"/>
    <w:rsid w:val="001A045D"/>
    <w:rsid w:val="001A3F92"/>
    <w:rsid w:val="001A7612"/>
    <w:rsid w:val="001B2552"/>
    <w:rsid w:val="001C08F8"/>
    <w:rsid w:val="001C4467"/>
    <w:rsid w:val="001C664B"/>
    <w:rsid w:val="001D1D65"/>
    <w:rsid w:val="001E3FAE"/>
    <w:rsid w:val="001E6B56"/>
    <w:rsid w:val="001F7896"/>
    <w:rsid w:val="00201CE1"/>
    <w:rsid w:val="00202540"/>
    <w:rsid w:val="002034AC"/>
    <w:rsid w:val="00206D8A"/>
    <w:rsid w:val="002154DD"/>
    <w:rsid w:val="0022337C"/>
    <w:rsid w:val="002241B4"/>
    <w:rsid w:val="00226E65"/>
    <w:rsid w:val="00234690"/>
    <w:rsid w:val="002368D0"/>
    <w:rsid w:val="002533EA"/>
    <w:rsid w:val="00254F4B"/>
    <w:rsid w:val="002607AA"/>
    <w:rsid w:val="00275286"/>
    <w:rsid w:val="0027579B"/>
    <w:rsid w:val="00281ED7"/>
    <w:rsid w:val="002875ED"/>
    <w:rsid w:val="00290B06"/>
    <w:rsid w:val="00293C16"/>
    <w:rsid w:val="00297DE2"/>
    <w:rsid w:val="00297F5E"/>
    <w:rsid w:val="002A1D6E"/>
    <w:rsid w:val="002A370C"/>
    <w:rsid w:val="002A48C5"/>
    <w:rsid w:val="002A53AC"/>
    <w:rsid w:val="002A6A3B"/>
    <w:rsid w:val="002A7588"/>
    <w:rsid w:val="002B21BC"/>
    <w:rsid w:val="002B2219"/>
    <w:rsid w:val="002B23B4"/>
    <w:rsid w:val="002C0D5A"/>
    <w:rsid w:val="002C6EF3"/>
    <w:rsid w:val="002D47D8"/>
    <w:rsid w:val="002D6EEB"/>
    <w:rsid w:val="002E2C9E"/>
    <w:rsid w:val="002E7C90"/>
    <w:rsid w:val="002F2043"/>
    <w:rsid w:val="002F628C"/>
    <w:rsid w:val="00301DA6"/>
    <w:rsid w:val="00303D90"/>
    <w:rsid w:val="00304B4C"/>
    <w:rsid w:val="00316A28"/>
    <w:rsid w:val="0031716B"/>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67B24"/>
    <w:rsid w:val="003712D3"/>
    <w:rsid w:val="003715A8"/>
    <w:rsid w:val="00371DCD"/>
    <w:rsid w:val="00373B3A"/>
    <w:rsid w:val="00381B23"/>
    <w:rsid w:val="00381D0E"/>
    <w:rsid w:val="003866C0"/>
    <w:rsid w:val="003936E1"/>
    <w:rsid w:val="003A04DE"/>
    <w:rsid w:val="003A11E4"/>
    <w:rsid w:val="003A35AB"/>
    <w:rsid w:val="003B0EA0"/>
    <w:rsid w:val="003B4116"/>
    <w:rsid w:val="003B446D"/>
    <w:rsid w:val="003B4D91"/>
    <w:rsid w:val="003B69D1"/>
    <w:rsid w:val="003B6A44"/>
    <w:rsid w:val="003C3A44"/>
    <w:rsid w:val="003C410C"/>
    <w:rsid w:val="003D19B1"/>
    <w:rsid w:val="003D72FD"/>
    <w:rsid w:val="003E74DB"/>
    <w:rsid w:val="003F38A3"/>
    <w:rsid w:val="003F3CC2"/>
    <w:rsid w:val="003F6043"/>
    <w:rsid w:val="003F7B7E"/>
    <w:rsid w:val="00402FE3"/>
    <w:rsid w:val="00407699"/>
    <w:rsid w:val="0041012A"/>
    <w:rsid w:val="00411BDF"/>
    <w:rsid w:val="004135F4"/>
    <w:rsid w:val="00420006"/>
    <w:rsid w:val="0042424A"/>
    <w:rsid w:val="00424D13"/>
    <w:rsid w:val="004258B9"/>
    <w:rsid w:val="00434ED8"/>
    <w:rsid w:val="00436E9D"/>
    <w:rsid w:val="004414F7"/>
    <w:rsid w:val="00441553"/>
    <w:rsid w:val="00444E4C"/>
    <w:rsid w:val="0044607D"/>
    <w:rsid w:val="0044716F"/>
    <w:rsid w:val="00450A8E"/>
    <w:rsid w:val="0046425A"/>
    <w:rsid w:val="0047174E"/>
    <w:rsid w:val="00471EBE"/>
    <w:rsid w:val="00477C21"/>
    <w:rsid w:val="00477E93"/>
    <w:rsid w:val="00480769"/>
    <w:rsid w:val="00480D46"/>
    <w:rsid w:val="00481C88"/>
    <w:rsid w:val="00483536"/>
    <w:rsid w:val="00484C50"/>
    <w:rsid w:val="0049335A"/>
    <w:rsid w:val="00493A49"/>
    <w:rsid w:val="00496088"/>
    <w:rsid w:val="004A0285"/>
    <w:rsid w:val="004A61EA"/>
    <w:rsid w:val="004A63C7"/>
    <w:rsid w:val="004B03EC"/>
    <w:rsid w:val="004B15A9"/>
    <w:rsid w:val="004B21ED"/>
    <w:rsid w:val="004B32B3"/>
    <w:rsid w:val="004C1576"/>
    <w:rsid w:val="004C5F43"/>
    <w:rsid w:val="004D08D6"/>
    <w:rsid w:val="004D4964"/>
    <w:rsid w:val="004E0886"/>
    <w:rsid w:val="004E20FB"/>
    <w:rsid w:val="004E2A44"/>
    <w:rsid w:val="004F0A81"/>
    <w:rsid w:val="004F1C73"/>
    <w:rsid w:val="004F20A2"/>
    <w:rsid w:val="004F263A"/>
    <w:rsid w:val="004F63CE"/>
    <w:rsid w:val="004F7C20"/>
    <w:rsid w:val="005113F1"/>
    <w:rsid w:val="00515EE6"/>
    <w:rsid w:val="00524AD4"/>
    <w:rsid w:val="00531B99"/>
    <w:rsid w:val="0053633C"/>
    <w:rsid w:val="00536E30"/>
    <w:rsid w:val="00550B63"/>
    <w:rsid w:val="005520BC"/>
    <w:rsid w:val="00554A2D"/>
    <w:rsid w:val="005650FC"/>
    <w:rsid w:val="00565180"/>
    <w:rsid w:val="00577865"/>
    <w:rsid w:val="00580325"/>
    <w:rsid w:val="005842D6"/>
    <w:rsid w:val="00597E7C"/>
    <w:rsid w:val="005A2EE1"/>
    <w:rsid w:val="005B0171"/>
    <w:rsid w:val="005B362C"/>
    <w:rsid w:val="005B42E7"/>
    <w:rsid w:val="005C169A"/>
    <w:rsid w:val="005C6DCC"/>
    <w:rsid w:val="005D1A83"/>
    <w:rsid w:val="005D71D6"/>
    <w:rsid w:val="005E09CF"/>
    <w:rsid w:val="005E21E3"/>
    <w:rsid w:val="005E2384"/>
    <w:rsid w:val="005E54F1"/>
    <w:rsid w:val="005E6FE4"/>
    <w:rsid w:val="005F17C9"/>
    <w:rsid w:val="00605149"/>
    <w:rsid w:val="00607C00"/>
    <w:rsid w:val="00615600"/>
    <w:rsid w:val="006179D2"/>
    <w:rsid w:val="0062014A"/>
    <w:rsid w:val="00620463"/>
    <w:rsid w:val="00622A08"/>
    <w:rsid w:val="006232E6"/>
    <w:rsid w:val="00625572"/>
    <w:rsid w:val="00626345"/>
    <w:rsid w:val="0063377C"/>
    <w:rsid w:val="00633DE8"/>
    <w:rsid w:val="00636880"/>
    <w:rsid w:val="00643035"/>
    <w:rsid w:val="00646DF2"/>
    <w:rsid w:val="006478A3"/>
    <w:rsid w:val="006530A8"/>
    <w:rsid w:val="00654B98"/>
    <w:rsid w:val="0065516F"/>
    <w:rsid w:val="00655E2D"/>
    <w:rsid w:val="0066097A"/>
    <w:rsid w:val="00666040"/>
    <w:rsid w:val="006663C5"/>
    <w:rsid w:val="00667C33"/>
    <w:rsid w:val="006743BC"/>
    <w:rsid w:val="00674781"/>
    <w:rsid w:val="006768E9"/>
    <w:rsid w:val="006877EC"/>
    <w:rsid w:val="00690DD6"/>
    <w:rsid w:val="00694C34"/>
    <w:rsid w:val="006A047B"/>
    <w:rsid w:val="006A0C67"/>
    <w:rsid w:val="006A259D"/>
    <w:rsid w:val="006A2603"/>
    <w:rsid w:val="006B1744"/>
    <w:rsid w:val="006B4B8B"/>
    <w:rsid w:val="006C2277"/>
    <w:rsid w:val="006C291D"/>
    <w:rsid w:val="006C3774"/>
    <w:rsid w:val="006C3972"/>
    <w:rsid w:val="006D17D9"/>
    <w:rsid w:val="006D4990"/>
    <w:rsid w:val="006E047D"/>
    <w:rsid w:val="006F6E77"/>
    <w:rsid w:val="00704A02"/>
    <w:rsid w:val="00714A0E"/>
    <w:rsid w:val="0072011C"/>
    <w:rsid w:val="00725082"/>
    <w:rsid w:val="007250C8"/>
    <w:rsid w:val="007256E6"/>
    <w:rsid w:val="007268F7"/>
    <w:rsid w:val="00735E20"/>
    <w:rsid w:val="00737B60"/>
    <w:rsid w:val="00737B83"/>
    <w:rsid w:val="00740884"/>
    <w:rsid w:val="00740DF2"/>
    <w:rsid w:val="00741577"/>
    <w:rsid w:val="007418F7"/>
    <w:rsid w:val="00742336"/>
    <w:rsid w:val="00743DF6"/>
    <w:rsid w:val="00743EB7"/>
    <w:rsid w:val="00744529"/>
    <w:rsid w:val="0074785A"/>
    <w:rsid w:val="0075003A"/>
    <w:rsid w:val="00753A52"/>
    <w:rsid w:val="00754D3A"/>
    <w:rsid w:val="00756C9F"/>
    <w:rsid w:val="00771511"/>
    <w:rsid w:val="007801A8"/>
    <w:rsid w:val="00781D9F"/>
    <w:rsid w:val="00782D46"/>
    <w:rsid w:val="00793804"/>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10CD"/>
    <w:rsid w:val="00805058"/>
    <w:rsid w:val="0081036E"/>
    <w:rsid w:val="00812041"/>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73F29"/>
    <w:rsid w:val="00875A7D"/>
    <w:rsid w:val="00880F9C"/>
    <w:rsid w:val="00882771"/>
    <w:rsid w:val="00882F10"/>
    <w:rsid w:val="00892C21"/>
    <w:rsid w:val="008964B1"/>
    <w:rsid w:val="0089656E"/>
    <w:rsid w:val="00896F5C"/>
    <w:rsid w:val="0089715D"/>
    <w:rsid w:val="008A28EB"/>
    <w:rsid w:val="008A6E7D"/>
    <w:rsid w:val="008A7B6F"/>
    <w:rsid w:val="008A7D92"/>
    <w:rsid w:val="008B31AE"/>
    <w:rsid w:val="008C4F05"/>
    <w:rsid w:val="008D43F6"/>
    <w:rsid w:val="008D5561"/>
    <w:rsid w:val="008D5F2B"/>
    <w:rsid w:val="008D721F"/>
    <w:rsid w:val="008E7C45"/>
    <w:rsid w:val="008F03C6"/>
    <w:rsid w:val="008F0FA0"/>
    <w:rsid w:val="008F1931"/>
    <w:rsid w:val="008F2C8F"/>
    <w:rsid w:val="008F55F7"/>
    <w:rsid w:val="0090178D"/>
    <w:rsid w:val="00910109"/>
    <w:rsid w:val="0091182A"/>
    <w:rsid w:val="00912272"/>
    <w:rsid w:val="0091423D"/>
    <w:rsid w:val="0091485E"/>
    <w:rsid w:val="0091728F"/>
    <w:rsid w:val="00920077"/>
    <w:rsid w:val="00921911"/>
    <w:rsid w:val="00925A00"/>
    <w:rsid w:val="00931AF8"/>
    <w:rsid w:val="00932906"/>
    <w:rsid w:val="00933680"/>
    <w:rsid w:val="0093600C"/>
    <w:rsid w:val="009413D8"/>
    <w:rsid w:val="00942328"/>
    <w:rsid w:val="00947466"/>
    <w:rsid w:val="009556B6"/>
    <w:rsid w:val="00960673"/>
    <w:rsid w:val="00960B1E"/>
    <w:rsid w:val="00963B8F"/>
    <w:rsid w:val="009653FC"/>
    <w:rsid w:val="00983A25"/>
    <w:rsid w:val="00984806"/>
    <w:rsid w:val="009907B5"/>
    <w:rsid w:val="00993F97"/>
    <w:rsid w:val="00995970"/>
    <w:rsid w:val="009974F9"/>
    <w:rsid w:val="009A001F"/>
    <w:rsid w:val="009A55F4"/>
    <w:rsid w:val="009A5C80"/>
    <w:rsid w:val="009A6990"/>
    <w:rsid w:val="009B0CD4"/>
    <w:rsid w:val="009B7E5B"/>
    <w:rsid w:val="009C3C6C"/>
    <w:rsid w:val="009C4910"/>
    <w:rsid w:val="009D4403"/>
    <w:rsid w:val="009D4F91"/>
    <w:rsid w:val="009E5EB8"/>
    <w:rsid w:val="009E67F8"/>
    <w:rsid w:val="009E6C94"/>
    <w:rsid w:val="009F6F8F"/>
    <w:rsid w:val="00A022AB"/>
    <w:rsid w:val="00A032F0"/>
    <w:rsid w:val="00A05983"/>
    <w:rsid w:val="00A05C68"/>
    <w:rsid w:val="00A06818"/>
    <w:rsid w:val="00A16B23"/>
    <w:rsid w:val="00A16D06"/>
    <w:rsid w:val="00A219B0"/>
    <w:rsid w:val="00A234AE"/>
    <w:rsid w:val="00A27E91"/>
    <w:rsid w:val="00A27FBD"/>
    <w:rsid w:val="00A30740"/>
    <w:rsid w:val="00A3198F"/>
    <w:rsid w:val="00A33548"/>
    <w:rsid w:val="00A35CC5"/>
    <w:rsid w:val="00A36A72"/>
    <w:rsid w:val="00A4007C"/>
    <w:rsid w:val="00A43A1C"/>
    <w:rsid w:val="00A43DE1"/>
    <w:rsid w:val="00A44E67"/>
    <w:rsid w:val="00A476E6"/>
    <w:rsid w:val="00A52B91"/>
    <w:rsid w:val="00A54D90"/>
    <w:rsid w:val="00A57B9F"/>
    <w:rsid w:val="00A67321"/>
    <w:rsid w:val="00A737C1"/>
    <w:rsid w:val="00A76F41"/>
    <w:rsid w:val="00A80F33"/>
    <w:rsid w:val="00A82F06"/>
    <w:rsid w:val="00A85354"/>
    <w:rsid w:val="00A87190"/>
    <w:rsid w:val="00A873EF"/>
    <w:rsid w:val="00A93A52"/>
    <w:rsid w:val="00A93BE0"/>
    <w:rsid w:val="00AA1F02"/>
    <w:rsid w:val="00AA7D87"/>
    <w:rsid w:val="00AB74C9"/>
    <w:rsid w:val="00AB781C"/>
    <w:rsid w:val="00AC3BE4"/>
    <w:rsid w:val="00AC59BA"/>
    <w:rsid w:val="00AC5F6D"/>
    <w:rsid w:val="00AD4AC9"/>
    <w:rsid w:val="00AD5C89"/>
    <w:rsid w:val="00AD6F59"/>
    <w:rsid w:val="00AD7655"/>
    <w:rsid w:val="00AE1F87"/>
    <w:rsid w:val="00AE2D01"/>
    <w:rsid w:val="00AE3B97"/>
    <w:rsid w:val="00AE45C9"/>
    <w:rsid w:val="00AE49B7"/>
    <w:rsid w:val="00AE4B56"/>
    <w:rsid w:val="00AF6F83"/>
    <w:rsid w:val="00B00836"/>
    <w:rsid w:val="00B10900"/>
    <w:rsid w:val="00B10DBA"/>
    <w:rsid w:val="00B12289"/>
    <w:rsid w:val="00B1363F"/>
    <w:rsid w:val="00B15153"/>
    <w:rsid w:val="00B22EB4"/>
    <w:rsid w:val="00B25EDF"/>
    <w:rsid w:val="00B2714B"/>
    <w:rsid w:val="00B303AF"/>
    <w:rsid w:val="00B32AFF"/>
    <w:rsid w:val="00B33665"/>
    <w:rsid w:val="00B33D9A"/>
    <w:rsid w:val="00B34827"/>
    <w:rsid w:val="00B375A7"/>
    <w:rsid w:val="00B51B3B"/>
    <w:rsid w:val="00B61ABF"/>
    <w:rsid w:val="00B62BB5"/>
    <w:rsid w:val="00B65873"/>
    <w:rsid w:val="00B812AA"/>
    <w:rsid w:val="00B82175"/>
    <w:rsid w:val="00B8251D"/>
    <w:rsid w:val="00B879AB"/>
    <w:rsid w:val="00B9044C"/>
    <w:rsid w:val="00B91EEF"/>
    <w:rsid w:val="00B9429D"/>
    <w:rsid w:val="00B9431F"/>
    <w:rsid w:val="00B94FCA"/>
    <w:rsid w:val="00BA1E3D"/>
    <w:rsid w:val="00BB0196"/>
    <w:rsid w:val="00BB6C2A"/>
    <w:rsid w:val="00BB6FFA"/>
    <w:rsid w:val="00BC1272"/>
    <w:rsid w:val="00BC3DB2"/>
    <w:rsid w:val="00BD612E"/>
    <w:rsid w:val="00BD7E09"/>
    <w:rsid w:val="00BE5726"/>
    <w:rsid w:val="00BE741B"/>
    <w:rsid w:val="00BF0B7B"/>
    <w:rsid w:val="00BF1CCA"/>
    <w:rsid w:val="00BF1E38"/>
    <w:rsid w:val="00C023C3"/>
    <w:rsid w:val="00C049B7"/>
    <w:rsid w:val="00C069DC"/>
    <w:rsid w:val="00C07B55"/>
    <w:rsid w:val="00C12A86"/>
    <w:rsid w:val="00C13C4F"/>
    <w:rsid w:val="00C1664F"/>
    <w:rsid w:val="00C24F9D"/>
    <w:rsid w:val="00C25736"/>
    <w:rsid w:val="00C26F07"/>
    <w:rsid w:val="00C30842"/>
    <w:rsid w:val="00C347B9"/>
    <w:rsid w:val="00C430B0"/>
    <w:rsid w:val="00C47F6B"/>
    <w:rsid w:val="00C5026D"/>
    <w:rsid w:val="00C50B67"/>
    <w:rsid w:val="00C531CA"/>
    <w:rsid w:val="00C55F6F"/>
    <w:rsid w:val="00C57074"/>
    <w:rsid w:val="00C6681C"/>
    <w:rsid w:val="00C6775F"/>
    <w:rsid w:val="00C70D69"/>
    <w:rsid w:val="00C769C6"/>
    <w:rsid w:val="00C7753D"/>
    <w:rsid w:val="00C81961"/>
    <w:rsid w:val="00C83789"/>
    <w:rsid w:val="00C83F91"/>
    <w:rsid w:val="00C93B24"/>
    <w:rsid w:val="00C9672D"/>
    <w:rsid w:val="00CA316F"/>
    <w:rsid w:val="00CA4035"/>
    <w:rsid w:val="00CA5EED"/>
    <w:rsid w:val="00CA7F4C"/>
    <w:rsid w:val="00CB3802"/>
    <w:rsid w:val="00CB6CCF"/>
    <w:rsid w:val="00CB6D24"/>
    <w:rsid w:val="00CC1BD3"/>
    <w:rsid w:val="00CD305F"/>
    <w:rsid w:val="00CE079D"/>
    <w:rsid w:val="00CE2760"/>
    <w:rsid w:val="00CE2AA2"/>
    <w:rsid w:val="00CF5828"/>
    <w:rsid w:val="00CF67B3"/>
    <w:rsid w:val="00D00466"/>
    <w:rsid w:val="00D03AE4"/>
    <w:rsid w:val="00D04F02"/>
    <w:rsid w:val="00D101F2"/>
    <w:rsid w:val="00D11E46"/>
    <w:rsid w:val="00D13D6B"/>
    <w:rsid w:val="00D253A4"/>
    <w:rsid w:val="00D2588F"/>
    <w:rsid w:val="00D26971"/>
    <w:rsid w:val="00D3514F"/>
    <w:rsid w:val="00D46DEE"/>
    <w:rsid w:val="00D5115B"/>
    <w:rsid w:val="00D521DD"/>
    <w:rsid w:val="00D53737"/>
    <w:rsid w:val="00D557AF"/>
    <w:rsid w:val="00D57268"/>
    <w:rsid w:val="00D60D75"/>
    <w:rsid w:val="00D615B6"/>
    <w:rsid w:val="00D7007F"/>
    <w:rsid w:val="00D71331"/>
    <w:rsid w:val="00D74E15"/>
    <w:rsid w:val="00D75C4A"/>
    <w:rsid w:val="00D80A61"/>
    <w:rsid w:val="00D9044C"/>
    <w:rsid w:val="00D9393B"/>
    <w:rsid w:val="00D95A56"/>
    <w:rsid w:val="00D971A4"/>
    <w:rsid w:val="00DA2FA3"/>
    <w:rsid w:val="00DA3D15"/>
    <w:rsid w:val="00DA7F50"/>
    <w:rsid w:val="00DB033D"/>
    <w:rsid w:val="00DB532B"/>
    <w:rsid w:val="00DB55FD"/>
    <w:rsid w:val="00DB76B0"/>
    <w:rsid w:val="00DB77AA"/>
    <w:rsid w:val="00DC4587"/>
    <w:rsid w:val="00DC4FAF"/>
    <w:rsid w:val="00DC61ED"/>
    <w:rsid w:val="00DD2812"/>
    <w:rsid w:val="00DD292A"/>
    <w:rsid w:val="00DE0F4E"/>
    <w:rsid w:val="00DE37A3"/>
    <w:rsid w:val="00DE5ACB"/>
    <w:rsid w:val="00DE6907"/>
    <w:rsid w:val="00DF0BAD"/>
    <w:rsid w:val="00DF1F08"/>
    <w:rsid w:val="00DF650A"/>
    <w:rsid w:val="00DF7186"/>
    <w:rsid w:val="00E02B82"/>
    <w:rsid w:val="00E0675F"/>
    <w:rsid w:val="00E06A48"/>
    <w:rsid w:val="00E10428"/>
    <w:rsid w:val="00E21F4C"/>
    <w:rsid w:val="00E27AFB"/>
    <w:rsid w:val="00E306F3"/>
    <w:rsid w:val="00E40850"/>
    <w:rsid w:val="00E41414"/>
    <w:rsid w:val="00E4694A"/>
    <w:rsid w:val="00E62863"/>
    <w:rsid w:val="00E66FC2"/>
    <w:rsid w:val="00E6797C"/>
    <w:rsid w:val="00E74042"/>
    <w:rsid w:val="00E742B2"/>
    <w:rsid w:val="00E90FBA"/>
    <w:rsid w:val="00E93798"/>
    <w:rsid w:val="00E95726"/>
    <w:rsid w:val="00E95987"/>
    <w:rsid w:val="00E95D2A"/>
    <w:rsid w:val="00E9647C"/>
    <w:rsid w:val="00EA3282"/>
    <w:rsid w:val="00EA5985"/>
    <w:rsid w:val="00EA67F3"/>
    <w:rsid w:val="00EB11DA"/>
    <w:rsid w:val="00EB24C9"/>
    <w:rsid w:val="00EB2977"/>
    <w:rsid w:val="00EC0AA3"/>
    <w:rsid w:val="00EC1154"/>
    <w:rsid w:val="00EC7BAE"/>
    <w:rsid w:val="00EC7CFB"/>
    <w:rsid w:val="00ED28C7"/>
    <w:rsid w:val="00ED56D5"/>
    <w:rsid w:val="00ED730A"/>
    <w:rsid w:val="00EE2BA9"/>
    <w:rsid w:val="00EE4032"/>
    <w:rsid w:val="00EF204E"/>
    <w:rsid w:val="00EF3F11"/>
    <w:rsid w:val="00EF56CB"/>
    <w:rsid w:val="00EF6478"/>
    <w:rsid w:val="00EF7A02"/>
    <w:rsid w:val="00F0428B"/>
    <w:rsid w:val="00F11550"/>
    <w:rsid w:val="00F20BD6"/>
    <w:rsid w:val="00F216D1"/>
    <w:rsid w:val="00F30987"/>
    <w:rsid w:val="00F30E81"/>
    <w:rsid w:val="00F31885"/>
    <w:rsid w:val="00F3378F"/>
    <w:rsid w:val="00F34414"/>
    <w:rsid w:val="00F34E53"/>
    <w:rsid w:val="00F41CC4"/>
    <w:rsid w:val="00F42933"/>
    <w:rsid w:val="00F44391"/>
    <w:rsid w:val="00F52377"/>
    <w:rsid w:val="00F6419B"/>
    <w:rsid w:val="00F677FB"/>
    <w:rsid w:val="00F73FD1"/>
    <w:rsid w:val="00F81F16"/>
    <w:rsid w:val="00F87257"/>
    <w:rsid w:val="00F9724B"/>
    <w:rsid w:val="00FA19BC"/>
    <w:rsid w:val="00FB2861"/>
    <w:rsid w:val="00FB4416"/>
    <w:rsid w:val="00FB6555"/>
    <w:rsid w:val="00FC0DD6"/>
    <w:rsid w:val="00FC3B73"/>
    <w:rsid w:val="00FD13A7"/>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38DC5D73-B096-4AC5-9DB1-29FD8693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007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 w:type="paragraph" w:styleId="Sraopastraipa">
    <w:name w:val="List Paragraph"/>
    <w:basedOn w:val="prastasis"/>
    <w:uiPriority w:val="34"/>
    <w:qFormat/>
    <w:rsid w:val="0080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10846415">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278952450">
      <w:bodyDiv w:val="1"/>
      <w:marLeft w:val="0"/>
      <w:marRight w:val="0"/>
      <w:marTop w:val="0"/>
      <w:marBottom w:val="0"/>
      <w:divBdr>
        <w:top w:val="none" w:sz="0" w:space="0" w:color="auto"/>
        <w:left w:val="none" w:sz="0" w:space="0" w:color="auto"/>
        <w:bottom w:val="none" w:sz="0" w:space="0" w:color="auto"/>
        <w:right w:val="none" w:sz="0" w:space="0" w:color="auto"/>
      </w:divBdr>
    </w:div>
    <w:div w:id="142626524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 w:id="199059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4330</Words>
  <Characters>2469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3</cp:revision>
  <cp:lastPrinted>2022-10-03T11:49:00Z</cp:lastPrinted>
  <dcterms:created xsi:type="dcterms:W3CDTF">2023-02-08T13:40:00Z</dcterms:created>
  <dcterms:modified xsi:type="dcterms:W3CDTF">2023-02-09T05:56:00Z</dcterms:modified>
</cp:coreProperties>
</file>