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539BFA" w14:textId="77777777" w:rsidR="0085712E" w:rsidRDefault="0085712E">
      <w:r>
        <w:t xml:space="preserve"> 2020 m. liepos 01 d. Paslaugų sutartis Nr. 1-SU-260. Paslaugų teikėjas UAB Anykščių komunalinis ūkis. Sutarties terminas – 1 metai su galimybe pratęsti 7 kartus po 1 metus.</w:t>
      </w:r>
    </w:p>
    <w:p w14:paraId="26A23C6B" w14:textId="77777777" w:rsidR="0085712E" w:rsidRDefault="0085712E">
      <w:r>
        <w:t>Teikiamos paslaugos:</w:t>
      </w:r>
    </w:p>
    <w:p w14:paraId="0319F86F" w14:textId="3CB188AA" w:rsidR="0085712E" w:rsidRDefault="0085712E" w:rsidP="0085712E">
      <w:pPr>
        <w:pStyle w:val="Sraopastraipa"/>
        <w:numPr>
          <w:ilvl w:val="0"/>
          <w:numId w:val="1"/>
        </w:numPr>
      </w:pPr>
      <w:r>
        <w:t>Anykščių miesto šaligatvių, pėsčiųjų ir dviračių takų, aikštelių, skverų, parkų, privažiavimų prie daugiabučių gyvenamųjų namų ir žaliųjų plotų valym</w:t>
      </w:r>
      <w:r>
        <w:t>as</w:t>
      </w:r>
      <w:r>
        <w:t>;</w:t>
      </w:r>
    </w:p>
    <w:p w14:paraId="165C78AB" w14:textId="1576202F" w:rsidR="0085712E" w:rsidRDefault="0085712E" w:rsidP="0085712E">
      <w:pPr>
        <w:pStyle w:val="Sraopastraipa"/>
        <w:numPr>
          <w:ilvl w:val="0"/>
          <w:numId w:val="1"/>
        </w:numPr>
      </w:pPr>
      <w:r>
        <w:t>Anykščių miesto ir  rajono seniūnijų  civilinių  ir karių  kapinių priežiūr</w:t>
      </w:r>
      <w:r>
        <w:t>a</w:t>
      </w:r>
      <w:r>
        <w:t>;</w:t>
      </w:r>
    </w:p>
    <w:p w14:paraId="748DF064" w14:textId="6C151654" w:rsidR="0085712E" w:rsidRDefault="0085712E" w:rsidP="0085712E">
      <w:pPr>
        <w:pStyle w:val="Sraopastraipa"/>
        <w:numPr>
          <w:ilvl w:val="0"/>
          <w:numId w:val="1"/>
        </w:numPr>
      </w:pPr>
      <w:r>
        <w:t>Anykščių miesto ir rajono seniūnijų žaliųjų plotų, miesto bei rajono civilinių ir karių kapinių  šienavim</w:t>
      </w:r>
      <w:r>
        <w:t>as</w:t>
      </w:r>
      <w:r>
        <w:t>;</w:t>
      </w:r>
    </w:p>
    <w:p w14:paraId="044C2CFC" w14:textId="439BACF4" w:rsidR="0085712E" w:rsidRDefault="0085712E" w:rsidP="0085712E">
      <w:pPr>
        <w:pStyle w:val="Sraopastraipa"/>
        <w:numPr>
          <w:ilvl w:val="0"/>
          <w:numId w:val="1"/>
        </w:numPr>
      </w:pPr>
      <w:r>
        <w:t>šiukšlių išvežim</w:t>
      </w:r>
      <w:r>
        <w:t>as</w:t>
      </w:r>
      <w:r>
        <w:t xml:space="preserve"> iš Anykščių miesto ir rajono seniūnijų civilinių ir karių kapinių;</w:t>
      </w:r>
    </w:p>
    <w:p w14:paraId="79666E60" w14:textId="6BF16AEC" w:rsidR="0085712E" w:rsidRDefault="0085712E" w:rsidP="0085712E">
      <w:pPr>
        <w:pStyle w:val="Sraopastraipa"/>
        <w:numPr>
          <w:ilvl w:val="0"/>
          <w:numId w:val="1"/>
        </w:numPr>
      </w:pPr>
      <w:r>
        <w:t>šiukšlių išvežim</w:t>
      </w:r>
      <w:r>
        <w:t>as</w:t>
      </w:r>
      <w:r>
        <w:t xml:space="preserve"> iš Anykščių miesto ir rajono seniūnijų miestų ir miestelių bendro naudojimo viešųjų vietų (aikščių, parkų, žaliųjų plotų, daugiabučių namų teritorijų) ir regioninio parko lankytinų vietų;</w:t>
      </w:r>
    </w:p>
    <w:p w14:paraId="69A546DE" w14:textId="3BA3C8D5" w:rsidR="0085712E" w:rsidRDefault="0085712E" w:rsidP="0085712E">
      <w:pPr>
        <w:pStyle w:val="Sraopastraipa"/>
        <w:numPr>
          <w:ilvl w:val="0"/>
          <w:numId w:val="1"/>
        </w:numPr>
      </w:pPr>
      <w:r>
        <w:t>Anykščių miesto ir rajono seniūnijų viešųjų tualetų priežiūr</w:t>
      </w:r>
      <w:r>
        <w:t>a</w:t>
      </w:r>
      <w:r>
        <w:t>;</w:t>
      </w:r>
    </w:p>
    <w:p w14:paraId="049CA55E" w14:textId="5451866C" w:rsidR="0085712E" w:rsidRDefault="0085712E" w:rsidP="0085712E">
      <w:pPr>
        <w:pStyle w:val="Sraopastraipa"/>
        <w:numPr>
          <w:ilvl w:val="0"/>
          <w:numId w:val="1"/>
        </w:numPr>
      </w:pPr>
      <w:r>
        <w:t>Anykščių miesto ir rajono seniūnijų teritorijoje esančių infrastruktūros įrenginių (laiptų, turėklų ir kt.) remontas ir įrengimas;</w:t>
      </w:r>
    </w:p>
    <w:p w14:paraId="0880BE26" w14:textId="72553E93" w:rsidR="0085712E" w:rsidRDefault="0085712E" w:rsidP="0085712E">
      <w:pPr>
        <w:pStyle w:val="Sraopastraipa"/>
        <w:numPr>
          <w:ilvl w:val="0"/>
          <w:numId w:val="1"/>
        </w:numPr>
      </w:pPr>
      <w:r>
        <w:t>Bioskaidžių atliekų išvežimas iš Anykščių miesto ir rajono seniūnijų viešųjų teritorijų ir civilinių kapinių;</w:t>
      </w:r>
    </w:p>
    <w:p w14:paraId="4E0B77B8" w14:textId="137E0A0C" w:rsidR="0085712E" w:rsidRDefault="0085712E" w:rsidP="0085712E">
      <w:pPr>
        <w:pStyle w:val="Sraopastraipa"/>
        <w:numPr>
          <w:ilvl w:val="0"/>
          <w:numId w:val="1"/>
        </w:numPr>
      </w:pPr>
      <w:r>
        <w:t>Anykščių miesto ir rajono seniūnijų visuomeninės paskirties plotuose esančių želdinių priežiūr</w:t>
      </w:r>
      <w:r>
        <w:t>a</w:t>
      </w:r>
      <w:r>
        <w:t xml:space="preserve"> (avarinių medžių, krūmų kirtimas, genėjimas, sodinimas, laistymas, gyvatvorių formavimas ir karpymas);</w:t>
      </w:r>
    </w:p>
    <w:p w14:paraId="31B7B66F" w14:textId="398F80D2" w:rsidR="00FD1C88" w:rsidRDefault="0085712E" w:rsidP="0085712E">
      <w:pPr>
        <w:pStyle w:val="Sraopastraipa"/>
        <w:numPr>
          <w:ilvl w:val="0"/>
          <w:numId w:val="1"/>
        </w:numPr>
      </w:pPr>
      <w:r>
        <w:t>Anykščių miesto ir seniūnijų teritorijoje esančių poilsiaviečių mažosios architektūros, bendro naudojimo  įrangos (suoliukų, vaikų žaidimo aikštelių, šiukšliadėžių) įrengimas ir priežiūra.</w:t>
      </w:r>
      <w:r>
        <w:t xml:space="preserve">  </w:t>
      </w:r>
    </w:p>
    <w:sectPr w:rsidR="00FD1C88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224003"/>
    <w:multiLevelType w:val="hybridMultilevel"/>
    <w:tmpl w:val="3F1A37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4842"/>
    <w:rsid w:val="0085712E"/>
    <w:rsid w:val="00DD4842"/>
    <w:rsid w:val="00FD1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2E7DE0"/>
  <w15:chartTrackingRefBased/>
  <w15:docId w15:val="{9D729A45-B47D-4209-A524-04CA2EB14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8571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969</Words>
  <Characters>553</Characters>
  <Application>Microsoft Office Word</Application>
  <DocSecurity>0</DocSecurity>
  <Lines>4</Lines>
  <Paragraphs>3</Paragraphs>
  <ScaleCrop>false</ScaleCrop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Linas</dc:creator>
  <cp:keywords/>
  <dc:description/>
  <cp:lastModifiedBy>Linas</cp:lastModifiedBy>
  <cp:revision>2</cp:revision>
  <dcterms:created xsi:type="dcterms:W3CDTF">2020-10-16T06:44:00Z</dcterms:created>
  <dcterms:modified xsi:type="dcterms:W3CDTF">2020-10-16T06:54:00Z</dcterms:modified>
</cp:coreProperties>
</file>