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08EF" w14:textId="77777777" w:rsidR="0085453A" w:rsidRPr="0085453A" w:rsidRDefault="0085453A" w:rsidP="0085453A">
      <w:pPr>
        <w:spacing w:line="360" w:lineRule="auto"/>
        <w:jc w:val="both"/>
        <w:rPr>
          <w:rFonts w:ascii="Times New Roman" w:hAnsi="Times New Roman" w:cs="Times New Roman"/>
          <w:bCs/>
          <w:sz w:val="24"/>
          <w:szCs w:val="24"/>
        </w:rPr>
      </w:pPr>
      <w:bookmarkStart w:id="0" w:name="_Hlk68161254"/>
      <w:bookmarkStart w:id="1" w:name="_Hlk117779592"/>
    </w:p>
    <w:tbl>
      <w:tblPr>
        <w:tblW w:w="9828" w:type="dxa"/>
        <w:tblLayout w:type="fixed"/>
        <w:tblLook w:val="0000" w:firstRow="0" w:lastRow="0" w:firstColumn="0" w:lastColumn="0" w:noHBand="0" w:noVBand="0"/>
      </w:tblPr>
      <w:tblGrid>
        <w:gridCol w:w="9828"/>
      </w:tblGrid>
      <w:tr w:rsidR="0085453A" w:rsidRPr="0085453A" w14:paraId="07479745" w14:textId="77777777" w:rsidTr="006D4990">
        <w:tc>
          <w:tcPr>
            <w:tcW w:w="9828" w:type="dxa"/>
          </w:tcPr>
          <w:p w14:paraId="3B00A073"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ANYKŠČIŲ RAJONO SAVIVALDYBĖS TARYBA</w:t>
            </w:r>
          </w:p>
          <w:p w14:paraId="1701523C" w14:textId="215972BA" w:rsidR="0085453A" w:rsidRDefault="005B42E7" w:rsidP="00EF7A0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r w:rsidR="008E60A7">
              <w:rPr>
                <w:rFonts w:ascii="Times New Roman" w:hAnsi="Times New Roman" w:cs="Times New Roman"/>
                <w:b/>
                <w:bCs/>
                <w:sz w:val="24"/>
                <w:szCs w:val="24"/>
              </w:rPr>
              <w:t>3</w:t>
            </w:r>
            <w:r w:rsidR="0085453A" w:rsidRPr="0085453A">
              <w:rPr>
                <w:rFonts w:ascii="Times New Roman" w:hAnsi="Times New Roman" w:cs="Times New Roman"/>
                <w:b/>
                <w:bCs/>
                <w:sz w:val="24"/>
                <w:szCs w:val="24"/>
              </w:rPr>
              <w:t>-OJO POSĖDŽIO PROTOKOLAS</w:t>
            </w:r>
          </w:p>
          <w:p w14:paraId="01786D09" w14:textId="77777777" w:rsidR="00EF7A02" w:rsidRPr="00EF7A02" w:rsidRDefault="00EF7A02" w:rsidP="00EF7A02">
            <w:pPr>
              <w:spacing w:line="360" w:lineRule="auto"/>
              <w:jc w:val="center"/>
              <w:rPr>
                <w:rFonts w:ascii="Times New Roman" w:hAnsi="Times New Roman" w:cs="Times New Roman"/>
                <w:b/>
                <w:bCs/>
                <w:sz w:val="24"/>
                <w:szCs w:val="24"/>
              </w:rPr>
            </w:pPr>
          </w:p>
          <w:p w14:paraId="28BC8E3B" w14:textId="55D6E9F5" w:rsidR="0085453A" w:rsidRPr="00E9647C" w:rsidRDefault="0085453A" w:rsidP="0085453A">
            <w:pPr>
              <w:spacing w:line="360" w:lineRule="auto"/>
              <w:jc w:val="center"/>
              <w:rPr>
                <w:rFonts w:ascii="Times New Roman" w:hAnsi="Times New Roman" w:cs="Times New Roman"/>
                <w:bCs/>
                <w:sz w:val="24"/>
                <w:szCs w:val="24"/>
                <w:lang w:val="en-US"/>
              </w:rPr>
            </w:pPr>
            <w:r w:rsidRPr="0085453A">
              <w:rPr>
                <w:rFonts w:ascii="Times New Roman" w:hAnsi="Times New Roman" w:cs="Times New Roman"/>
                <w:bCs/>
                <w:sz w:val="24"/>
                <w:szCs w:val="24"/>
              </w:rPr>
              <w:t>202</w:t>
            </w:r>
            <w:r w:rsidR="00AF6F83">
              <w:rPr>
                <w:rFonts w:ascii="Times New Roman" w:hAnsi="Times New Roman" w:cs="Times New Roman"/>
                <w:bCs/>
                <w:sz w:val="24"/>
                <w:szCs w:val="24"/>
              </w:rPr>
              <w:t>3</w:t>
            </w:r>
            <w:r w:rsidRPr="0085453A">
              <w:rPr>
                <w:rFonts w:ascii="Times New Roman" w:hAnsi="Times New Roman" w:cs="Times New Roman"/>
                <w:bCs/>
                <w:sz w:val="24"/>
                <w:szCs w:val="24"/>
              </w:rPr>
              <w:t>-</w:t>
            </w:r>
            <w:r w:rsidR="00AF6F83">
              <w:rPr>
                <w:rFonts w:ascii="Times New Roman" w:hAnsi="Times New Roman" w:cs="Times New Roman"/>
                <w:bCs/>
                <w:sz w:val="24"/>
                <w:szCs w:val="24"/>
              </w:rPr>
              <w:t>0</w:t>
            </w:r>
            <w:r w:rsidR="008E60A7">
              <w:rPr>
                <w:rFonts w:ascii="Times New Roman" w:hAnsi="Times New Roman" w:cs="Times New Roman"/>
                <w:bCs/>
                <w:sz w:val="24"/>
                <w:szCs w:val="24"/>
              </w:rPr>
              <w:t>2</w:t>
            </w:r>
            <w:r w:rsidRPr="0085453A">
              <w:rPr>
                <w:rFonts w:ascii="Times New Roman" w:hAnsi="Times New Roman" w:cs="Times New Roman"/>
                <w:bCs/>
                <w:sz w:val="24"/>
                <w:szCs w:val="24"/>
              </w:rPr>
              <w:t>-</w:t>
            </w:r>
            <w:r w:rsidR="00B9044C">
              <w:rPr>
                <w:rFonts w:ascii="Times New Roman" w:hAnsi="Times New Roman" w:cs="Times New Roman"/>
                <w:bCs/>
                <w:sz w:val="24"/>
                <w:szCs w:val="24"/>
              </w:rPr>
              <w:t>2</w:t>
            </w:r>
            <w:r w:rsidR="008E60A7">
              <w:rPr>
                <w:rFonts w:ascii="Times New Roman" w:hAnsi="Times New Roman" w:cs="Times New Roman"/>
                <w:bCs/>
                <w:sz w:val="24"/>
                <w:szCs w:val="24"/>
              </w:rPr>
              <w:t>3</w:t>
            </w:r>
            <w:r w:rsidRPr="0085453A">
              <w:rPr>
                <w:rFonts w:ascii="Times New Roman" w:hAnsi="Times New Roman" w:cs="Times New Roman"/>
                <w:bCs/>
                <w:sz w:val="24"/>
                <w:szCs w:val="24"/>
              </w:rPr>
              <w:t xml:space="preserve"> Nr.1–TP–</w:t>
            </w:r>
            <w:r w:rsidR="00F32001">
              <w:rPr>
                <w:rFonts w:ascii="Times New Roman" w:hAnsi="Times New Roman" w:cs="Times New Roman"/>
                <w:bCs/>
                <w:sz w:val="24"/>
                <w:szCs w:val="24"/>
              </w:rPr>
              <w:t>3</w:t>
            </w:r>
          </w:p>
          <w:p w14:paraId="64A93D61"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Anykščiai</w:t>
            </w:r>
          </w:p>
          <w:p w14:paraId="4BA4AB2C" w14:textId="77777777" w:rsidR="0085453A" w:rsidRPr="0085453A" w:rsidRDefault="0085453A" w:rsidP="0085453A">
            <w:pPr>
              <w:spacing w:line="360" w:lineRule="auto"/>
              <w:jc w:val="both"/>
              <w:rPr>
                <w:rFonts w:ascii="Times New Roman" w:hAnsi="Times New Roman" w:cs="Times New Roman"/>
                <w:bCs/>
                <w:sz w:val="24"/>
                <w:szCs w:val="24"/>
              </w:rPr>
            </w:pPr>
          </w:p>
        </w:tc>
      </w:tr>
    </w:tbl>
    <w:p w14:paraId="6082F533" w14:textId="6F9CBAAD" w:rsidR="0085453A" w:rsidRPr="0085453A"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 xml:space="preserve">Posėdis įvyko </w:t>
      </w:r>
      <w:r w:rsidR="008E60A7">
        <w:rPr>
          <w:rFonts w:ascii="Times New Roman" w:hAnsi="Times New Roman" w:cs="Times New Roman"/>
          <w:bCs/>
          <w:sz w:val="24"/>
          <w:szCs w:val="24"/>
        </w:rPr>
        <w:t>vasario 23</w:t>
      </w:r>
      <w:r w:rsidRPr="0085453A">
        <w:rPr>
          <w:rFonts w:ascii="Times New Roman" w:hAnsi="Times New Roman" w:cs="Times New Roman"/>
          <w:bCs/>
          <w:sz w:val="24"/>
          <w:szCs w:val="24"/>
        </w:rPr>
        <w:t xml:space="preserve"> d.</w:t>
      </w:r>
    </w:p>
    <w:p w14:paraId="1B059C24" w14:textId="77777777" w:rsidR="0085453A" w:rsidRPr="004F0A81" w:rsidRDefault="0085453A"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Posėdžio pradžia 10:00</w:t>
      </w:r>
      <w:r w:rsidRPr="004F0A81">
        <w:rPr>
          <w:rFonts w:ascii="Times New Roman" w:hAnsi="Times New Roman" w:cs="Times New Roman"/>
          <w:bCs/>
          <w:sz w:val="24"/>
          <w:szCs w:val="24"/>
        </w:rPr>
        <w:tab/>
      </w:r>
    </w:p>
    <w:p w14:paraId="4143D929" w14:textId="2D5736E6" w:rsidR="0085453A" w:rsidRPr="002533EA" w:rsidRDefault="0085453A" w:rsidP="0085453A">
      <w:pPr>
        <w:spacing w:line="360" w:lineRule="auto"/>
        <w:jc w:val="both"/>
        <w:rPr>
          <w:rFonts w:ascii="Times New Roman" w:hAnsi="Times New Roman" w:cs="Times New Roman"/>
          <w:bCs/>
          <w:sz w:val="24"/>
          <w:szCs w:val="24"/>
        </w:rPr>
      </w:pPr>
      <w:r w:rsidRPr="009974F9">
        <w:rPr>
          <w:rFonts w:ascii="Times New Roman" w:hAnsi="Times New Roman" w:cs="Times New Roman"/>
          <w:bCs/>
          <w:sz w:val="24"/>
          <w:szCs w:val="24"/>
        </w:rPr>
        <w:t xml:space="preserve">Posėdžio </w:t>
      </w:r>
      <w:r w:rsidRPr="009270FA">
        <w:rPr>
          <w:rFonts w:ascii="Times New Roman" w:hAnsi="Times New Roman" w:cs="Times New Roman"/>
          <w:bCs/>
          <w:color w:val="000000" w:themeColor="text1"/>
          <w:sz w:val="24"/>
          <w:szCs w:val="24"/>
        </w:rPr>
        <w:t>pabaiga 1</w:t>
      </w:r>
      <w:r w:rsidR="00DF7186" w:rsidRPr="009270FA">
        <w:rPr>
          <w:rFonts w:ascii="Times New Roman" w:hAnsi="Times New Roman" w:cs="Times New Roman"/>
          <w:bCs/>
          <w:color w:val="000000" w:themeColor="text1"/>
          <w:sz w:val="24"/>
          <w:szCs w:val="24"/>
        </w:rPr>
        <w:t>1</w:t>
      </w:r>
      <w:r w:rsidRPr="009270FA">
        <w:rPr>
          <w:rFonts w:ascii="Times New Roman" w:hAnsi="Times New Roman" w:cs="Times New Roman"/>
          <w:bCs/>
          <w:color w:val="000000" w:themeColor="text1"/>
          <w:sz w:val="24"/>
          <w:szCs w:val="24"/>
        </w:rPr>
        <w:t>:</w:t>
      </w:r>
      <w:r w:rsidR="00AF6F83" w:rsidRPr="009270FA">
        <w:rPr>
          <w:rFonts w:ascii="Times New Roman" w:hAnsi="Times New Roman" w:cs="Times New Roman"/>
          <w:bCs/>
          <w:color w:val="000000" w:themeColor="text1"/>
          <w:sz w:val="24"/>
          <w:szCs w:val="24"/>
        </w:rPr>
        <w:t>30</w:t>
      </w:r>
    </w:p>
    <w:p w14:paraId="18509152" w14:textId="34A75B57" w:rsidR="003F3CC2" w:rsidRDefault="003F3CC2" w:rsidP="0085453A">
      <w:pPr>
        <w:spacing w:line="360" w:lineRule="auto"/>
        <w:jc w:val="both"/>
        <w:rPr>
          <w:rFonts w:ascii="Times New Roman" w:hAnsi="Times New Roman" w:cs="Times New Roman"/>
          <w:bCs/>
          <w:sz w:val="24"/>
          <w:szCs w:val="24"/>
        </w:rPr>
      </w:pPr>
      <w:r w:rsidRPr="004F0A81">
        <w:rPr>
          <w:rFonts w:ascii="Times New Roman" w:hAnsi="Times New Roman" w:cs="Times New Roman"/>
          <w:bCs/>
          <w:sz w:val="24"/>
          <w:szCs w:val="24"/>
        </w:rPr>
        <w:t xml:space="preserve">Posėdžio pirmininkas </w:t>
      </w:r>
      <w:r w:rsidR="00882F10">
        <w:rPr>
          <w:rFonts w:ascii="Times New Roman" w:hAnsi="Times New Roman" w:cs="Times New Roman"/>
          <w:bCs/>
          <w:sz w:val="24"/>
          <w:szCs w:val="24"/>
        </w:rPr>
        <w:t>Sigutis Obelevičius</w:t>
      </w:r>
    </w:p>
    <w:p w14:paraId="42132A22" w14:textId="77777777" w:rsidR="0085453A" w:rsidRPr="00CE079D" w:rsidRDefault="0085453A" w:rsidP="0085453A">
      <w:pPr>
        <w:spacing w:line="360" w:lineRule="auto"/>
        <w:jc w:val="both"/>
        <w:rPr>
          <w:rFonts w:ascii="Times New Roman" w:hAnsi="Times New Roman" w:cs="Times New Roman"/>
          <w:bCs/>
          <w:sz w:val="24"/>
          <w:szCs w:val="24"/>
        </w:rPr>
      </w:pPr>
      <w:r w:rsidRPr="00CE079D">
        <w:rPr>
          <w:rFonts w:ascii="Times New Roman" w:hAnsi="Times New Roman" w:cs="Times New Roman"/>
          <w:bCs/>
          <w:sz w:val="24"/>
          <w:szCs w:val="24"/>
        </w:rPr>
        <w:t>Posėdžio sekretorė Aistė Gogelienė</w:t>
      </w:r>
    </w:p>
    <w:p w14:paraId="7444432C" w14:textId="1BE39074" w:rsidR="0085453A" w:rsidRPr="002533EA" w:rsidRDefault="00424D13" w:rsidP="0085453A">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Dalyvavo </w:t>
      </w:r>
      <w:r w:rsidR="00477C21" w:rsidRPr="002533EA">
        <w:rPr>
          <w:rFonts w:ascii="Times New Roman" w:hAnsi="Times New Roman" w:cs="Times New Roman"/>
          <w:bCs/>
          <w:sz w:val="24"/>
          <w:szCs w:val="24"/>
        </w:rPr>
        <w:t>2</w:t>
      </w:r>
      <w:r w:rsidR="008E60A7">
        <w:rPr>
          <w:rFonts w:ascii="Times New Roman" w:hAnsi="Times New Roman" w:cs="Times New Roman"/>
          <w:bCs/>
          <w:sz w:val="24"/>
          <w:szCs w:val="24"/>
        </w:rPr>
        <w:t>1</w:t>
      </w:r>
      <w:r w:rsidR="0085453A" w:rsidRPr="002533EA">
        <w:rPr>
          <w:rFonts w:ascii="Times New Roman" w:hAnsi="Times New Roman" w:cs="Times New Roman"/>
          <w:bCs/>
          <w:sz w:val="24"/>
          <w:szCs w:val="24"/>
        </w:rPr>
        <w:t xml:space="preserve"> </w:t>
      </w:r>
      <w:r w:rsidRPr="002533EA">
        <w:rPr>
          <w:rFonts w:ascii="Times New Roman" w:hAnsi="Times New Roman" w:cs="Times New Roman"/>
          <w:bCs/>
          <w:sz w:val="24"/>
          <w:szCs w:val="24"/>
        </w:rPr>
        <w:t>Tarybos na</w:t>
      </w:r>
      <w:r w:rsidR="00531B99" w:rsidRPr="002533EA">
        <w:rPr>
          <w:rFonts w:ascii="Times New Roman" w:hAnsi="Times New Roman" w:cs="Times New Roman"/>
          <w:bCs/>
          <w:sz w:val="24"/>
          <w:szCs w:val="24"/>
        </w:rPr>
        <w:t>r</w:t>
      </w:r>
      <w:r w:rsidR="008E60A7">
        <w:rPr>
          <w:rFonts w:ascii="Times New Roman" w:hAnsi="Times New Roman" w:cs="Times New Roman"/>
          <w:bCs/>
          <w:sz w:val="24"/>
          <w:szCs w:val="24"/>
        </w:rPr>
        <w:t>ys</w:t>
      </w:r>
      <w:r w:rsidR="0085453A" w:rsidRPr="002533EA">
        <w:rPr>
          <w:rFonts w:ascii="Times New Roman" w:hAnsi="Times New Roman" w:cs="Times New Roman"/>
          <w:bCs/>
          <w:sz w:val="24"/>
          <w:szCs w:val="24"/>
        </w:rPr>
        <w:t>.</w:t>
      </w:r>
    </w:p>
    <w:p w14:paraId="79D1F39B" w14:textId="77777777" w:rsidR="0085453A" w:rsidRPr="003A04DE" w:rsidRDefault="0085453A" w:rsidP="0085453A">
      <w:pPr>
        <w:spacing w:line="360" w:lineRule="auto"/>
        <w:jc w:val="center"/>
        <w:rPr>
          <w:rFonts w:ascii="Times New Roman" w:hAnsi="Times New Roman" w:cs="Times New Roman"/>
          <w:bCs/>
          <w:sz w:val="24"/>
          <w:szCs w:val="24"/>
        </w:rPr>
      </w:pPr>
      <w:bookmarkStart w:id="2" w:name="_Hlk2670780"/>
      <w:r w:rsidRPr="003A04DE">
        <w:rPr>
          <w:rFonts w:ascii="Times New Roman" w:hAnsi="Times New Roman" w:cs="Times New Roman"/>
          <w:bCs/>
          <w:sz w:val="24"/>
          <w:szCs w:val="24"/>
        </w:rPr>
        <w:t>__________________________</w:t>
      </w:r>
      <w:bookmarkEnd w:id="2"/>
    </w:p>
    <w:bookmarkEnd w:id="0"/>
    <w:p w14:paraId="42E24D3C" w14:textId="16E8076C" w:rsidR="00B1363F" w:rsidRDefault="000E00B7" w:rsidP="00A54D90">
      <w:pPr>
        <w:spacing w:line="360" w:lineRule="auto"/>
        <w:jc w:val="both"/>
        <w:rPr>
          <w:rFonts w:ascii="Times New Roman" w:hAnsi="Times New Roman" w:cs="Times New Roman"/>
          <w:bCs/>
          <w:sz w:val="24"/>
          <w:szCs w:val="24"/>
        </w:rPr>
      </w:pPr>
      <w:r w:rsidRPr="002533EA">
        <w:rPr>
          <w:rFonts w:ascii="Times New Roman" w:hAnsi="Times New Roman" w:cs="Times New Roman"/>
          <w:bCs/>
          <w:sz w:val="24"/>
          <w:szCs w:val="24"/>
        </w:rPr>
        <w:t xml:space="preserve">           </w:t>
      </w:r>
      <w:r w:rsidR="008E60A7">
        <w:rPr>
          <w:rFonts w:ascii="Times New Roman" w:hAnsi="Times New Roman" w:cs="Times New Roman"/>
          <w:bCs/>
          <w:sz w:val="24"/>
          <w:szCs w:val="24"/>
        </w:rPr>
        <w:t xml:space="preserve">Atvykęs VRK atstovas, prisiekia naujasis Tarybos narys Vytautas Datenis. </w:t>
      </w:r>
      <w:r w:rsidR="0085453A" w:rsidRPr="002533EA">
        <w:rPr>
          <w:rFonts w:ascii="Times New Roman" w:hAnsi="Times New Roman" w:cs="Times New Roman"/>
          <w:bCs/>
          <w:sz w:val="24"/>
          <w:szCs w:val="24"/>
        </w:rPr>
        <w:t>Mer</w:t>
      </w:r>
      <w:r w:rsidR="00882F10" w:rsidRPr="002533EA">
        <w:rPr>
          <w:rFonts w:ascii="Times New Roman" w:hAnsi="Times New Roman" w:cs="Times New Roman"/>
          <w:bCs/>
          <w:sz w:val="24"/>
          <w:szCs w:val="24"/>
        </w:rPr>
        <w:t>as Sigutis Obelevičius</w:t>
      </w:r>
      <w:r w:rsidR="004B32B3" w:rsidRPr="002533EA">
        <w:rPr>
          <w:rFonts w:ascii="Times New Roman" w:hAnsi="Times New Roman" w:cs="Times New Roman"/>
          <w:bCs/>
          <w:sz w:val="24"/>
          <w:szCs w:val="24"/>
        </w:rPr>
        <w:t xml:space="preserve"> </w:t>
      </w:r>
      <w:r w:rsidR="003A04DE" w:rsidRPr="002533EA">
        <w:rPr>
          <w:rFonts w:ascii="Times New Roman" w:hAnsi="Times New Roman" w:cs="Times New Roman"/>
          <w:bCs/>
          <w:sz w:val="24"/>
          <w:szCs w:val="24"/>
        </w:rPr>
        <w:t>p</w:t>
      </w:r>
      <w:r w:rsidR="00605149" w:rsidRPr="002533EA">
        <w:rPr>
          <w:rFonts w:ascii="Times New Roman" w:hAnsi="Times New Roman" w:cs="Times New Roman"/>
          <w:bCs/>
          <w:sz w:val="24"/>
          <w:szCs w:val="24"/>
        </w:rPr>
        <w:t xml:space="preserve">ristato darbotvarkę, kurioje </w:t>
      </w:r>
      <w:r w:rsidR="00AF6F83">
        <w:rPr>
          <w:rFonts w:ascii="Times New Roman" w:hAnsi="Times New Roman" w:cs="Times New Roman"/>
          <w:bCs/>
          <w:sz w:val="24"/>
          <w:szCs w:val="24"/>
        </w:rPr>
        <w:t>3</w:t>
      </w:r>
      <w:r w:rsidR="008E60A7">
        <w:rPr>
          <w:rFonts w:ascii="Times New Roman" w:hAnsi="Times New Roman" w:cs="Times New Roman"/>
          <w:bCs/>
          <w:sz w:val="24"/>
          <w:szCs w:val="24"/>
        </w:rPr>
        <w:t>3</w:t>
      </w:r>
      <w:r w:rsidR="0002006C" w:rsidRPr="002533EA">
        <w:rPr>
          <w:rFonts w:ascii="Times New Roman" w:hAnsi="Times New Roman" w:cs="Times New Roman"/>
          <w:bCs/>
          <w:sz w:val="24"/>
          <w:szCs w:val="24"/>
        </w:rPr>
        <w:t xml:space="preserve"> klausim</w:t>
      </w:r>
      <w:r w:rsidR="000D04BA">
        <w:rPr>
          <w:rFonts w:ascii="Times New Roman" w:hAnsi="Times New Roman" w:cs="Times New Roman"/>
          <w:bCs/>
          <w:sz w:val="24"/>
          <w:szCs w:val="24"/>
        </w:rPr>
        <w:t>ai</w:t>
      </w:r>
      <w:r w:rsidR="00B1363F" w:rsidRPr="002533EA">
        <w:rPr>
          <w:rFonts w:ascii="Times New Roman" w:hAnsi="Times New Roman" w:cs="Times New Roman"/>
          <w:bCs/>
          <w:sz w:val="24"/>
          <w:szCs w:val="24"/>
        </w:rPr>
        <w:t xml:space="preserve">. </w:t>
      </w:r>
      <w:r w:rsidR="008E60A7">
        <w:rPr>
          <w:rFonts w:ascii="Times New Roman" w:hAnsi="Times New Roman" w:cs="Times New Roman"/>
          <w:bCs/>
          <w:sz w:val="24"/>
          <w:szCs w:val="24"/>
        </w:rPr>
        <w:t>Prašo į darbotvarkę įtraukti du papildomus klausimus ir vieną informaciją.</w:t>
      </w:r>
    </w:p>
    <w:p w14:paraId="796704DF" w14:textId="3BF5A779" w:rsidR="00756C9F" w:rsidRPr="002533EA" w:rsidRDefault="00756C9F" w:rsidP="00A54D9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Sigutis Obelevičius. Balsuojame už pateiktą darbotvarkę.</w:t>
      </w:r>
    </w:p>
    <w:p w14:paraId="3AE8D2DF" w14:textId="09685D14" w:rsidR="009974F9" w:rsidRPr="00756C9F" w:rsidRDefault="009974F9" w:rsidP="009974F9">
      <w:pPr>
        <w:spacing w:line="360" w:lineRule="auto"/>
        <w:jc w:val="both"/>
        <w:rPr>
          <w:rFonts w:ascii="Times New Roman" w:hAnsi="Times New Roman" w:cs="Times New Roman"/>
          <w:bCs/>
          <w:sz w:val="24"/>
          <w:szCs w:val="24"/>
        </w:rPr>
      </w:pPr>
      <w:bookmarkStart w:id="3" w:name="_Hlk49757793"/>
      <w:r w:rsidRPr="00756C9F">
        <w:rPr>
          <w:rFonts w:ascii="Times New Roman" w:hAnsi="Times New Roman" w:cs="Times New Roman"/>
          <w:bCs/>
          <w:sz w:val="24"/>
          <w:szCs w:val="24"/>
        </w:rPr>
        <w:t>Balsuoja už-</w:t>
      </w:r>
      <w:r w:rsidR="00B00836" w:rsidRPr="00756C9F">
        <w:rPr>
          <w:rFonts w:ascii="Times New Roman" w:hAnsi="Times New Roman" w:cs="Times New Roman"/>
          <w:bCs/>
          <w:sz w:val="24"/>
          <w:szCs w:val="24"/>
        </w:rPr>
        <w:t>2</w:t>
      </w:r>
      <w:r w:rsidR="000D04BA" w:rsidRPr="00756C9F">
        <w:rPr>
          <w:rFonts w:ascii="Times New Roman" w:hAnsi="Times New Roman" w:cs="Times New Roman"/>
          <w:bCs/>
          <w:sz w:val="24"/>
          <w:szCs w:val="24"/>
        </w:rPr>
        <w:t>1</w:t>
      </w:r>
      <w:r w:rsidRPr="00756C9F">
        <w:rPr>
          <w:rFonts w:ascii="Times New Roman" w:hAnsi="Times New Roman" w:cs="Times New Roman"/>
          <w:bCs/>
          <w:sz w:val="24"/>
          <w:szCs w:val="24"/>
        </w:rPr>
        <w:t>, prieš-</w:t>
      </w:r>
      <w:r w:rsidR="002B018D">
        <w:rPr>
          <w:rFonts w:ascii="Times New Roman" w:hAnsi="Times New Roman" w:cs="Times New Roman"/>
          <w:bCs/>
          <w:sz w:val="24"/>
          <w:szCs w:val="24"/>
        </w:rPr>
        <w:t>0</w:t>
      </w:r>
      <w:r w:rsidRPr="00756C9F">
        <w:rPr>
          <w:rFonts w:ascii="Times New Roman" w:hAnsi="Times New Roman" w:cs="Times New Roman"/>
          <w:bCs/>
          <w:sz w:val="24"/>
          <w:szCs w:val="24"/>
        </w:rPr>
        <w:t>, susilaikė-</w:t>
      </w:r>
      <w:r w:rsidR="00756C9F">
        <w:rPr>
          <w:rFonts w:ascii="Times New Roman" w:hAnsi="Times New Roman" w:cs="Times New Roman"/>
          <w:bCs/>
          <w:sz w:val="24"/>
          <w:szCs w:val="24"/>
        </w:rPr>
        <w:t>0</w:t>
      </w:r>
      <w:r w:rsidRPr="00756C9F">
        <w:rPr>
          <w:rFonts w:ascii="Times New Roman" w:hAnsi="Times New Roman" w:cs="Times New Roman"/>
          <w:bCs/>
          <w:sz w:val="24"/>
          <w:szCs w:val="24"/>
        </w:rPr>
        <w:t xml:space="preserve"> Tarybos nar</w:t>
      </w:r>
      <w:r w:rsidR="00756C9F">
        <w:rPr>
          <w:rFonts w:ascii="Times New Roman" w:hAnsi="Times New Roman" w:cs="Times New Roman"/>
          <w:bCs/>
          <w:sz w:val="24"/>
          <w:szCs w:val="24"/>
        </w:rPr>
        <w:t>ių</w:t>
      </w:r>
      <w:r w:rsidRPr="00756C9F">
        <w:rPr>
          <w:rFonts w:ascii="Times New Roman" w:hAnsi="Times New Roman" w:cs="Times New Roman"/>
          <w:bCs/>
          <w:sz w:val="24"/>
          <w:szCs w:val="24"/>
        </w:rPr>
        <w:t>.</w:t>
      </w:r>
    </w:p>
    <w:p w14:paraId="29930B22" w14:textId="281E9DA1" w:rsidR="004258B9" w:rsidRPr="00AD7655" w:rsidRDefault="009974F9" w:rsidP="0085453A">
      <w:pPr>
        <w:spacing w:line="360" w:lineRule="auto"/>
        <w:jc w:val="both"/>
        <w:rPr>
          <w:rFonts w:ascii="Times New Roman" w:hAnsi="Times New Roman" w:cs="Times New Roman"/>
          <w:bCs/>
          <w:sz w:val="24"/>
          <w:szCs w:val="24"/>
        </w:rPr>
      </w:pPr>
      <w:r w:rsidRPr="00AD7655">
        <w:rPr>
          <w:rFonts w:ascii="Times New Roman" w:hAnsi="Times New Roman" w:cs="Times New Roman"/>
          <w:bCs/>
          <w:sz w:val="24"/>
          <w:szCs w:val="24"/>
        </w:rPr>
        <w:t>NUTARTA. Pritarti balsų dauguma.</w:t>
      </w:r>
    </w:p>
    <w:tbl>
      <w:tblPr>
        <w:tblW w:w="0" w:type="auto"/>
        <w:tblInd w:w="142" w:type="dxa"/>
        <w:tblCellMar>
          <w:left w:w="0" w:type="dxa"/>
          <w:right w:w="0" w:type="dxa"/>
        </w:tblCellMar>
        <w:tblLook w:val="0000" w:firstRow="0" w:lastRow="0" w:firstColumn="0" w:lastColumn="0" w:noHBand="0" w:noVBand="0"/>
      </w:tblPr>
      <w:tblGrid>
        <w:gridCol w:w="9497"/>
      </w:tblGrid>
      <w:tr w:rsidR="0085453A" w:rsidRPr="0085453A" w14:paraId="3C0C6476" w14:textId="77777777" w:rsidTr="006D4990">
        <w:tc>
          <w:tcPr>
            <w:tcW w:w="9493" w:type="dxa"/>
          </w:tcPr>
          <w:bookmarkEnd w:id="3"/>
          <w:p w14:paraId="05E591F5" w14:textId="77777777" w:rsidR="0085453A" w:rsidRPr="0085453A" w:rsidRDefault="0085453A" w:rsidP="0085453A">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w:t>
            </w:r>
          </w:p>
          <w:tbl>
            <w:tblPr>
              <w:tblW w:w="9513" w:type="dxa"/>
              <w:tblCellMar>
                <w:left w:w="0" w:type="dxa"/>
                <w:right w:w="0" w:type="dxa"/>
              </w:tblCellMar>
              <w:tblLook w:val="0600" w:firstRow="0" w:lastRow="0" w:firstColumn="0" w:lastColumn="0" w:noHBand="1" w:noVBand="1"/>
            </w:tblPr>
            <w:tblGrid>
              <w:gridCol w:w="9513"/>
            </w:tblGrid>
            <w:tr w:rsidR="0085453A" w:rsidRPr="0085453A" w14:paraId="2B73FECE" w14:textId="77777777" w:rsidTr="001B2552">
              <w:trPr>
                <w:trHeight w:val="247"/>
              </w:trPr>
              <w:tc>
                <w:tcPr>
                  <w:tcW w:w="9513" w:type="dxa"/>
                  <w:tcMar>
                    <w:top w:w="39" w:type="dxa"/>
                    <w:left w:w="39" w:type="dxa"/>
                    <w:bottom w:w="39" w:type="dxa"/>
                    <w:right w:w="39" w:type="dxa"/>
                  </w:tcMar>
                </w:tcPr>
                <w:p w14:paraId="531D0EDD" w14:textId="355F570E" w:rsidR="00A43A1C" w:rsidRDefault="00A43A1C" w:rsidP="00A43A1C">
                  <w:pPr>
                    <w:tabs>
                      <w:tab w:val="left" w:pos="240"/>
                      <w:tab w:val="left" w:pos="480"/>
                      <w:tab w:val="left" w:pos="1080"/>
                    </w:tabs>
                    <w:overflowPunct w:val="0"/>
                    <w:autoSpaceDE w:val="0"/>
                    <w:autoSpaceDN w:val="0"/>
                    <w:adjustRightInd w:val="0"/>
                    <w:spacing w:after="0" w:line="360" w:lineRule="auto"/>
                    <w:ind w:firstLine="720"/>
                    <w:contextualSpacing/>
                    <w:jc w:val="both"/>
                    <w:textAlignment w:val="baseline"/>
                    <w:rPr>
                      <w:rFonts w:ascii="Times New Roman" w:eastAsia="Times New Roman" w:hAnsi="Times New Roman" w:cs="Times New Roman"/>
                      <w:sz w:val="24"/>
                      <w:szCs w:val="24"/>
                    </w:rPr>
                  </w:pPr>
                  <w:bookmarkStart w:id="4" w:name="_Hlk43993670"/>
                  <w:r>
                    <w:rPr>
                      <w:rFonts w:ascii="Times New Roman" w:eastAsia="Times New Roman" w:hAnsi="Times New Roman" w:cs="Times New Roman"/>
                      <w:sz w:val="24"/>
                      <w:szCs w:val="24"/>
                    </w:rPr>
                    <w:t>DARBOTVARKĖ</w:t>
                  </w:r>
                  <w:r w:rsidR="00D557AF">
                    <w:rPr>
                      <w:rFonts w:ascii="Times New Roman" w:eastAsia="Times New Roman" w:hAnsi="Times New Roman" w:cs="Times New Roman"/>
                      <w:sz w:val="24"/>
                      <w:szCs w:val="24"/>
                    </w:rPr>
                    <w:t>:</w:t>
                  </w:r>
                </w:p>
                <w:p w14:paraId="45A908AD" w14:textId="7185F66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 Dėl Anykščių rajono savivaldybės atsinaujinančių išteklių energijos naudojimo plėtros veiksmų plano tvirtinimo ir įgyvendinimo tvarkos aprašo patvirtinimo (1-T-60). </w:t>
                  </w:r>
                </w:p>
                <w:p w14:paraId="00BEA40D"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lastRenderedPageBreak/>
                    <w:t xml:space="preserve">            Pranešėja – </w:t>
                  </w:r>
                  <w:r>
                    <w:rPr>
                      <w:rFonts w:ascii="Times New Roman" w:eastAsia="Calibri" w:hAnsi="Times New Roman" w:cs="Times New Roman"/>
                      <w:b/>
                      <w:bCs/>
                      <w:sz w:val="24"/>
                      <w:szCs w:val="24"/>
                    </w:rPr>
                    <w:t>Monika Kondratavičiūtė</w:t>
                  </w:r>
                </w:p>
                <w:p w14:paraId="2CA839FA"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 Dėl Anykščių rajono savivaldybės kontrolės ir audito tarnybos Savivaldybės kontrolieriaus 2022 m. kasmetinio tarnybinės veiklos vertinimo ir motyvuoto siūlymo įgyvendinimo (1-T-45). </w:t>
                  </w:r>
                </w:p>
                <w:p w14:paraId="4CC4E896"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Dėl Anykščių rajono savivaldybės kontrolės ir audito tarnybos Savivaldybės kontrolieriaus 2022 m. kasmetinio tarnybinės veiklos vertinimo ir nepritarimo motyvuoto siūlymo įgyvendinimui</w:t>
                  </w:r>
                  <w:r w:rsidRPr="00F74FF7">
                    <w:rPr>
                      <w:rFonts w:ascii="Times New Roman" w:eastAsia="Calibri" w:hAnsi="Times New Roman" w:cs="Times New Roman"/>
                      <w:sz w:val="24"/>
                      <w:szCs w:val="24"/>
                    </w:rPr>
                    <w:t xml:space="preserve"> (1-T-66).</w:t>
                  </w:r>
                </w:p>
                <w:p w14:paraId="391BB3BF"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sz w:val="24"/>
                      <w:szCs w:val="24"/>
                    </w:rPr>
                    <w:t xml:space="preserve">            3. Dėl Anykščių rajono savivaldybės tarybos veiklos reglamento patvirtinimo</w:t>
                  </w:r>
                  <w:r w:rsidRPr="00F74FF7">
                    <w:rPr>
                      <w:rFonts w:ascii="Times New Roman" w:eastAsia="Calibri" w:hAnsi="Times New Roman" w:cs="Times New Roman"/>
                      <w:sz w:val="24"/>
                      <w:szCs w:val="24"/>
                    </w:rPr>
                    <w:t xml:space="preserve"> (1-T-65).</w:t>
                  </w:r>
                  <w:r w:rsidRPr="003B4848">
                    <w:rPr>
                      <w:rFonts w:ascii="Times New Roman" w:eastAsia="Calibri" w:hAnsi="Times New Roman" w:cs="Times New Roman"/>
                      <w:b/>
                      <w:bCs/>
                      <w:sz w:val="24"/>
                      <w:szCs w:val="24"/>
                    </w:rPr>
                    <w:t xml:space="preserve">                         </w:t>
                  </w:r>
                </w:p>
                <w:p w14:paraId="76CB8219"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Marijus Paužuolis</w:t>
                  </w:r>
                </w:p>
                <w:p w14:paraId="784ADF82"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4. Dėl Anykščių rajono savivaldybės 2023 m. užimtumo didinimo programos patvirtinimo (1-T-58). </w:t>
                  </w:r>
                </w:p>
                <w:p w14:paraId="6B6D63C1"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Ieva Gražytė</w:t>
                  </w:r>
                </w:p>
                <w:p w14:paraId="5E98C1BF"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5. Dėl  automobilio įsigijimo ir jo perdavimo biudžetinei įstaigai Anykščių rajono socialinių paslaugų centrui (1-T-56). </w:t>
                  </w:r>
                </w:p>
                <w:p w14:paraId="254DA61D"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6. Dėl Anykščių rajono savivaldybės aplinkos apsaugos rėmimo specialiosios programos 2022 m. priemonių vykdymo ataskaitos patvirtinimo (1-T-57). </w:t>
                  </w:r>
                </w:p>
                <w:p w14:paraId="2EEA6554"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7. Dėl Anykščių rajono savivaldybės aplinkos apsaugos rėmimo specialiosios programos 2023 m. priemonių patvirtinimo (1-T-</w:t>
                  </w:r>
                  <w:r w:rsidRPr="00F74FF7">
                    <w:rPr>
                      <w:rFonts w:ascii="Times New Roman" w:eastAsia="Calibri" w:hAnsi="Times New Roman" w:cs="Times New Roman"/>
                      <w:sz w:val="24"/>
                      <w:szCs w:val="24"/>
                    </w:rPr>
                    <w:t>67</w:t>
                  </w:r>
                  <w:r w:rsidRPr="003B4848">
                    <w:rPr>
                      <w:rFonts w:ascii="Times New Roman" w:eastAsia="Calibri" w:hAnsi="Times New Roman" w:cs="Times New Roman"/>
                      <w:sz w:val="24"/>
                      <w:szCs w:val="24"/>
                    </w:rPr>
                    <w:t>)</w:t>
                  </w:r>
                  <w:r w:rsidRPr="00F74FF7">
                    <w:rPr>
                      <w:rFonts w:ascii="Times New Roman" w:eastAsia="Calibri" w:hAnsi="Times New Roman" w:cs="Times New Roman"/>
                      <w:sz w:val="24"/>
                      <w:szCs w:val="24"/>
                    </w:rPr>
                    <w:t>.</w:t>
                  </w:r>
                  <w:r w:rsidRPr="003B4848">
                    <w:rPr>
                      <w:rFonts w:ascii="Times New Roman" w:eastAsia="Calibri" w:hAnsi="Times New Roman" w:cs="Times New Roman"/>
                      <w:sz w:val="24"/>
                      <w:szCs w:val="24"/>
                    </w:rPr>
                    <w:t xml:space="preserve"> </w:t>
                  </w:r>
                </w:p>
                <w:p w14:paraId="713E033B"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Simas Aštrauskas</w:t>
                  </w:r>
                </w:p>
                <w:p w14:paraId="730EE5B7" w14:textId="77777777" w:rsidR="008E60A7" w:rsidRPr="003B4848" w:rsidRDefault="008E60A7" w:rsidP="008E60A7">
                  <w:pPr>
                    <w:spacing w:line="360" w:lineRule="auto"/>
                    <w:jc w:val="both"/>
                    <w:rPr>
                      <w:rFonts w:ascii="Times New Roman" w:eastAsia="Calibri" w:hAnsi="Times New Roman" w:cs="Times New Roman"/>
                      <w:color w:val="000000"/>
                      <w:sz w:val="24"/>
                      <w:szCs w:val="24"/>
                    </w:rPr>
                  </w:pPr>
                  <w:r w:rsidRPr="003B4848">
                    <w:rPr>
                      <w:rFonts w:ascii="Times New Roman" w:eastAsia="Calibri" w:hAnsi="Times New Roman" w:cs="Times New Roman"/>
                      <w:color w:val="000000"/>
                      <w:sz w:val="24"/>
                      <w:szCs w:val="24"/>
                    </w:rPr>
                    <w:t xml:space="preserve">            8. Dėl Anykščių rajono savivaldybės projektų, įgyvendinamų pagal Anykščių rajono savivaldybės 2023–2025 metų strateginio veiklos plano programos „Darnios kurortinės plėtros programa“ priemonę Nr.1.1.4.05 „Sakralinio paveldo objektų tvarkymas“, finansavimo tvarkos aprašo patvirtinimo (1-T-63). </w:t>
                  </w:r>
                </w:p>
                <w:p w14:paraId="1D8FA447"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Daiva  Gasiūnienė</w:t>
                  </w:r>
                </w:p>
                <w:p w14:paraId="2A9E08F1" w14:textId="77777777" w:rsidR="008E60A7" w:rsidRPr="003B4848" w:rsidRDefault="008E60A7" w:rsidP="008E60A7">
                  <w:pPr>
                    <w:spacing w:line="360" w:lineRule="auto"/>
                    <w:jc w:val="both"/>
                    <w:rPr>
                      <w:rFonts w:ascii="Times New Roman" w:eastAsia="Calibri" w:hAnsi="Times New Roman" w:cs="Times New Roman"/>
                      <w:color w:val="000000"/>
                      <w:sz w:val="24"/>
                      <w:szCs w:val="24"/>
                    </w:rPr>
                  </w:pPr>
                  <w:r w:rsidRPr="003B4848">
                    <w:rPr>
                      <w:rFonts w:ascii="Times New Roman" w:eastAsia="Calibri" w:hAnsi="Times New Roman" w:cs="Times New Roman"/>
                      <w:color w:val="000000"/>
                      <w:sz w:val="24"/>
                      <w:szCs w:val="24"/>
                    </w:rPr>
                    <w:t xml:space="preserve">            9. Dėl Anykščių rajono savivaldybės tarybos 2019 m. lapkričio 28 d. sprendimo Nr. 1-TS-345 ,,Dėl Anykščių rajono savivaldybės prioritetų atlikti vietinės reikšmės transporto infrastruktūros objektų projektavimo,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w:t>
                  </w:r>
                  <w:r>
                    <w:rPr>
                      <w:rFonts w:ascii="Times New Roman" w:eastAsia="Calibri" w:hAnsi="Times New Roman" w:cs="Times New Roman"/>
                      <w:color w:val="000000"/>
                      <w:sz w:val="24"/>
                      <w:szCs w:val="24"/>
                    </w:rPr>
                    <w:t>“</w:t>
                  </w:r>
                  <w:r w:rsidRPr="003B4848">
                    <w:rPr>
                      <w:rFonts w:ascii="Times New Roman" w:eastAsia="Calibri" w:hAnsi="Times New Roman" w:cs="Times New Roman"/>
                      <w:color w:val="000000"/>
                      <w:sz w:val="24"/>
                      <w:szCs w:val="24"/>
                    </w:rPr>
                    <w:t xml:space="preserve"> pakeitimo (1-T-61). </w:t>
                  </w:r>
                </w:p>
                <w:p w14:paraId="0BC9D487"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Nikolajus Stanislavovas</w:t>
                  </w:r>
                </w:p>
                <w:p w14:paraId="58EB03C0"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10. Dėl Anykščių rajono 2023 metais valstybės lėšomis finansuojamų prioritetinių melioracijos darbų sąrašo patvirtinimo (1-T-43). </w:t>
                  </w:r>
                </w:p>
                <w:p w14:paraId="4AFBCC3E"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11. Dėl skolų už valstybinės žemės nuomą pripažinimo beviltiškomis (1-T-44). </w:t>
                  </w:r>
                </w:p>
                <w:p w14:paraId="38D74B27"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Virmantas Velikonis</w:t>
                  </w:r>
                </w:p>
                <w:p w14:paraId="366AEED6"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12. Dėl Anykščių rajono savivaldybės žalingai vartojančių alkoholį ar priklausomybės liga sergančių asmenų integruotos pagalbos  tvarkos aprašo patvirtinimo (1-T-62).</w:t>
                  </w:r>
                </w:p>
                <w:p w14:paraId="3F594F26"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13. Dėl pritarimo Anykščių rajono savivaldybės visuomenės sveikatos biuro 2022 metų veiklos ataskaitai</w:t>
                  </w:r>
                  <w:r w:rsidRPr="00F74FF7">
                    <w:rPr>
                      <w:rFonts w:ascii="Times New Roman" w:eastAsia="Calibri" w:hAnsi="Times New Roman" w:cs="Times New Roman"/>
                      <w:sz w:val="24"/>
                      <w:szCs w:val="24"/>
                    </w:rPr>
                    <w:t xml:space="preserve"> (1-T-68).</w:t>
                  </w:r>
                </w:p>
                <w:p w14:paraId="603E429D"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Vaiva Daugelavičienė</w:t>
                  </w:r>
                </w:p>
                <w:p w14:paraId="4F8E6AC2"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14. Dėl pritarimo Anykščių Antano Vienuolio progimnazijos 2022 metų veiklos ataskaitai (1-T-38). </w:t>
                  </w:r>
                </w:p>
                <w:p w14:paraId="25A279A2"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15. Dėl pritarimo Anykščių Jono Biliūno gimnazijos 2022 metų veiklos ataskaitai (1-T-39). </w:t>
                  </w:r>
                </w:p>
                <w:p w14:paraId="6520F791"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16. Dėl pritarimo Anykščių Antano Baranausko pagrindinės mokyklos 2022 metų veiklos ataskaitai (1-T-46). </w:t>
                  </w:r>
                </w:p>
                <w:p w14:paraId="3CC66CF6"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17. Dėl pritarimo Anykščių r. Svėdasų Juozo Tumo-Vaižganto gimnazijos  2022 metų veiklos ataskaitai (1-T-47). </w:t>
                  </w:r>
                </w:p>
                <w:p w14:paraId="234EF9CD"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18. Dėl pritarimo Anykščių r. Troškūnų Kazio Inčiūros gimnazijos 2022 metų veiklos ataskaitai (1-T-48). </w:t>
                  </w:r>
                </w:p>
                <w:p w14:paraId="27D1FE8C"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19. Dėl pritarimo Anykščių r. Kavarsko pagrindinės mokyklos-daugiafunkcio centro 2022 metų veiklos ataskaitai (1-T-59). </w:t>
                  </w:r>
                </w:p>
                <w:p w14:paraId="3E1F08DE"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20. Dėl pritarimo Anykščių vaikų lopšelio-darželio „Spindulėlis“ 2022 metų veiklos ataskaitai (1-T-49). </w:t>
                  </w:r>
                </w:p>
                <w:p w14:paraId="47A3F57B"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21. Dėl pritarimo Anykščių vaikų lopšelio-darželio „Žiogelis“ 2022 metų veiklos ataskaitai (1-T-50). </w:t>
                  </w:r>
                </w:p>
                <w:p w14:paraId="780D3870"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22. Dėl pritarimo Anykščių vaikų lopšelio-darželio „Eglutė“ 2022 metų veiklos ataskaitai (1-T-51). </w:t>
                  </w:r>
                </w:p>
                <w:p w14:paraId="2E3B08D7"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23. Dėl pritarimo Anykščių meno mokyklos 2022 metų veiklos ataskaitai (1-T-52). </w:t>
                  </w:r>
                </w:p>
                <w:p w14:paraId="29CEE62A"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24. Dėl pritarimo Anykščių švietimo pagalbos tarnybos 2022 metų veiklos ataskaitai (1-T-53). </w:t>
                  </w:r>
                </w:p>
                <w:p w14:paraId="0160ACBB"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25. Dėl Anykščių r. Svėdasų Juozo Tumo-Vaižganto gimnazijos struktūros pertvarkos, pavadinimo pakeitimo ir Anykščių r. Svėdasų Juozo Tumo-Vaižganto pagrindinės mokyklos nuostatų patvirtinimo (1-T-54). </w:t>
                  </w:r>
                </w:p>
                <w:p w14:paraId="74CF42BE"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26. Dėl Anykščių Jono Biliūno gimnazijos struktūros pertvarkos ir Anykščių Jono Biliūno gimnazijos nuostatų pakeitimo (1-T-55). </w:t>
                  </w:r>
                </w:p>
                <w:p w14:paraId="4E4077CC" w14:textId="77777777"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1A40AD65"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27. Dėl Anykščių rajono savivaldybei nuosavybės teise priklausančio turto perdavimo Anykščių rajono savivaldybės administracijai valdyti, naudoti ir disponuoti juo patikėjimo teise (1-T-35). </w:t>
                  </w:r>
                </w:p>
                <w:p w14:paraId="3E48BED4"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28. Dėl Anykščių rajono savivaldybei nuosavybės teise priklausančio turto perdavimo biudžetinei įstaigai Anykščių Antano Vienuolio progimnazijai valdyti, naudoti ir disponuoti juo patikėjimo teise (1-T-36). </w:t>
                  </w:r>
                </w:p>
                <w:p w14:paraId="07CD9B45"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29. Dėl turto nurašymo (1-T-37). </w:t>
                  </w:r>
                </w:p>
                <w:p w14:paraId="75CA47C8"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30. Dėl Anykščių rajono savivaldybei nuosavybės teise priklausančio ilgalaikio materialiojo nekilnojamojo turto perdavimo Anykščių rajono savivaldybės administracijai valdyti, naudoti ir disponuoti juo patikėjimo teise (1-T-40). </w:t>
                  </w:r>
                </w:p>
                <w:p w14:paraId="6C30B9D1"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31. Dėl turto perdavimo pagal panaudos sutartį Anykščių r. Troškūnų Kazio Inčiūros gimnazijai (1-T-41). </w:t>
                  </w:r>
                </w:p>
                <w:p w14:paraId="24557200"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32. Dėl turto perdavimo Anykščių rajono socialinių paslaugų centrui valdyti, naudoti ir disponuoti juo patikėjimo teise (1-T-42). </w:t>
                  </w:r>
                </w:p>
                <w:p w14:paraId="7D033334"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33. Dėl sutikimo steigti  lošimų organizavimo vietą (lažybų punktą), A. Baranausko a. 16, Anykščių m. (1-T-64). </w:t>
                  </w:r>
                </w:p>
                <w:p w14:paraId="7ED03D7C" w14:textId="17420764" w:rsidR="008E60A7" w:rsidRDefault="008E60A7" w:rsidP="008E60A7">
                  <w:pPr>
                    <w:spacing w:line="360" w:lineRule="auto"/>
                    <w:jc w:val="both"/>
                    <w:rPr>
                      <w:rFonts w:ascii="Times New Roman" w:eastAsia="Calibri" w:hAnsi="Times New Roman" w:cs="Times New Roman"/>
                      <w:b/>
                      <w:bCs/>
                      <w:sz w:val="24"/>
                      <w:szCs w:val="24"/>
                    </w:rPr>
                  </w:pPr>
                  <w:bookmarkStart w:id="5" w:name="_Hlk127362702"/>
                  <w:r w:rsidRPr="003B4848">
                    <w:rPr>
                      <w:rFonts w:ascii="Times New Roman" w:eastAsia="Calibri" w:hAnsi="Times New Roman" w:cs="Times New Roman"/>
                      <w:b/>
                      <w:bCs/>
                      <w:sz w:val="24"/>
                      <w:szCs w:val="24"/>
                    </w:rPr>
                    <w:t xml:space="preserve">            Pranešėja – Vilma Vilkickaitė</w:t>
                  </w:r>
                </w:p>
                <w:p w14:paraId="25DAD228" w14:textId="77777777" w:rsidR="008E60A7" w:rsidRDefault="008E60A7"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           </w:t>
                  </w:r>
                  <w:r>
                    <w:rPr>
                      <w:rFonts w:ascii="Times New Roman" w:eastAsia="Calibri" w:hAnsi="Times New Roman" w:cs="Times New Roman"/>
                      <w:sz w:val="24"/>
                      <w:szCs w:val="24"/>
                    </w:rPr>
                    <w:t xml:space="preserve">34. </w:t>
                  </w:r>
                  <w:r w:rsidRPr="007A6C16">
                    <w:rPr>
                      <w:rFonts w:ascii="Times New Roman" w:eastAsia="Calibri" w:hAnsi="Times New Roman" w:cs="Times New Roman"/>
                      <w:sz w:val="24"/>
                      <w:szCs w:val="24"/>
                    </w:rPr>
                    <w:t>Dėl Anykščių rajono savivaldybės tarybos 2019 m. balandžio 25 d. sprendimo Nr. 1-TS-162 ,,Dėl Anykščių rajono savivaldybės tarybos komitetų sudarymo ir jų sudėties tvirtinimo“ pakeitimo</w:t>
                  </w:r>
                  <w:r>
                    <w:rPr>
                      <w:rFonts w:ascii="Times New Roman" w:eastAsia="Calibri" w:hAnsi="Times New Roman" w:cs="Times New Roman"/>
                      <w:sz w:val="24"/>
                      <w:szCs w:val="24"/>
                    </w:rPr>
                    <w:t xml:space="preserve"> (1-T-69).</w:t>
                  </w:r>
                </w:p>
                <w:p w14:paraId="5B224A17" w14:textId="6E19DED1"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w:t>
                  </w:r>
                  <w:r>
                    <w:rPr>
                      <w:rFonts w:ascii="Times New Roman" w:eastAsia="Calibri" w:hAnsi="Times New Roman" w:cs="Times New Roman"/>
                      <w:b/>
                      <w:bCs/>
                      <w:sz w:val="24"/>
                      <w:szCs w:val="24"/>
                    </w:rPr>
                    <w:t>s</w:t>
                  </w:r>
                  <w:r w:rsidRPr="003B4848">
                    <w:rPr>
                      <w:rFonts w:ascii="Times New Roman" w:eastAsia="Calibri" w:hAnsi="Times New Roman" w:cs="Times New Roman"/>
                      <w:b/>
                      <w:bCs/>
                      <w:sz w:val="24"/>
                      <w:szCs w:val="24"/>
                    </w:rPr>
                    <w:t xml:space="preserve"> – </w:t>
                  </w:r>
                  <w:r>
                    <w:rPr>
                      <w:rFonts w:ascii="Times New Roman" w:eastAsia="Calibri" w:hAnsi="Times New Roman" w:cs="Times New Roman"/>
                      <w:b/>
                      <w:bCs/>
                      <w:sz w:val="24"/>
                      <w:szCs w:val="24"/>
                    </w:rPr>
                    <w:t>Marijus Paužuolis</w:t>
                  </w:r>
                </w:p>
                <w:bookmarkEnd w:id="5"/>
                <w:p w14:paraId="15D3B7F5" w14:textId="77777777" w:rsidR="008E60A7" w:rsidRPr="008415A6" w:rsidRDefault="008E60A7" w:rsidP="008E60A7">
                  <w:pPr>
                    <w:spacing w:line="360" w:lineRule="auto"/>
                    <w:jc w:val="both"/>
                    <w:rPr>
                      <w:rFonts w:ascii="Times New Roman" w:eastAsia="Calibri" w:hAnsi="Times New Roman" w:cs="Times New Roman"/>
                      <w:sz w:val="24"/>
                      <w:szCs w:val="24"/>
                    </w:rPr>
                  </w:pPr>
                  <w:r w:rsidRPr="008415A6">
                    <w:rPr>
                      <w:rFonts w:ascii="Times New Roman" w:eastAsia="Calibri" w:hAnsi="Times New Roman" w:cs="Times New Roman"/>
                      <w:sz w:val="24"/>
                      <w:szCs w:val="24"/>
                    </w:rPr>
                    <w:t xml:space="preserve">          35. Dėl viešosios įstaigos Anykščių menų inkubatoriaus-menų studijos projekto „2023 m. Įstaigos strategijos įgyvendinimas“ dalinio finansavimo (1-T-70).</w:t>
                  </w:r>
                </w:p>
                <w:p w14:paraId="7644F9DB" w14:textId="77777777" w:rsidR="008E60A7" w:rsidRPr="008415A6" w:rsidRDefault="008E60A7" w:rsidP="008E60A7">
                  <w:pPr>
                    <w:spacing w:line="360" w:lineRule="auto"/>
                    <w:jc w:val="both"/>
                    <w:rPr>
                      <w:rFonts w:ascii="Times New Roman" w:eastAsia="Calibri" w:hAnsi="Times New Roman" w:cs="Times New Roman"/>
                      <w:b/>
                      <w:bCs/>
                      <w:sz w:val="24"/>
                      <w:szCs w:val="24"/>
                    </w:rPr>
                  </w:pPr>
                  <w:r w:rsidRPr="008415A6">
                    <w:rPr>
                      <w:rFonts w:ascii="Times New Roman" w:eastAsia="Calibri" w:hAnsi="Times New Roman" w:cs="Times New Roman"/>
                      <w:b/>
                      <w:bCs/>
                      <w:sz w:val="24"/>
                      <w:szCs w:val="24"/>
                    </w:rPr>
                    <w:t xml:space="preserve">            Pranešėja – </w:t>
                  </w:r>
                  <w:bookmarkStart w:id="6" w:name="_Hlk127864825"/>
                  <w:r w:rsidRPr="008415A6">
                    <w:rPr>
                      <w:rFonts w:ascii="Times New Roman" w:eastAsia="Calibri" w:hAnsi="Times New Roman" w:cs="Times New Roman"/>
                      <w:b/>
                      <w:bCs/>
                      <w:sz w:val="24"/>
                      <w:szCs w:val="24"/>
                    </w:rPr>
                    <w:t>Kristina Jakubauskaitė-Veršelienė</w:t>
                  </w:r>
                </w:p>
                <w:p w14:paraId="4F324E2E" w14:textId="77777777" w:rsidR="008E60A7" w:rsidRPr="008415A6" w:rsidRDefault="008E60A7" w:rsidP="008E60A7">
                  <w:pPr>
                    <w:spacing w:line="360" w:lineRule="auto"/>
                    <w:jc w:val="both"/>
                    <w:rPr>
                      <w:rFonts w:ascii="Times New Roman" w:eastAsia="Calibri" w:hAnsi="Times New Roman" w:cs="Times New Roman"/>
                      <w:sz w:val="24"/>
                      <w:szCs w:val="24"/>
                    </w:rPr>
                  </w:pPr>
                  <w:r w:rsidRPr="008415A6">
                    <w:rPr>
                      <w:rFonts w:ascii="Times New Roman" w:eastAsia="Calibri" w:hAnsi="Times New Roman" w:cs="Times New Roman"/>
                      <w:b/>
                      <w:bCs/>
                      <w:sz w:val="24"/>
                      <w:szCs w:val="24"/>
                    </w:rPr>
                    <w:t>Informacija.</w:t>
                  </w:r>
                  <w:bookmarkEnd w:id="6"/>
                  <w:r w:rsidRPr="008415A6">
                    <w:rPr>
                      <w:rFonts w:ascii="Times New Roman" w:eastAsia="Calibri" w:hAnsi="Times New Roman" w:cs="Times New Roman"/>
                      <w:b/>
                      <w:bCs/>
                      <w:sz w:val="24"/>
                      <w:szCs w:val="24"/>
                    </w:rPr>
                    <w:t xml:space="preserve"> </w:t>
                  </w:r>
                  <w:r w:rsidRPr="008415A6">
                    <w:rPr>
                      <w:rFonts w:ascii="Times New Roman" w:eastAsia="Calibri" w:hAnsi="Times New Roman" w:cs="Times New Roman"/>
                      <w:sz w:val="24"/>
                      <w:szCs w:val="24"/>
                    </w:rPr>
                    <w:t>Informacija į 2023 m. sausio 24 d. Tarybos narių paklausimą Nr. 1-GD-284.</w:t>
                  </w:r>
                </w:p>
                <w:p w14:paraId="57EE0BDB" w14:textId="77777777" w:rsidR="008E60A7" w:rsidRPr="008415A6" w:rsidRDefault="008E60A7" w:rsidP="008E60A7">
                  <w:pPr>
                    <w:spacing w:line="360" w:lineRule="auto"/>
                    <w:jc w:val="both"/>
                    <w:rPr>
                      <w:rFonts w:ascii="Times New Roman" w:eastAsia="Calibri" w:hAnsi="Times New Roman" w:cs="Times New Roman"/>
                      <w:b/>
                      <w:bCs/>
                      <w:sz w:val="24"/>
                      <w:szCs w:val="24"/>
                    </w:rPr>
                  </w:pPr>
                  <w:r w:rsidRPr="008415A6">
                    <w:rPr>
                      <w:rFonts w:ascii="Times New Roman" w:eastAsia="Calibri" w:hAnsi="Times New Roman" w:cs="Times New Roman"/>
                      <w:b/>
                      <w:bCs/>
                      <w:sz w:val="24"/>
                      <w:szCs w:val="24"/>
                    </w:rPr>
                    <w:t xml:space="preserve">            Pranešėja – Renata Gudonienė</w:t>
                  </w:r>
                </w:p>
                <w:p w14:paraId="6249C5E5" w14:textId="77777777" w:rsidR="008E60A7" w:rsidRPr="008415A6" w:rsidRDefault="008E60A7" w:rsidP="008E60A7">
                  <w:pPr>
                    <w:spacing w:line="360" w:lineRule="auto"/>
                    <w:jc w:val="both"/>
                    <w:rPr>
                      <w:rFonts w:ascii="Times New Roman" w:eastAsia="Calibri" w:hAnsi="Times New Roman" w:cs="Times New Roman"/>
                      <w:sz w:val="24"/>
                      <w:szCs w:val="24"/>
                    </w:rPr>
                  </w:pPr>
                  <w:r w:rsidRPr="008415A6">
                    <w:rPr>
                      <w:rFonts w:ascii="Times New Roman" w:eastAsia="Calibri" w:hAnsi="Times New Roman" w:cs="Times New Roman"/>
                      <w:b/>
                      <w:bCs/>
                      <w:sz w:val="24"/>
                      <w:szCs w:val="24"/>
                    </w:rPr>
                    <w:t xml:space="preserve">Informacija. </w:t>
                  </w:r>
                  <w:r w:rsidRPr="008415A6">
                    <w:rPr>
                      <w:rFonts w:ascii="Times New Roman" w:eastAsia="Calibri" w:hAnsi="Times New Roman" w:cs="Times New Roman"/>
                      <w:sz w:val="24"/>
                      <w:szCs w:val="24"/>
                    </w:rPr>
                    <w:t>"Integruotų teritorijų vystymo programos įgyvendinimo Anykščių rajono savivaldybės 2022 metais ataskaita".</w:t>
                  </w:r>
                </w:p>
                <w:p w14:paraId="4339CD44" w14:textId="77777777" w:rsidR="008E60A7" w:rsidRPr="008415A6" w:rsidRDefault="008E60A7" w:rsidP="008E60A7">
                  <w:pPr>
                    <w:spacing w:line="360" w:lineRule="auto"/>
                    <w:jc w:val="both"/>
                    <w:rPr>
                      <w:rFonts w:ascii="Times New Roman" w:eastAsia="Calibri" w:hAnsi="Times New Roman" w:cs="Times New Roman"/>
                      <w:b/>
                      <w:bCs/>
                      <w:sz w:val="24"/>
                      <w:szCs w:val="24"/>
                    </w:rPr>
                  </w:pPr>
                  <w:r w:rsidRPr="008415A6">
                    <w:rPr>
                      <w:rFonts w:ascii="Times New Roman" w:eastAsia="Calibri" w:hAnsi="Times New Roman" w:cs="Times New Roman"/>
                      <w:b/>
                      <w:bCs/>
                      <w:sz w:val="24"/>
                      <w:szCs w:val="24"/>
                    </w:rPr>
                    <w:t xml:space="preserve">            Pranešėja – Jolanta Jucevičienė</w:t>
                  </w:r>
                </w:p>
                <w:p w14:paraId="09CE56D7" w14:textId="1B8472D6" w:rsidR="00DF7186" w:rsidRPr="00AF6F83" w:rsidRDefault="00D557AF" w:rsidP="00AF6F83">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w:t>
                  </w:r>
                </w:p>
                <w:p w14:paraId="645ABEDE" w14:textId="0B90AE3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savivaldybės atsinaujinančių išteklių energijos naudojimo plėtros veiksmų plano tvirtinimo ir įgyvendinimo tvarkos aprašo patvirtinimo (1-T-60). </w:t>
                  </w:r>
                </w:p>
                <w:p w14:paraId="085932CD" w14:textId="2329FA41"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w:t>
                  </w:r>
                  <w:r>
                    <w:rPr>
                      <w:rFonts w:ascii="Times New Roman" w:eastAsia="Calibri" w:hAnsi="Times New Roman" w:cs="Times New Roman"/>
                      <w:b/>
                      <w:bCs/>
                      <w:sz w:val="24"/>
                      <w:szCs w:val="24"/>
                    </w:rPr>
                    <w:t>Monika Kondratavičiūtė</w:t>
                  </w:r>
                </w:p>
                <w:p w14:paraId="67ACADB4" w14:textId="2CCED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270FA">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sidR="009270FA">
                    <w:rPr>
                      <w:rFonts w:ascii="Times New Roman" w:hAnsi="Times New Roman" w:cs="Times New Roman"/>
                      <w:bCs/>
                      <w:sz w:val="24"/>
                      <w:szCs w:val="24"/>
                    </w:rPr>
                    <w:t>3</w:t>
                  </w:r>
                  <w:r w:rsidRPr="00605149">
                    <w:rPr>
                      <w:rFonts w:ascii="Times New Roman" w:hAnsi="Times New Roman" w:cs="Times New Roman"/>
                      <w:bCs/>
                      <w:sz w:val="24"/>
                      <w:szCs w:val="24"/>
                    </w:rPr>
                    <w:t xml:space="preserve"> Tarybos nari</w:t>
                  </w:r>
                  <w:r w:rsidR="009270FA">
                    <w:rPr>
                      <w:rFonts w:ascii="Times New Roman" w:hAnsi="Times New Roman" w:cs="Times New Roman"/>
                      <w:bCs/>
                      <w:sz w:val="24"/>
                      <w:szCs w:val="24"/>
                    </w:rPr>
                    <w:t>ai</w:t>
                  </w:r>
                  <w:r w:rsidRPr="00605149">
                    <w:rPr>
                      <w:rFonts w:ascii="Times New Roman" w:hAnsi="Times New Roman" w:cs="Times New Roman"/>
                      <w:bCs/>
                      <w:sz w:val="24"/>
                      <w:szCs w:val="24"/>
                    </w:rPr>
                    <w:t>.</w:t>
                  </w:r>
                </w:p>
                <w:p w14:paraId="6690CFAB"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C724ACF"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60FEA861" w14:textId="0B7695B0"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savivaldybės kontrolės ir audito tarnybos Savivaldybės kontrolieriaus 2022 m. kasmetinio tarnybinės veiklos vertinimo ir motyvuoto siūlymo įgyvendinimo (1-T-45). </w:t>
                  </w:r>
                </w:p>
                <w:p w14:paraId="7EFFB85D"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Marijus Paužuolis</w:t>
                  </w:r>
                </w:p>
                <w:p w14:paraId="3350B734" w14:textId="580CECD8"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270FA">
                    <w:rPr>
                      <w:rFonts w:ascii="Times New Roman" w:hAnsi="Times New Roman" w:cs="Times New Roman"/>
                      <w:bCs/>
                      <w:sz w:val="24"/>
                      <w:szCs w:val="24"/>
                    </w:rPr>
                    <w:t>3</w:t>
                  </w:r>
                  <w:r w:rsidRPr="00605149">
                    <w:rPr>
                      <w:rFonts w:ascii="Times New Roman" w:hAnsi="Times New Roman" w:cs="Times New Roman"/>
                      <w:bCs/>
                      <w:sz w:val="24"/>
                      <w:szCs w:val="24"/>
                    </w:rPr>
                    <w:t>, prieš-</w:t>
                  </w:r>
                  <w:r w:rsidR="009270FA">
                    <w:rPr>
                      <w:rFonts w:ascii="Times New Roman" w:hAnsi="Times New Roman" w:cs="Times New Roman"/>
                      <w:bCs/>
                      <w:sz w:val="24"/>
                      <w:szCs w:val="24"/>
                    </w:rPr>
                    <w:t>13</w:t>
                  </w:r>
                  <w:r w:rsidRPr="00605149">
                    <w:rPr>
                      <w:rFonts w:ascii="Times New Roman" w:hAnsi="Times New Roman" w:cs="Times New Roman"/>
                      <w:bCs/>
                      <w:sz w:val="24"/>
                      <w:szCs w:val="24"/>
                    </w:rPr>
                    <w:t>, susilaikė-</w:t>
                  </w:r>
                  <w:r w:rsidR="009270FA">
                    <w:rPr>
                      <w:rFonts w:ascii="Times New Roman" w:hAnsi="Times New Roman" w:cs="Times New Roman"/>
                      <w:bCs/>
                      <w:sz w:val="24"/>
                      <w:szCs w:val="24"/>
                    </w:rPr>
                    <w:t>5</w:t>
                  </w:r>
                  <w:r w:rsidRPr="00605149">
                    <w:rPr>
                      <w:rFonts w:ascii="Times New Roman" w:hAnsi="Times New Roman" w:cs="Times New Roman"/>
                      <w:bCs/>
                      <w:sz w:val="24"/>
                      <w:szCs w:val="24"/>
                    </w:rPr>
                    <w:t xml:space="preserve"> Tarybos nari</w:t>
                  </w:r>
                  <w:r w:rsidR="009270FA">
                    <w:rPr>
                      <w:rFonts w:ascii="Times New Roman" w:hAnsi="Times New Roman" w:cs="Times New Roman"/>
                      <w:bCs/>
                      <w:sz w:val="24"/>
                      <w:szCs w:val="24"/>
                    </w:rPr>
                    <w:t>ai</w:t>
                  </w:r>
                  <w:r w:rsidRPr="00605149">
                    <w:rPr>
                      <w:rFonts w:ascii="Times New Roman" w:hAnsi="Times New Roman" w:cs="Times New Roman"/>
                      <w:bCs/>
                      <w:sz w:val="24"/>
                      <w:szCs w:val="24"/>
                    </w:rPr>
                    <w:t>.</w:t>
                  </w:r>
                </w:p>
                <w:p w14:paraId="3A9123A0"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F5946D8"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248E7D23" w14:textId="4D183E48"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 Dėl Anykščių rajono savivaldybės kontrolės ir audito tarnybos Savivaldybės kontrolieriaus 2022 m. kasmetinio tarnybinės veiklos vertinimo ir nepritarimo motyvuoto siūlymo įgyvendinimui</w:t>
                  </w:r>
                  <w:r w:rsidRPr="00F74FF7">
                    <w:rPr>
                      <w:rFonts w:ascii="Times New Roman" w:eastAsia="Calibri" w:hAnsi="Times New Roman" w:cs="Times New Roman"/>
                      <w:sz w:val="24"/>
                      <w:szCs w:val="24"/>
                    </w:rPr>
                    <w:t xml:space="preserve"> (1-T-66).</w:t>
                  </w:r>
                </w:p>
                <w:p w14:paraId="27B26BD1" w14:textId="01D0CB00"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Marijus Paužuolis</w:t>
                  </w:r>
                </w:p>
                <w:p w14:paraId="420878D8" w14:textId="30C6F4E2" w:rsidR="009270FA" w:rsidRPr="00581D93" w:rsidRDefault="00581D93" w:rsidP="00CC28EA">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Marijus Paužuolis. </w:t>
                  </w:r>
                  <w:r w:rsidR="009270FA" w:rsidRPr="00581D93">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sprendimo projekte vietoje 1, 2 ir 3 punktų lieka vienas punktas ir jis skamba taip: „</w:t>
                  </w:r>
                  <w:r w:rsidR="00034C8C" w:rsidRPr="00034C8C">
                    <w:rPr>
                      <w:rFonts w:ascii="Times New Roman" w:eastAsia="Calibri" w:hAnsi="Times New Roman" w:cs="Times New Roman"/>
                      <w:sz w:val="24"/>
                      <w:szCs w:val="24"/>
                    </w:rPr>
                    <w:t>Įgyvendinti ne Motyvuotame siūlyme pateiktą siūlymą, o kitą Valstybės tarnybos įstatymo 27 straipsnio 8 dalies 2 punkte nustatytą priemonę – taikyti savivaldybės kontrolieriui Valstybės tarnybos įstatymo 31 straipsnio 2 dalies 4 punkte nustatytą skatinimo priemonę – suteikti 5 mokamas poilsio dienas</w:t>
                  </w:r>
                  <w:r w:rsidR="00034C8C">
                    <w:rPr>
                      <w:rFonts w:ascii="Times New Roman" w:eastAsia="Calibri" w:hAnsi="Times New Roman" w:cs="Times New Roman"/>
                      <w:sz w:val="24"/>
                      <w:szCs w:val="24"/>
                    </w:rPr>
                    <w:t>.“.</w:t>
                  </w:r>
                </w:p>
                <w:p w14:paraId="02DEEAC6" w14:textId="3F04CD32"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270FA">
                    <w:rPr>
                      <w:rFonts w:ascii="Times New Roman" w:hAnsi="Times New Roman" w:cs="Times New Roman"/>
                      <w:bCs/>
                      <w:sz w:val="24"/>
                      <w:szCs w:val="24"/>
                    </w:rPr>
                    <w:t>15</w:t>
                  </w:r>
                  <w:r w:rsidRPr="00605149">
                    <w:rPr>
                      <w:rFonts w:ascii="Times New Roman" w:hAnsi="Times New Roman" w:cs="Times New Roman"/>
                      <w:bCs/>
                      <w:sz w:val="24"/>
                      <w:szCs w:val="24"/>
                    </w:rPr>
                    <w:t>, prieš-</w:t>
                  </w:r>
                  <w:r w:rsidR="009270FA">
                    <w:rPr>
                      <w:rFonts w:ascii="Times New Roman" w:hAnsi="Times New Roman" w:cs="Times New Roman"/>
                      <w:bCs/>
                      <w:sz w:val="24"/>
                      <w:szCs w:val="24"/>
                    </w:rPr>
                    <w:t>2</w:t>
                  </w:r>
                  <w:r w:rsidRPr="00605149">
                    <w:rPr>
                      <w:rFonts w:ascii="Times New Roman" w:hAnsi="Times New Roman" w:cs="Times New Roman"/>
                      <w:bCs/>
                      <w:sz w:val="24"/>
                      <w:szCs w:val="24"/>
                    </w:rPr>
                    <w:t>, susilaikė-</w:t>
                  </w:r>
                  <w:r w:rsidR="009270FA">
                    <w:rPr>
                      <w:rFonts w:ascii="Times New Roman" w:hAnsi="Times New Roman" w:cs="Times New Roman"/>
                      <w:bCs/>
                      <w:sz w:val="24"/>
                      <w:szCs w:val="24"/>
                    </w:rPr>
                    <w:t>4</w:t>
                  </w:r>
                  <w:r w:rsidRPr="00605149">
                    <w:rPr>
                      <w:rFonts w:ascii="Times New Roman" w:hAnsi="Times New Roman" w:cs="Times New Roman"/>
                      <w:bCs/>
                      <w:sz w:val="24"/>
                      <w:szCs w:val="24"/>
                    </w:rPr>
                    <w:t xml:space="preserve"> Tarybos nari</w:t>
                  </w:r>
                  <w:r w:rsidR="009270FA">
                    <w:rPr>
                      <w:rFonts w:ascii="Times New Roman" w:hAnsi="Times New Roman" w:cs="Times New Roman"/>
                      <w:bCs/>
                      <w:sz w:val="24"/>
                      <w:szCs w:val="24"/>
                    </w:rPr>
                    <w:t>ai</w:t>
                  </w:r>
                  <w:r w:rsidRPr="00605149">
                    <w:rPr>
                      <w:rFonts w:ascii="Times New Roman" w:hAnsi="Times New Roman" w:cs="Times New Roman"/>
                      <w:bCs/>
                      <w:sz w:val="24"/>
                      <w:szCs w:val="24"/>
                    </w:rPr>
                    <w:t>.</w:t>
                  </w:r>
                </w:p>
                <w:p w14:paraId="3CE16A19"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61A3D67"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096370C6" w14:textId="32D03E15" w:rsidR="008E60A7" w:rsidRPr="003B4848"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sz w:val="24"/>
                      <w:szCs w:val="24"/>
                    </w:rPr>
                    <w:t xml:space="preserve">            3.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Dėl Anykščių rajono savivaldybės tarybos veiklos reglamento patvirtinimo</w:t>
                  </w:r>
                  <w:r w:rsidRPr="00F74FF7">
                    <w:rPr>
                      <w:rFonts w:ascii="Times New Roman" w:eastAsia="Calibri" w:hAnsi="Times New Roman" w:cs="Times New Roman"/>
                      <w:sz w:val="24"/>
                      <w:szCs w:val="24"/>
                    </w:rPr>
                    <w:t xml:space="preserve"> (1-T-65).</w:t>
                  </w:r>
                  <w:r w:rsidRPr="003B4848">
                    <w:rPr>
                      <w:rFonts w:ascii="Times New Roman" w:eastAsia="Calibri" w:hAnsi="Times New Roman" w:cs="Times New Roman"/>
                      <w:b/>
                      <w:bCs/>
                      <w:sz w:val="24"/>
                      <w:szCs w:val="24"/>
                    </w:rPr>
                    <w:t xml:space="preserve">                         </w:t>
                  </w:r>
                </w:p>
                <w:p w14:paraId="46EA133A" w14:textId="211247BD"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Marijus Paužuolis</w:t>
                  </w:r>
                </w:p>
                <w:p w14:paraId="5556E331" w14:textId="6D4EF23D" w:rsidR="00034C8C" w:rsidRDefault="00034C8C"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Marijus Paužuolis. </w:t>
                  </w:r>
                  <w:r w:rsidRPr="00034C8C">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koreguotas sprendimo projektas buvo išsiųstas visiems Tarybos nariams susipažinti elektroniniu paštu. Tačiau vėliau dar buvo koreguotas vienas punktas, tai būtent 83 p. ir po pakeitimo jis išdėstomas taip: „</w:t>
                  </w:r>
                  <w:r w:rsidRPr="00034C8C">
                    <w:rPr>
                      <w:rFonts w:ascii="Times New Roman" w:eastAsia="Calibri" w:hAnsi="Times New Roman" w:cs="Times New Roman"/>
                      <w:sz w:val="24"/>
                      <w:szCs w:val="24"/>
                    </w:rPr>
                    <w:t>83.</w:t>
                  </w:r>
                  <w:r>
                    <w:rPr>
                      <w:rFonts w:ascii="Times New Roman" w:eastAsia="Calibri" w:hAnsi="Times New Roman" w:cs="Times New Roman"/>
                      <w:sz w:val="24"/>
                      <w:szCs w:val="24"/>
                    </w:rPr>
                    <w:t xml:space="preserve"> </w:t>
                  </w:r>
                  <w:r w:rsidRPr="00034C8C">
                    <w:rPr>
                      <w:rFonts w:ascii="Times New Roman" w:eastAsia="Calibri" w:hAnsi="Times New Roman" w:cs="Times New Roman"/>
                      <w:sz w:val="24"/>
                      <w:szCs w:val="24"/>
                    </w:rPr>
                    <w:t>Kolegijos posėdžius prireikus šaukia meras. Apie kolegijos posėdžio laiką ir svarstyti parengtus klausimus praneša meras, ne vėliau kaip likus 1 darbo dienai iki posėdžio pradžios. Kolegijos posėdžiams pirmininkauja meras. Vietos savivaldos įstatymo 30 str. 1 d. nustatytais atvejais, kai meras bus pavaduojamas, savivaldybės kolegijos posėdžių pirmininko funkcijas vykdo vicemeras, o Vietos savivaldos įstatymo 30 str. 3 d. nustatytais atvejais, nesant mero – mero pareigas laikinai einantis savivaldybės tarybos paskirtas tarybos narys.</w:t>
                  </w:r>
                  <w:r>
                    <w:rPr>
                      <w:rFonts w:ascii="Times New Roman" w:eastAsia="Calibri" w:hAnsi="Times New Roman" w:cs="Times New Roman"/>
                      <w:sz w:val="24"/>
                      <w:szCs w:val="24"/>
                    </w:rPr>
                    <w:t>“.</w:t>
                  </w:r>
                </w:p>
                <w:p w14:paraId="08B0035A" w14:textId="0F4E096A" w:rsidR="00034C8C" w:rsidRDefault="00034C8C"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Taip pat gautas savivaldybės Kontrolieriaus pasiūlymas.</w:t>
                  </w:r>
                </w:p>
                <w:p w14:paraId="3FCBD836" w14:textId="6999616F" w:rsidR="00034C8C" w:rsidRDefault="00034C8C"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Artūras Juozas-Lakačauskas. Pasiūlymas dėl 16 punkto, kuriame numatyta, kad savivaldybės kontrolierius Kontrolės komitetui turi pateikti kitų metų veiklos plano projektą iki spalio 1 d.</w:t>
                  </w:r>
                  <w:r w:rsidR="00587745">
                    <w:rPr>
                      <w:rFonts w:ascii="Times New Roman" w:eastAsia="Calibri" w:hAnsi="Times New Roman" w:cs="Times New Roman"/>
                      <w:sz w:val="24"/>
                      <w:szCs w:val="24"/>
                    </w:rPr>
                    <w:t xml:space="preserve"> Tai kertasi su naująją VSĮ  redakcija, 68 str.</w:t>
                  </w:r>
                  <w:r w:rsidR="00934D3B">
                    <w:rPr>
                      <w:rFonts w:ascii="Times New Roman" w:eastAsia="Calibri" w:hAnsi="Times New Roman" w:cs="Times New Roman"/>
                      <w:sz w:val="24"/>
                      <w:szCs w:val="24"/>
                    </w:rPr>
                    <w:t>, kur mes tarpusavyje derinim</w:t>
                  </w:r>
                  <w:r w:rsidR="007265AA">
                    <w:rPr>
                      <w:rFonts w:ascii="Times New Roman" w:eastAsia="Calibri" w:hAnsi="Times New Roman" w:cs="Times New Roman"/>
                      <w:sz w:val="24"/>
                      <w:szCs w:val="24"/>
                    </w:rPr>
                    <w:t>ą</w:t>
                  </w:r>
                  <w:r w:rsidR="00934D3B">
                    <w:rPr>
                      <w:rFonts w:ascii="Times New Roman" w:eastAsia="Calibri" w:hAnsi="Times New Roman" w:cs="Times New Roman"/>
                      <w:sz w:val="24"/>
                      <w:szCs w:val="24"/>
                    </w:rPr>
                    <w:t xml:space="preserve"> turime su savivaldyb</w:t>
                  </w:r>
                  <w:r w:rsidR="007265AA">
                    <w:rPr>
                      <w:rFonts w:ascii="Times New Roman" w:eastAsia="Calibri" w:hAnsi="Times New Roman" w:cs="Times New Roman"/>
                      <w:sz w:val="24"/>
                      <w:szCs w:val="24"/>
                    </w:rPr>
                    <w:t>ės Vidaus audito skyriumi, ten nustatyta, kad Vidaus audito tarnyba iki lapkričio 1 d. turi mums pateikti savo veiklos plano projektą ir tarpusavyje derinamės veiklos sritis. Mes, nesuderinę savo veiklos plano su centralizuotu audito skyriumi teiktume savo veiklos plano projektą Kontrolės komitetui. Mūsų siūlymas teikti Kontrolės komitetui derinimui veiklos planą iki lapkričio 1 d.</w:t>
                  </w:r>
                </w:p>
                <w:p w14:paraId="3C3BE06D" w14:textId="410AB0D6" w:rsidR="007265AA" w:rsidRDefault="007265AA"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Raimondas Balsys. Jei teisės aktams neprieštarauja, galima ir taip.</w:t>
                  </w:r>
                </w:p>
                <w:p w14:paraId="522ED031" w14:textId="39D835E2" w:rsidR="007265AA" w:rsidRDefault="007265AA"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Marijus Paužuolis. Per kiek laiko įprastai Kontrolės komitetas suderina projektą, per kiek </w:t>
                  </w:r>
                  <w:r w:rsidR="00EC5DB8">
                    <w:rPr>
                      <w:rFonts w:ascii="Times New Roman" w:eastAsia="Calibri" w:hAnsi="Times New Roman" w:cs="Times New Roman"/>
                      <w:sz w:val="24"/>
                      <w:szCs w:val="24"/>
                    </w:rPr>
                    <w:t>laiko jį įvertina, per kiek laiko pateikia pastabas? Jeigu, kaip pavyzdys, lapkričio 1 d. yra koks ketvirtadienis, lapkričio pirma ir antra yra ne darbo dienos, jei lapkričio trečia ir ketvirta yra savaitgalis, penkta diena pirmadienis ir jei, kaip pavyzdys terminas iš persikelia iš lapkričio 1 d. į lapkričio 5 d., tai lapkričio 5 d. Kontrolės komitetas gauna projektą, per tą dieną reikia jį įvertinti, sušaukti komiteto posėdį ir jei yra pastabų jas pateikti ir suderinti per tą pačią dieną. VSĮ numatyta, kad jau iki lapkričio 5 d. turi būti priimtas sprendimas.</w:t>
                  </w:r>
                </w:p>
                <w:p w14:paraId="3697EAB5" w14:textId="0F811295" w:rsidR="00EC5DB8" w:rsidRDefault="00EC5DB8"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Raimondas Balsys. Tokiu atveju problema yra, įvertinant rizikas patogesnis variantas tada yra spalio 1 d.</w:t>
                  </w:r>
                </w:p>
                <w:p w14:paraId="65B286D0" w14:textId="763814BF" w:rsidR="00EC5DB8" w:rsidRPr="00034C8C" w:rsidRDefault="00EC5DB8"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Sigutis Obelevičius. Balsuojame už Kontrolieriaus pateiktą pasiūlymą.</w:t>
                  </w:r>
                </w:p>
                <w:p w14:paraId="2E2FE0AA" w14:textId="41E5BA2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EC5DB8">
                    <w:rPr>
                      <w:rFonts w:ascii="Times New Roman" w:hAnsi="Times New Roman" w:cs="Times New Roman"/>
                      <w:bCs/>
                      <w:sz w:val="24"/>
                      <w:szCs w:val="24"/>
                    </w:rPr>
                    <w:t>5</w:t>
                  </w:r>
                  <w:r w:rsidRPr="00605149">
                    <w:rPr>
                      <w:rFonts w:ascii="Times New Roman" w:hAnsi="Times New Roman" w:cs="Times New Roman"/>
                      <w:bCs/>
                      <w:sz w:val="24"/>
                      <w:szCs w:val="24"/>
                    </w:rPr>
                    <w:t>, prieš-</w:t>
                  </w:r>
                  <w:r w:rsidR="00EC5DB8">
                    <w:rPr>
                      <w:rFonts w:ascii="Times New Roman" w:hAnsi="Times New Roman" w:cs="Times New Roman"/>
                      <w:bCs/>
                      <w:sz w:val="24"/>
                      <w:szCs w:val="24"/>
                    </w:rPr>
                    <w:t>15</w:t>
                  </w:r>
                  <w:r w:rsidRPr="00605149">
                    <w:rPr>
                      <w:rFonts w:ascii="Times New Roman" w:hAnsi="Times New Roman" w:cs="Times New Roman"/>
                      <w:bCs/>
                      <w:sz w:val="24"/>
                      <w:szCs w:val="24"/>
                    </w:rPr>
                    <w:t>, susilaikė-</w:t>
                  </w:r>
                  <w:r w:rsidR="00EC5DB8">
                    <w:rPr>
                      <w:rFonts w:ascii="Times New Roman" w:hAnsi="Times New Roman" w:cs="Times New Roman"/>
                      <w:bCs/>
                      <w:sz w:val="24"/>
                      <w:szCs w:val="24"/>
                    </w:rPr>
                    <w:t>1</w:t>
                  </w:r>
                  <w:r w:rsidRPr="00605149">
                    <w:rPr>
                      <w:rFonts w:ascii="Times New Roman" w:hAnsi="Times New Roman" w:cs="Times New Roman"/>
                      <w:bCs/>
                      <w:sz w:val="24"/>
                      <w:szCs w:val="24"/>
                    </w:rPr>
                    <w:t xml:space="preserve"> Tarybos nar</w:t>
                  </w:r>
                  <w:r w:rsidR="00EC5DB8">
                    <w:rPr>
                      <w:rFonts w:ascii="Times New Roman" w:hAnsi="Times New Roman" w:cs="Times New Roman"/>
                      <w:bCs/>
                      <w:sz w:val="24"/>
                      <w:szCs w:val="24"/>
                    </w:rPr>
                    <w:t>ys</w:t>
                  </w:r>
                  <w:r w:rsidRPr="00605149">
                    <w:rPr>
                      <w:rFonts w:ascii="Times New Roman" w:hAnsi="Times New Roman" w:cs="Times New Roman"/>
                      <w:bCs/>
                      <w:sz w:val="24"/>
                      <w:szCs w:val="24"/>
                    </w:rPr>
                    <w:t>.</w:t>
                  </w:r>
                </w:p>
                <w:p w14:paraId="7DCA9566" w14:textId="5FE56A8F"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NUTARTA. </w:t>
                  </w:r>
                  <w:r w:rsidR="00EC5DB8">
                    <w:rPr>
                      <w:rFonts w:ascii="Times New Roman" w:hAnsi="Times New Roman" w:cs="Times New Roman"/>
                      <w:bCs/>
                      <w:sz w:val="24"/>
                      <w:szCs w:val="24"/>
                    </w:rPr>
                    <w:t>Siūlymui ne</w:t>
                  </w:r>
                  <w:r w:rsidRPr="00605149">
                    <w:rPr>
                      <w:rFonts w:ascii="Times New Roman" w:hAnsi="Times New Roman" w:cs="Times New Roman"/>
                      <w:bCs/>
                      <w:sz w:val="24"/>
                      <w:szCs w:val="24"/>
                    </w:rPr>
                    <w:t>pritarti balsų dauguma.</w:t>
                  </w:r>
                </w:p>
                <w:p w14:paraId="7F35EA3B" w14:textId="359B0AAF" w:rsidR="00EC5DB8" w:rsidRDefault="00EC5DB8" w:rsidP="00CC28EA">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Sigutis Obelevičius. Balsuojame už pateiktą sprendimo projektą</w:t>
                  </w:r>
                </w:p>
                <w:p w14:paraId="65985A6E" w14:textId="77777777" w:rsidR="00EC5DB8" w:rsidRPr="00605149" w:rsidRDefault="00EC5DB8" w:rsidP="00EC5DB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20D22207" w14:textId="77777777" w:rsidR="00EC5DB8" w:rsidRDefault="00EC5DB8" w:rsidP="00EC5DB8">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3B1FC7C"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1CF073DC" w14:textId="381F33DD"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4.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savivaldybės 2023 m. užimtumo didinimo programos patvirtinimo (1-T-58). </w:t>
                  </w:r>
                </w:p>
                <w:p w14:paraId="4F9985F4" w14:textId="2B84EE21"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Ieva Gražytė</w:t>
                  </w:r>
                </w:p>
                <w:p w14:paraId="25B03F6E" w14:textId="4D6085F6" w:rsidR="004C3974" w:rsidRPr="004C3974" w:rsidRDefault="004C3974"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Ieva Gražytė. </w:t>
                  </w:r>
                  <w:r w:rsidRPr="004C3974">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preambulę papildome  Tarybos sprendimo numerį, kuriuo buvo patvirtintas </w:t>
                  </w:r>
                  <w:r w:rsidRPr="004C3974">
                    <w:rPr>
                      <w:rFonts w:ascii="Times New Roman" w:eastAsia="Calibri" w:hAnsi="Times New Roman" w:cs="Times New Roman"/>
                      <w:sz w:val="24"/>
                      <w:szCs w:val="24"/>
                    </w:rPr>
                    <w:t>Anykščių rajono savivaldybės 2023–2025 metų strategini</w:t>
                  </w:r>
                  <w:r>
                    <w:rPr>
                      <w:rFonts w:ascii="Times New Roman" w:eastAsia="Calibri" w:hAnsi="Times New Roman" w:cs="Times New Roman"/>
                      <w:sz w:val="24"/>
                      <w:szCs w:val="24"/>
                    </w:rPr>
                    <w:t>s</w:t>
                  </w:r>
                  <w:r w:rsidRPr="004C3974">
                    <w:rPr>
                      <w:rFonts w:ascii="Times New Roman" w:eastAsia="Calibri" w:hAnsi="Times New Roman" w:cs="Times New Roman"/>
                      <w:sz w:val="24"/>
                      <w:szCs w:val="24"/>
                    </w:rPr>
                    <w:t xml:space="preserve"> veiklos plan</w:t>
                  </w:r>
                  <w:r>
                    <w:rPr>
                      <w:rFonts w:ascii="Times New Roman" w:eastAsia="Calibri" w:hAnsi="Times New Roman" w:cs="Times New Roman"/>
                      <w:sz w:val="24"/>
                      <w:szCs w:val="24"/>
                    </w:rPr>
                    <w:t>as.</w:t>
                  </w:r>
                </w:p>
                <w:p w14:paraId="161F34EE"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463E3C18"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073660F"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4FB4C2F9" w14:textId="021F479A"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5.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automobilio įsigijimo ir jo perdavimo biudžetinei įstaigai Anykščių rajono socialinių paslaugų centrui (1-T-56). </w:t>
                  </w:r>
                </w:p>
                <w:p w14:paraId="01526E68" w14:textId="35800A94"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Simas Aštrauskas</w:t>
                  </w:r>
                </w:p>
                <w:p w14:paraId="0C2290A8" w14:textId="49FBB33F" w:rsidR="004C3974" w:rsidRPr="004C3974" w:rsidRDefault="004C3974" w:rsidP="00CC28EA">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Simas Aštrauskas. </w:t>
                  </w:r>
                  <w:r w:rsidRPr="004C3974">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w:t>
                  </w:r>
                  <w:r w:rsidR="001651BC">
                    <w:rPr>
                      <w:rFonts w:ascii="Times New Roman" w:eastAsia="Calibri" w:hAnsi="Times New Roman" w:cs="Times New Roman"/>
                      <w:sz w:val="24"/>
                      <w:szCs w:val="24"/>
                    </w:rPr>
                    <w:t xml:space="preserve"> sprendimo projekte vietoje „</w:t>
                  </w:r>
                  <w:r w:rsidR="001651BC" w:rsidRPr="001651BC">
                    <w:rPr>
                      <w:rFonts w:ascii="Times New Roman" w:eastAsia="Calibri" w:hAnsi="Times New Roman" w:cs="Times New Roman"/>
                      <w:sz w:val="24"/>
                      <w:szCs w:val="24"/>
                    </w:rPr>
                    <w:t>Vadovaudamasi Lietuvos Respublikos vietos savivaldos įstatymo 7 straipsnio 4 punktu</w:t>
                  </w:r>
                  <w:r w:rsidR="001651BC">
                    <w:rPr>
                      <w:rFonts w:ascii="Times New Roman" w:eastAsia="Calibri" w:hAnsi="Times New Roman" w:cs="Times New Roman"/>
                      <w:sz w:val="24"/>
                      <w:szCs w:val="24"/>
                    </w:rPr>
                    <w:t>“ įrašome „</w:t>
                  </w:r>
                  <w:r w:rsidR="001651BC" w:rsidRPr="001651BC">
                    <w:rPr>
                      <w:rFonts w:ascii="Times New Roman" w:eastAsia="Calibri" w:hAnsi="Times New Roman" w:cs="Times New Roman"/>
                      <w:sz w:val="24"/>
                      <w:szCs w:val="24"/>
                    </w:rPr>
                    <w:t>Vadovaudamasi Lietuvos Respublikos vietos savivaldos įstatymo 6 straipsnio 12  punktu</w:t>
                  </w:r>
                  <w:r w:rsidR="001651BC">
                    <w:rPr>
                      <w:rFonts w:ascii="Times New Roman" w:eastAsia="Calibri" w:hAnsi="Times New Roman" w:cs="Times New Roman"/>
                      <w:sz w:val="24"/>
                      <w:szCs w:val="24"/>
                    </w:rPr>
                    <w:t>“, o aiškinamojo rašto 6 p., vietoje „</w:t>
                  </w:r>
                  <w:r w:rsidR="001651BC" w:rsidRPr="001651BC">
                    <w:rPr>
                      <w:rFonts w:ascii="Times New Roman" w:eastAsia="Calibri" w:hAnsi="Times New Roman" w:cs="Times New Roman"/>
                      <w:sz w:val="24"/>
                      <w:szCs w:val="24"/>
                    </w:rPr>
                    <w:t>Anykščių rajono savivaldybės administracija</w:t>
                  </w:r>
                  <w:r w:rsidR="001651BC">
                    <w:rPr>
                      <w:rFonts w:ascii="Times New Roman" w:eastAsia="Calibri" w:hAnsi="Times New Roman" w:cs="Times New Roman"/>
                      <w:sz w:val="24"/>
                      <w:szCs w:val="24"/>
                    </w:rPr>
                    <w:t>“ įrašome „</w:t>
                  </w:r>
                  <w:r w:rsidR="001651BC" w:rsidRPr="001651BC">
                    <w:rPr>
                      <w:rFonts w:ascii="Times New Roman" w:eastAsia="Calibri" w:hAnsi="Times New Roman" w:cs="Times New Roman"/>
                      <w:sz w:val="24"/>
                      <w:szCs w:val="24"/>
                    </w:rPr>
                    <w:t>Anykščių rajono centrinė perkančioji organizacija</w:t>
                  </w:r>
                  <w:r w:rsidR="001651BC">
                    <w:rPr>
                      <w:rFonts w:ascii="Times New Roman" w:eastAsia="Calibri" w:hAnsi="Times New Roman" w:cs="Times New Roman"/>
                      <w:sz w:val="24"/>
                      <w:szCs w:val="24"/>
                    </w:rPr>
                    <w:t>“.</w:t>
                  </w:r>
                </w:p>
                <w:p w14:paraId="52622B9E"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1B301E8D"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50A9067"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64A8A26C" w14:textId="6345A8DD"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6.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savivaldybės aplinkos apsaugos rėmimo specialiosios programos 2022 m. priemonių vykdymo ataskaitos patvirtinimo (1-T-57). </w:t>
                  </w:r>
                </w:p>
                <w:p w14:paraId="058F8ED1" w14:textId="059FB189"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Simas Aštrauskas</w:t>
                  </w:r>
                </w:p>
                <w:p w14:paraId="5A6A786F" w14:textId="5131F304" w:rsidR="001651BC" w:rsidRPr="001651BC" w:rsidRDefault="001651BC" w:rsidP="00CC28EA">
                  <w:pPr>
                    <w:spacing w:line="360" w:lineRule="auto"/>
                    <w:jc w:val="both"/>
                    <w:rPr>
                      <w:rFonts w:ascii="Times New Roman" w:eastAsia="Calibri" w:hAnsi="Times New Roman" w:cs="Times New Roman"/>
                      <w:sz w:val="24"/>
                      <w:szCs w:val="24"/>
                    </w:rPr>
                  </w:pPr>
                  <w:r w:rsidRPr="001651BC">
                    <w:rPr>
                      <w:rFonts w:ascii="Times New Roman" w:eastAsia="Calibri" w:hAnsi="Times New Roman" w:cs="Times New Roman"/>
                      <w:sz w:val="24"/>
                      <w:szCs w:val="24"/>
                    </w:rPr>
                    <w:t>Simas Aštrauskas. Atsižvelgiant į Vyriausybės atstovo Utenos apskrityje įstaigos darbuotojo pastabas,</w:t>
                  </w:r>
                  <w:r>
                    <w:rPr>
                      <w:rFonts w:ascii="Times New Roman" w:eastAsia="Calibri" w:hAnsi="Times New Roman" w:cs="Times New Roman"/>
                      <w:sz w:val="24"/>
                      <w:szCs w:val="24"/>
                    </w:rPr>
                    <w:t xml:space="preserve"> sprendimo projekto ataskaitos 2.2 papunktyje vietoje „</w:t>
                  </w:r>
                  <w:r w:rsidRPr="001651BC">
                    <w:rPr>
                      <w:rFonts w:ascii="Times New Roman" w:eastAsia="Calibri" w:hAnsi="Times New Roman" w:cs="Times New Roman"/>
                      <w:sz w:val="24"/>
                      <w:szCs w:val="24"/>
                    </w:rPr>
                    <w:t>Medžioklės plotų vienetų ribų keitimas</w:t>
                  </w:r>
                  <w:r>
                    <w:rPr>
                      <w:rFonts w:ascii="Times New Roman" w:eastAsia="Calibri" w:hAnsi="Times New Roman" w:cs="Times New Roman"/>
                      <w:sz w:val="24"/>
                      <w:szCs w:val="24"/>
                    </w:rPr>
                    <w:t>“ įrašome „</w:t>
                  </w:r>
                  <w:r w:rsidRPr="001651BC">
                    <w:rPr>
                      <w:rFonts w:ascii="Times New Roman" w:eastAsia="Calibri" w:hAnsi="Times New Roman" w:cs="Times New Roman"/>
                      <w:sz w:val="24"/>
                      <w:szCs w:val="24"/>
                    </w:rPr>
                    <w:t>Kartografinės ir kitos medžiagos, reikalingos pagal Medžioklės įstatymo reikalavimus rengiamiems medžioklės plotų vienetų sudarymo ar jų ribų pakeitimo projektų parengimo priemonės</w:t>
                  </w:r>
                  <w:r>
                    <w:rPr>
                      <w:rFonts w:ascii="Times New Roman" w:eastAsia="Calibri" w:hAnsi="Times New Roman" w:cs="Times New Roman"/>
                      <w:sz w:val="24"/>
                      <w:szCs w:val="24"/>
                    </w:rPr>
                    <w:t>“.</w:t>
                  </w:r>
                </w:p>
                <w:p w14:paraId="6F6699C1"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4E2569EE"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26C0885"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346BEC84" w14:textId="77777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7. Dėl Anykščių rajono savivaldybės aplinkos apsaugos rėmimo specialiosios programos 2023 m. priemonių patvirtinimo (1-T-</w:t>
                  </w:r>
                  <w:r w:rsidRPr="00F74FF7">
                    <w:rPr>
                      <w:rFonts w:ascii="Times New Roman" w:eastAsia="Calibri" w:hAnsi="Times New Roman" w:cs="Times New Roman"/>
                      <w:sz w:val="24"/>
                      <w:szCs w:val="24"/>
                    </w:rPr>
                    <w:t>67</w:t>
                  </w:r>
                  <w:r w:rsidRPr="003B4848">
                    <w:rPr>
                      <w:rFonts w:ascii="Times New Roman" w:eastAsia="Calibri" w:hAnsi="Times New Roman" w:cs="Times New Roman"/>
                      <w:sz w:val="24"/>
                      <w:szCs w:val="24"/>
                    </w:rPr>
                    <w:t>)</w:t>
                  </w:r>
                  <w:r w:rsidRPr="00F74FF7">
                    <w:rPr>
                      <w:rFonts w:ascii="Times New Roman" w:eastAsia="Calibri" w:hAnsi="Times New Roman" w:cs="Times New Roman"/>
                      <w:sz w:val="24"/>
                      <w:szCs w:val="24"/>
                    </w:rPr>
                    <w:t>.</w:t>
                  </w:r>
                  <w:r w:rsidRPr="003B4848">
                    <w:rPr>
                      <w:rFonts w:ascii="Times New Roman" w:eastAsia="Calibri" w:hAnsi="Times New Roman" w:cs="Times New Roman"/>
                      <w:sz w:val="24"/>
                      <w:szCs w:val="24"/>
                    </w:rPr>
                    <w:t xml:space="preserve"> </w:t>
                  </w:r>
                </w:p>
                <w:p w14:paraId="2B5D5148" w14:textId="5C942FF2"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Simas Aštrauskas</w:t>
                  </w:r>
                </w:p>
                <w:p w14:paraId="70779578"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6AE14DB"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C003ED7"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3603FC04" w14:textId="51B505A7" w:rsidR="008E60A7" w:rsidRPr="003B4848" w:rsidRDefault="008E60A7" w:rsidP="008E60A7">
                  <w:pPr>
                    <w:spacing w:line="360" w:lineRule="auto"/>
                    <w:jc w:val="both"/>
                    <w:rPr>
                      <w:rFonts w:ascii="Times New Roman" w:eastAsia="Calibri" w:hAnsi="Times New Roman" w:cs="Times New Roman"/>
                      <w:color w:val="000000"/>
                      <w:sz w:val="24"/>
                      <w:szCs w:val="24"/>
                    </w:rPr>
                  </w:pPr>
                  <w:r w:rsidRPr="003B4848">
                    <w:rPr>
                      <w:rFonts w:ascii="Times New Roman" w:eastAsia="Calibri" w:hAnsi="Times New Roman" w:cs="Times New Roman"/>
                      <w:color w:val="000000"/>
                      <w:sz w:val="24"/>
                      <w:szCs w:val="24"/>
                    </w:rPr>
                    <w:t xml:space="preserve">            8. </w:t>
                  </w:r>
                  <w:r w:rsidR="00CC28EA">
                    <w:rPr>
                      <w:rFonts w:ascii="Times New Roman" w:eastAsia="Calibri" w:hAnsi="Times New Roman" w:cs="Times New Roman"/>
                      <w:color w:val="000000"/>
                      <w:sz w:val="24"/>
                      <w:szCs w:val="24"/>
                    </w:rPr>
                    <w:t xml:space="preserve">SVARSTYTA. </w:t>
                  </w:r>
                  <w:r w:rsidRPr="003B4848">
                    <w:rPr>
                      <w:rFonts w:ascii="Times New Roman" w:eastAsia="Calibri" w:hAnsi="Times New Roman" w:cs="Times New Roman"/>
                      <w:color w:val="000000"/>
                      <w:sz w:val="24"/>
                      <w:szCs w:val="24"/>
                    </w:rPr>
                    <w:t xml:space="preserve">Dėl Anykščių rajono savivaldybės projektų, įgyvendinamų pagal Anykščių rajono savivaldybės 2023–2025 metų strateginio veiklos plano programos „Darnios kurortinės plėtros programa“ priemonę Nr.1.1.4.05 „Sakralinio paveldo objektų tvarkymas“, finansavimo tvarkos aprašo patvirtinimo (1-T-63). </w:t>
                  </w:r>
                </w:p>
                <w:p w14:paraId="51E7FC85" w14:textId="0B32CEF6"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Daiva  Gasiūnienė</w:t>
                  </w:r>
                </w:p>
                <w:p w14:paraId="741A4AE6" w14:textId="77777777" w:rsidR="005F70D1" w:rsidRDefault="001651BC"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Daiva Gasiūnienė, </w:t>
                  </w:r>
                  <w:r w:rsidRPr="001651BC">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preambulę papildome „</w:t>
                  </w:r>
                  <w:r w:rsidRPr="001651BC">
                    <w:rPr>
                      <w:rFonts w:ascii="Times New Roman" w:eastAsia="Calibri" w:hAnsi="Times New Roman" w:cs="Times New Roman"/>
                      <w:sz w:val="24"/>
                      <w:szCs w:val="24"/>
                    </w:rPr>
                    <w:t>Lietuvos Respublikos Nekilnojamojo kultūros paveldo apsaugos įstatymo 3 straipsnio 3 dalies 12 punktu, 27 straipsnio 3, 4, 5 dalimis</w:t>
                  </w:r>
                  <w:r>
                    <w:rPr>
                      <w:rFonts w:ascii="Times New Roman" w:eastAsia="Calibri" w:hAnsi="Times New Roman" w:cs="Times New Roman"/>
                      <w:sz w:val="24"/>
                      <w:szCs w:val="24"/>
                    </w:rPr>
                    <w:t>“. Sprendimo projekto aprašo 14.4 papunktį išdėstome taip: „</w:t>
                  </w:r>
                  <w:r w:rsidRPr="001651BC">
                    <w:rPr>
                      <w:rFonts w:ascii="Times New Roman" w:eastAsia="Calibri" w:hAnsi="Times New Roman" w:cs="Times New Roman"/>
                      <w:sz w:val="24"/>
                      <w:szCs w:val="24"/>
                    </w:rPr>
                    <w:t>14.4. sakralinio paveldo objektas, esantis teritorijoje, kurioje yra ir kitų kultūros paveldo bei kultūriniams turizmui pritaikytų objektų</w:t>
                  </w:r>
                  <w:r>
                    <w:rPr>
                      <w:rFonts w:ascii="Times New Roman" w:eastAsia="Calibri" w:hAnsi="Times New Roman" w:cs="Times New Roman"/>
                      <w:sz w:val="24"/>
                      <w:szCs w:val="24"/>
                    </w:rPr>
                    <w:t xml:space="preserve">“, 44.1.2 papunktyje „buhalterinės apskaitos“ keičiame į „finansinės apskaitos“. </w:t>
                  </w:r>
                </w:p>
                <w:p w14:paraId="373A66EB" w14:textId="40D3F739" w:rsidR="001651BC" w:rsidRPr="001651BC" w:rsidRDefault="001651BC"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Aprašo 1 priede 1 punkt</w:t>
                  </w:r>
                  <w:r w:rsidR="005F70D1">
                    <w:rPr>
                      <w:rFonts w:ascii="Times New Roman" w:eastAsia="Calibri" w:hAnsi="Times New Roman" w:cs="Times New Roman"/>
                      <w:sz w:val="24"/>
                      <w:szCs w:val="24"/>
                    </w:rPr>
                    <w:t>e</w:t>
                  </w:r>
                  <w:r>
                    <w:rPr>
                      <w:rFonts w:ascii="Times New Roman" w:eastAsia="Calibri" w:hAnsi="Times New Roman" w:cs="Times New Roman"/>
                      <w:sz w:val="24"/>
                      <w:szCs w:val="24"/>
                    </w:rPr>
                    <w:t xml:space="preserve"> išbraukiame „</w:t>
                  </w:r>
                  <w:r w:rsidR="005F70D1" w:rsidRPr="005F70D1">
                    <w:rPr>
                      <w:rFonts w:ascii="Times New Roman" w:eastAsia="Calibri" w:hAnsi="Times New Roman" w:cs="Times New Roman"/>
                      <w:sz w:val="24"/>
                      <w:szCs w:val="24"/>
                    </w:rPr>
                    <w:t>(juridinio asmens)</w:t>
                  </w:r>
                  <w:r w:rsidR="005F70D1">
                    <w:rPr>
                      <w:rFonts w:ascii="Times New Roman" w:eastAsia="Calibri" w:hAnsi="Times New Roman" w:cs="Times New Roman"/>
                      <w:sz w:val="24"/>
                      <w:szCs w:val="24"/>
                    </w:rPr>
                    <w:t>“, 1.1 papunktį papildome „fizinio“. Aprašo 2 priedo 2.4 papunktis išdėstomas taip: „</w:t>
                  </w:r>
                  <w:r w:rsidR="005F70D1" w:rsidRPr="005F70D1">
                    <w:rPr>
                      <w:rFonts w:ascii="Times New Roman" w:eastAsia="Calibri" w:hAnsi="Times New Roman" w:cs="Times New Roman"/>
                      <w:sz w:val="24"/>
                      <w:szCs w:val="24"/>
                    </w:rPr>
                    <w:t>2.4.sakralinio paveldo objektams, esantiems teritorijoje, kurioje yra ir kitų kultūros paveldo bei kultūriniam turizmui pritaikytų objektų</w:t>
                  </w:r>
                  <w:r w:rsidR="005F70D1">
                    <w:rPr>
                      <w:rFonts w:ascii="Times New Roman" w:eastAsia="Calibri" w:hAnsi="Times New Roman" w:cs="Times New Roman"/>
                      <w:sz w:val="24"/>
                      <w:szCs w:val="24"/>
                    </w:rPr>
                    <w:t>“, aprašo 5 priedo 3.3 papunktyje išbraukiame datą „ 2023 m. gruodžio 29 d.“. 14 punkte išbraukiame „</w:t>
                  </w:r>
                  <w:r w:rsidR="005F70D1" w:rsidRPr="005F70D1">
                    <w:rPr>
                      <w:rFonts w:ascii="Times New Roman" w:eastAsia="Calibri" w:hAnsi="Times New Roman" w:cs="Times New Roman"/>
                      <w:sz w:val="24"/>
                      <w:szCs w:val="24"/>
                    </w:rPr>
                    <w:t>Anykščių rajono savivaldybės tarybai</w:t>
                  </w:r>
                  <w:r w:rsidR="005F70D1">
                    <w:rPr>
                      <w:rFonts w:ascii="Times New Roman" w:eastAsia="Calibri" w:hAnsi="Times New Roman" w:cs="Times New Roman"/>
                      <w:sz w:val="24"/>
                      <w:szCs w:val="24"/>
                    </w:rPr>
                    <w:t>“ ir sutarties 8 skyriuje išbraukiame „juridinių“ ir „adresai“,  vietoje „organizacijos“ įrašome „lėšų gavėjas“.</w:t>
                  </w:r>
                </w:p>
                <w:p w14:paraId="4F3156C0"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2D9E947"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0F4175F"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4BCF56B4" w14:textId="7E8400AB" w:rsidR="008E60A7" w:rsidRPr="003B4848" w:rsidRDefault="008E60A7" w:rsidP="008E60A7">
                  <w:pPr>
                    <w:spacing w:line="360" w:lineRule="auto"/>
                    <w:jc w:val="both"/>
                    <w:rPr>
                      <w:rFonts w:ascii="Times New Roman" w:eastAsia="Calibri" w:hAnsi="Times New Roman" w:cs="Times New Roman"/>
                      <w:color w:val="000000"/>
                      <w:sz w:val="24"/>
                      <w:szCs w:val="24"/>
                    </w:rPr>
                  </w:pPr>
                  <w:r w:rsidRPr="003B4848">
                    <w:rPr>
                      <w:rFonts w:ascii="Times New Roman" w:eastAsia="Calibri" w:hAnsi="Times New Roman" w:cs="Times New Roman"/>
                      <w:color w:val="000000"/>
                      <w:sz w:val="24"/>
                      <w:szCs w:val="24"/>
                    </w:rPr>
                    <w:t xml:space="preserve">            9. </w:t>
                  </w:r>
                  <w:r w:rsidR="00CC28EA">
                    <w:rPr>
                      <w:rFonts w:ascii="Times New Roman" w:eastAsia="Calibri" w:hAnsi="Times New Roman" w:cs="Times New Roman"/>
                      <w:color w:val="000000"/>
                      <w:sz w:val="24"/>
                      <w:szCs w:val="24"/>
                    </w:rPr>
                    <w:t xml:space="preserve">SVARSTYTA. </w:t>
                  </w:r>
                  <w:r w:rsidRPr="003B4848">
                    <w:rPr>
                      <w:rFonts w:ascii="Times New Roman" w:eastAsia="Calibri" w:hAnsi="Times New Roman" w:cs="Times New Roman"/>
                      <w:color w:val="000000"/>
                      <w:sz w:val="24"/>
                      <w:szCs w:val="24"/>
                    </w:rPr>
                    <w:t>Dėl Anykščių rajono savivaldybės tarybos 2019 m. lapkričio 28 d. sprendimo Nr. 1-TS-345 ,,Dėl Anykščių rajono savivaldybės prioritetų atlikti vietinės reikšmės transporto infrastruktūros objektų projektavimo,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w:t>
                  </w:r>
                  <w:r>
                    <w:rPr>
                      <w:rFonts w:ascii="Times New Roman" w:eastAsia="Calibri" w:hAnsi="Times New Roman" w:cs="Times New Roman"/>
                      <w:color w:val="000000"/>
                      <w:sz w:val="24"/>
                      <w:szCs w:val="24"/>
                    </w:rPr>
                    <w:t>“</w:t>
                  </w:r>
                  <w:r w:rsidRPr="003B4848">
                    <w:rPr>
                      <w:rFonts w:ascii="Times New Roman" w:eastAsia="Calibri" w:hAnsi="Times New Roman" w:cs="Times New Roman"/>
                      <w:color w:val="000000"/>
                      <w:sz w:val="24"/>
                      <w:szCs w:val="24"/>
                    </w:rPr>
                    <w:t xml:space="preserve"> pakeitimo (1-T-61). </w:t>
                  </w:r>
                </w:p>
                <w:p w14:paraId="6C3E0FCE" w14:textId="291AAD70"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Nikolajus Stanislavovas</w:t>
                  </w:r>
                </w:p>
                <w:p w14:paraId="632ED7A6"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1713DCA4"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F7C6B57"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23F13891" w14:textId="6C9A5D91"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10.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2023 metais valstybės lėšomis finansuojamų prioritetinių melioracijos darbų sąrašo patvirtinimo (1-T-43). </w:t>
                  </w:r>
                </w:p>
                <w:p w14:paraId="3B55B6BB"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Virmantas Velikonis</w:t>
                  </w:r>
                </w:p>
                <w:p w14:paraId="624FF049"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2FC1FDE2"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90476FD"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7813C759" w14:textId="3D7F0777"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11.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skolų už valstybinės žemės nuomą pripažinimo beviltiškomis (1-T-44). </w:t>
                  </w:r>
                </w:p>
                <w:p w14:paraId="29D395C6" w14:textId="46866C9D"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Pranešėjas – Virmantas Velikonis</w:t>
                  </w:r>
                </w:p>
                <w:p w14:paraId="2E018A5E" w14:textId="102045BB" w:rsidR="005F70D1" w:rsidRPr="005F70D1" w:rsidRDefault="005F70D1"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Virmantas Velikonis. </w:t>
                  </w:r>
                  <w:r w:rsidRPr="005F70D1">
                    <w:rPr>
                      <w:rFonts w:ascii="Times New Roman" w:eastAsia="Calibri" w:hAnsi="Times New Roman" w:cs="Times New Roman"/>
                      <w:sz w:val="24"/>
                      <w:szCs w:val="24"/>
                    </w:rPr>
                    <w:t>Atsižvelgiant į Vyriausybės atstovo Utenos apskrityje įstaigos darbuotojo pastabas,</w:t>
                  </w:r>
                  <w:r w:rsidR="005E4FCA">
                    <w:rPr>
                      <w:rFonts w:ascii="Times New Roman" w:eastAsia="Calibri" w:hAnsi="Times New Roman" w:cs="Times New Roman"/>
                      <w:sz w:val="24"/>
                      <w:szCs w:val="24"/>
                    </w:rPr>
                    <w:t xml:space="preserve"> pakeičiame sprendimo projekto 2 punktą ir jį išdėstome taip: „</w:t>
                  </w:r>
                  <w:r w:rsidR="005E4FCA" w:rsidRPr="005E4FCA">
                    <w:rPr>
                      <w:rFonts w:ascii="Times New Roman" w:eastAsia="Calibri" w:hAnsi="Times New Roman" w:cs="Times New Roman"/>
                      <w:sz w:val="24"/>
                      <w:szCs w:val="24"/>
                    </w:rPr>
                    <w:t>2. Įpareigoti Anykščių rajono savivaldybės administracijos direktorių nurašyti nurodytas beviltiškas skolas iš apskaitos dokumentų</w:t>
                  </w:r>
                  <w:r w:rsidR="005E4FCA">
                    <w:rPr>
                      <w:rFonts w:ascii="Times New Roman" w:eastAsia="Calibri" w:hAnsi="Times New Roman" w:cs="Times New Roman"/>
                      <w:sz w:val="24"/>
                      <w:szCs w:val="24"/>
                    </w:rPr>
                    <w:t>“.</w:t>
                  </w:r>
                </w:p>
                <w:p w14:paraId="7B63A1AC"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83E35C0"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BDF94FD"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35258AE5" w14:textId="0608D936"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12.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Dėl Anykščių rajono savivaldybės žalingai vartojančių alkoholį ar priklausomybės liga sergančių asmenų integruotos pagalbos  tvarkos aprašo patvirtinimo (1-T-62).</w:t>
                  </w:r>
                </w:p>
                <w:p w14:paraId="54C265BC" w14:textId="7B65B2A9"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Vaiva Daugelavičienė</w:t>
                  </w:r>
                </w:p>
                <w:p w14:paraId="0783E4B9" w14:textId="2CD09701" w:rsidR="005E4FCA" w:rsidRPr="005E4FCA" w:rsidRDefault="005E4FCA" w:rsidP="00CC28EA">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Vaiva Daugelavičienė. </w:t>
                  </w:r>
                  <w:r w:rsidRPr="005E4FCA">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8.5 papunktyje vietoje „ programa“ įrašome „strategija“, 8.10 papunktyje vietoje „</w:t>
                  </w:r>
                  <w:r w:rsidRPr="005E4FCA">
                    <w:rPr>
                      <w:rFonts w:ascii="Times New Roman" w:eastAsia="Calibri" w:hAnsi="Times New Roman" w:cs="Times New Roman"/>
                      <w:sz w:val="24"/>
                      <w:szCs w:val="24"/>
                    </w:rPr>
                    <w:t>vartojantiems alkoholį</w:t>
                  </w:r>
                  <w:r>
                    <w:rPr>
                      <w:rFonts w:ascii="Times New Roman" w:eastAsia="Calibri" w:hAnsi="Times New Roman" w:cs="Times New Roman"/>
                      <w:sz w:val="24"/>
                      <w:szCs w:val="24"/>
                    </w:rPr>
                    <w:t>“ įrašome „</w:t>
                  </w:r>
                  <w:r w:rsidRPr="005E4FCA">
                    <w:rPr>
                      <w:rFonts w:ascii="Times New Roman" w:eastAsia="Calibri" w:hAnsi="Times New Roman" w:cs="Times New Roman"/>
                      <w:sz w:val="24"/>
                      <w:szCs w:val="24"/>
                    </w:rPr>
                    <w:t>alkoholį vartojantiems</w:t>
                  </w:r>
                  <w:r>
                    <w:rPr>
                      <w:rFonts w:ascii="Times New Roman" w:eastAsia="Calibri" w:hAnsi="Times New Roman" w:cs="Times New Roman"/>
                      <w:sz w:val="24"/>
                      <w:szCs w:val="24"/>
                    </w:rPr>
                    <w:t>“, išbraukiame 8/13 papunktį, 8.14 papunktis tampa 8.13 papunkčiu.</w:t>
                  </w:r>
                </w:p>
                <w:p w14:paraId="40C5D0C3"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7FE69F27"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3568B910" w14:textId="7782173D" w:rsidR="00CC28EA" w:rsidRDefault="00CC28EA" w:rsidP="008E60A7">
                  <w:pPr>
                    <w:spacing w:line="360" w:lineRule="auto"/>
                    <w:jc w:val="both"/>
                    <w:rPr>
                      <w:rFonts w:ascii="Times New Roman" w:eastAsia="Calibri" w:hAnsi="Times New Roman" w:cs="Times New Roman"/>
                      <w:sz w:val="24"/>
                      <w:szCs w:val="24"/>
                    </w:rPr>
                  </w:pPr>
                </w:p>
                <w:p w14:paraId="7C4E5558" w14:textId="0D3DAB5C"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13.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Dėl pritarimo Anykščių rajono savivaldybės visuomenės sveikatos biuro 2022 metų veiklos ataskaitai</w:t>
                  </w:r>
                  <w:r w:rsidRPr="00F74FF7">
                    <w:rPr>
                      <w:rFonts w:ascii="Times New Roman" w:eastAsia="Calibri" w:hAnsi="Times New Roman" w:cs="Times New Roman"/>
                      <w:sz w:val="24"/>
                      <w:szCs w:val="24"/>
                    </w:rPr>
                    <w:t xml:space="preserve"> (1-T-68).</w:t>
                  </w:r>
                </w:p>
                <w:p w14:paraId="642D0F39" w14:textId="0A0ECC14"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Vaiva Daugelavičienė</w:t>
                  </w:r>
                </w:p>
                <w:p w14:paraId="48A3164B"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39B1264"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4B7C23A" w14:textId="76B3C69D" w:rsidR="00CC28EA" w:rsidRDefault="00CC28EA" w:rsidP="008E60A7">
                  <w:pPr>
                    <w:spacing w:line="360" w:lineRule="auto"/>
                    <w:jc w:val="both"/>
                    <w:rPr>
                      <w:rFonts w:ascii="Times New Roman" w:eastAsia="Calibri" w:hAnsi="Times New Roman" w:cs="Times New Roman"/>
                      <w:b/>
                      <w:bCs/>
                      <w:sz w:val="24"/>
                      <w:szCs w:val="24"/>
                    </w:rPr>
                  </w:pPr>
                </w:p>
                <w:p w14:paraId="69D779A8" w14:textId="5534A18F" w:rsidR="005E4FCA" w:rsidRDefault="005E4FCA" w:rsidP="008E60A7">
                  <w:pPr>
                    <w:spacing w:line="360" w:lineRule="auto"/>
                    <w:jc w:val="both"/>
                    <w:rPr>
                      <w:rFonts w:ascii="Times New Roman" w:eastAsia="Calibri" w:hAnsi="Times New Roman" w:cs="Times New Roman"/>
                      <w:sz w:val="24"/>
                      <w:szCs w:val="24"/>
                    </w:rPr>
                  </w:pPr>
                  <w:r w:rsidRPr="005E4FCA">
                    <w:rPr>
                      <w:rFonts w:ascii="Times New Roman" w:eastAsia="Calibri" w:hAnsi="Times New Roman" w:cs="Times New Roman"/>
                      <w:sz w:val="24"/>
                      <w:szCs w:val="24"/>
                    </w:rPr>
                    <w:t>SVARSTYTA. Dėl Egidijaus Šilaikos nusišalinimo nuo 14 klausimo svarstymo.</w:t>
                  </w:r>
                </w:p>
                <w:p w14:paraId="5F2C1673" w14:textId="19F3E98C" w:rsidR="005E4FCA" w:rsidRPr="005E4FCA" w:rsidRDefault="005E4FCA" w:rsidP="005E4FCA">
                  <w:pPr>
                    <w:spacing w:line="360" w:lineRule="auto"/>
                    <w:jc w:val="both"/>
                    <w:rPr>
                      <w:rFonts w:ascii="Times New Roman" w:eastAsia="Calibri" w:hAnsi="Times New Roman" w:cs="Times New Roman"/>
                      <w:sz w:val="24"/>
                      <w:szCs w:val="24"/>
                    </w:rPr>
                  </w:pPr>
                  <w:r w:rsidRPr="005E4FCA">
                    <w:rPr>
                      <w:rFonts w:ascii="Times New Roman" w:eastAsia="Calibri" w:hAnsi="Times New Roman" w:cs="Times New Roman"/>
                      <w:sz w:val="24"/>
                      <w:szCs w:val="24"/>
                    </w:rPr>
                    <w:t>Balsuoja už 2</w:t>
                  </w:r>
                  <w:r w:rsidR="00D57325">
                    <w:rPr>
                      <w:rFonts w:ascii="Times New Roman" w:eastAsia="Calibri" w:hAnsi="Times New Roman" w:cs="Times New Roman"/>
                      <w:sz w:val="24"/>
                      <w:szCs w:val="24"/>
                    </w:rPr>
                    <w:t>0</w:t>
                  </w:r>
                  <w:r w:rsidRPr="005E4FCA">
                    <w:rPr>
                      <w:rFonts w:ascii="Times New Roman" w:eastAsia="Calibri" w:hAnsi="Times New Roman" w:cs="Times New Roman"/>
                      <w:sz w:val="24"/>
                      <w:szCs w:val="24"/>
                    </w:rPr>
                    <w:t>, prieš-0, susilaikė-0 Tarybos narių.</w:t>
                  </w:r>
                </w:p>
                <w:p w14:paraId="5F26C443" w14:textId="522EF6F3" w:rsidR="005E4FCA" w:rsidRDefault="005E4FCA" w:rsidP="005E4FCA">
                  <w:pPr>
                    <w:spacing w:line="360" w:lineRule="auto"/>
                    <w:jc w:val="both"/>
                    <w:rPr>
                      <w:rFonts w:ascii="Times New Roman" w:eastAsia="Calibri" w:hAnsi="Times New Roman" w:cs="Times New Roman"/>
                      <w:sz w:val="24"/>
                      <w:szCs w:val="24"/>
                    </w:rPr>
                  </w:pPr>
                  <w:r w:rsidRPr="005E4FCA">
                    <w:rPr>
                      <w:rFonts w:ascii="Times New Roman" w:eastAsia="Calibri" w:hAnsi="Times New Roman" w:cs="Times New Roman"/>
                      <w:sz w:val="24"/>
                      <w:szCs w:val="24"/>
                    </w:rPr>
                    <w:t xml:space="preserve">NUTARTA. </w:t>
                  </w:r>
                  <w:r w:rsidR="00D57325">
                    <w:rPr>
                      <w:rFonts w:ascii="Times New Roman" w:eastAsia="Calibri" w:hAnsi="Times New Roman" w:cs="Times New Roman"/>
                      <w:sz w:val="24"/>
                      <w:szCs w:val="24"/>
                    </w:rPr>
                    <w:t>P</w:t>
                  </w:r>
                  <w:r w:rsidRPr="005E4FCA">
                    <w:rPr>
                      <w:rFonts w:ascii="Times New Roman" w:eastAsia="Calibri" w:hAnsi="Times New Roman" w:cs="Times New Roman"/>
                      <w:sz w:val="24"/>
                      <w:szCs w:val="24"/>
                    </w:rPr>
                    <w:t>ritarti balsų dauguma.</w:t>
                  </w:r>
                </w:p>
                <w:p w14:paraId="34B692DA" w14:textId="77777777" w:rsidR="005E4FCA" w:rsidRPr="005E4FCA" w:rsidRDefault="005E4FCA" w:rsidP="005E4FCA">
                  <w:pPr>
                    <w:spacing w:line="360" w:lineRule="auto"/>
                    <w:jc w:val="both"/>
                    <w:rPr>
                      <w:rFonts w:ascii="Times New Roman" w:eastAsia="Calibri" w:hAnsi="Times New Roman" w:cs="Times New Roman"/>
                      <w:sz w:val="24"/>
                      <w:szCs w:val="24"/>
                    </w:rPr>
                  </w:pPr>
                </w:p>
                <w:p w14:paraId="2FADDA18" w14:textId="35BDE126"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14.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Antano Vienuolio progimnazijos 2022 metų veiklos ataskaitai (1-T-38). </w:t>
                  </w:r>
                </w:p>
                <w:p w14:paraId="717D3632"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6B95219C" w14:textId="6E6B52DF"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270FA">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53374AD7"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4DF6F5A" w14:textId="77777777" w:rsidR="00D57325" w:rsidRPr="003B4848" w:rsidRDefault="00D57325" w:rsidP="00D57325">
                  <w:pPr>
                    <w:spacing w:line="360" w:lineRule="auto"/>
                    <w:jc w:val="both"/>
                    <w:rPr>
                      <w:rFonts w:ascii="Times New Roman" w:eastAsia="Calibri" w:hAnsi="Times New Roman" w:cs="Times New Roman"/>
                      <w:sz w:val="24"/>
                      <w:szCs w:val="24"/>
                    </w:rPr>
                  </w:pPr>
                </w:p>
                <w:p w14:paraId="3B94A322" w14:textId="53484619"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15.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Jono Biliūno gimnazijos 2022 metų veiklos ataskaitai (1-T-39). </w:t>
                  </w:r>
                </w:p>
                <w:p w14:paraId="5F6B2675"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2CAF43D3"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5AC9D004" w14:textId="3E1F8260"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9D961E2" w14:textId="77777777" w:rsidR="00D57325" w:rsidRDefault="00D57325" w:rsidP="00CC28EA">
                  <w:pPr>
                    <w:spacing w:line="360" w:lineRule="auto"/>
                    <w:jc w:val="both"/>
                    <w:rPr>
                      <w:rFonts w:ascii="Times New Roman" w:hAnsi="Times New Roman" w:cs="Times New Roman"/>
                      <w:bCs/>
                      <w:sz w:val="24"/>
                      <w:szCs w:val="24"/>
                    </w:rPr>
                  </w:pPr>
                </w:p>
                <w:p w14:paraId="7296C406" w14:textId="77777777" w:rsidR="00D57325" w:rsidRPr="00D57325" w:rsidRDefault="00D57325" w:rsidP="00D57325">
                  <w:pPr>
                    <w:spacing w:line="360" w:lineRule="auto"/>
                    <w:jc w:val="both"/>
                    <w:rPr>
                      <w:rFonts w:ascii="Times New Roman" w:eastAsia="Calibri" w:hAnsi="Times New Roman" w:cs="Times New Roman"/>
                      <w:sz w:val="24"/>
                      <w:szCs w:val="24"/>
                    </w:rPr>
                  </w:pPr>
                  <w:r w:rsidRPr="00D57325">
                    <w:rPr>
                      <w:rFonts w:ascii="Times New Roman" w:eastAsia="Calibri" w:hAnsi="Times New Roman" w:cs="Times New Roman"/>
                      <w:sz w:val="24"/>
                      <w:szCs w:val="24"/>
                    </w:rPr>
                    <w:t>SVARSTYTA. Dėl Dangiros Nefienės nusišalinimo nuo 16 klausimo svarstymo.</w:t>
                  </w:r>
                </w:p>
                <w:p w14:paraId="1CEB11B1" w14:textId="77777777" w:rsidR="00D57325" w:rsidRPr="00D57325" w:rsidRDefault="00D57325" w:rsidP="00D57325">
                  <w:pPr>
                    <w:spacing w:line="360" w:lineRule="auto"/>
                    <w:jc w:val="both"/>
                    <w:rPr>
                      <w:rFonts w:ascii="Times New Roman" w:eastAsia="Calibri" w:hAnsi="Times New Roman" w:cs="Times New Roman"/>
                      <w:sz w:val="24"/>
                      <w:szCs w:val="24"/>
                    </w:rPr>
                  </w:pPr>
                  <w:r w:rsidRPr="00D57325">
                    <w:rPr>
                      <w:rFonts w:ascii="Times New Roman" w:eastAsia="Calibri" w:hAnsi="Times New Roman" w:cs="Times New Roman"/>
                      <w:sz w:val="24"/>
                      <w:szCs w:val="24"/>
                    </w:rPr>
                    <w:t>Balsuoja už 20, prieš-0, susilaikė-0 Tarybos narių.</w:t>
                  </w:r>
                </w:p>
                <w:p w14:paraId="16B601AE" w14:textId="038D0B93" w:rsidR="00CC28EA" w:rsidRDefault="00D57325" w:rsidP="00D57325">
                  <w:pPr>
                    <w:spacing w:line="360" w:lineRule="auto"/>
                    <w:jc w:val="both"/>
                    <w:rPr>
                      <w:rFonts w:ascii="Times New Roman" w:eastAsia="Calibri" w:hAnsi="Times New Roman" w:cs="Times New Roman"/>
                      <w:sz w:val="24"/>
                      <w:szCs w:val="24"/>
                    </w:rPr>
                  </w:pPr>
                  <w:r w:rsidRPr="00D57325">
                    <w:rPr>
                      <w:rFonts w:ascii="Times New Roman" w:eastAsia="Calibri" w:hAnsi="Times New Roman" w:cs="Times New Roman"/>
                      <w:sz w:val="24"/>
                      <w:szCs w:val="24"/>
                    </w:rPr>
                    <w:t>NUTARTA. Pritarti balsų dauguma.</w:t>
                  </w:r>
                </w:p>
                <w:p w14:paraId="5501AC2A" w14:textId="77777777" w:rsidR="00D57325" w:rsidRPr="003B4848" w:rsidRDefault="00D57325" w:rsidP="00D57325">
                  <w:pPr>
                    <w:spacing w:line="360" w:lineRule="auto"/>
                    <w:jc w:val="both"/>
                    <w:rPr>
                      <w:rFonts w:ascii="Times New Roman" w:eastAsia="Calibri" w:hAnsi="Times New Roman" w:cs="Times New Roman"/>
                      <w:sz w:val="24"/>
                      <w:szCs w:val="24"/>
                    </w:rPr>
                  </w:pPr>
                </w:p>
                <w:p w14:paraId="50433614" w14:textId="2C40FCDA"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16.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Antano Baranausko pagrindinės mokyklos 2022 metų veiklos ataskaitai (1-T-46). </w:t>
                  </w:r>
                </w:p>
                <w:p w14:paraId="77F1A8C0"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0CE3CC28" w14:textId="77A79312"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270FA">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1A1BDE7E"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431074B" w14:textId="3ABFC0B0" w:rsidR="00CC28EA" w:rsidRDefault="00CC28EA" w:rsidP="008E60A7">
                  <w:pPr>
                    <w:spacing w:line="360" w:lineRule="auto"/>
                    <w:jc w:val="both"/>
                    <w:rPr>
                      <w:rFonts w:ascii="Times New Roman" w:eastAsia="Calibri" w:hAnsi="Times New Roman" w:cs="Times New Roman"/>
                      <w:sz w:val="24"/>
                      <w:szCs w:val="24"/>
                    </w:rPr>
                  </w:pPr>
                </w:p>
                <w:p w14:paraId="7AE2846D" w14:textId="348689E4" w:rsidR="00D57325" w:rsidRPr="00D57325" w:rsidRDefault="00D57325" w:rsidP="00D57325">
                  <w:pPr>
                    <w:spacing w:line="360" w:lineRule="auto"/>
                    <w:jc w:val="both"/>
                    <w:rPr>
                      <w:rFonts w:ascii="Times New Roman" w:eastAsia="Calibri" w:hAnsi="Times New Roman" w:cs="Times New Roman"/>
                      <w:sz w:val="24"/>
                      <w:szCs w:val="24"/>
                    </w:rPr>
                  </w:pPr>
                  <w:r w:rsidRPr="00D57325">
                    <w:rPr>
                      <w:rFonts w:ascii="Times New Roman" w:eastAsia="Calibri" w:hAnsi="Times New Roman" w:cs="Times New Roman"/>
                      <w:sz w:val="24"/>
                      <w:szCs w:val="24"/>
                    </w:rPr>
                    <w:t xml:space="preserve">SVARSTYTA. Dėl </w:t>
                  </w:r>
                  <w:r>
                    <w:rPr>
                      <w:rFonts w:ascii="Times New Roman" w:eastAsia="Calibri" w:hAnsi="Times New Roman" w:cs="Times New Roman"/>
                      <w:sz w:val="24"/>
                      <w:szCs w:val="24"/>
                    </w:rPr>
                    <w:t>Vytauto Datenio</w:t>
                  </w:r>
                  <w:r w:rsidRPr="00D57325">
                    <w:rPr>
                      <w:rFonts w:ascii="Times New Roman" w:eastAsia="Calibri" w:hAnsi="Times New Roman" w:cs="Times New Roman"/>
                      <w:sz w:val="24"/>
                      <w:szCs w:val="24"/>
                    </w:rPr>
                    <w:t xml:space="preserve"> nusišalinimo nuo </w:t>
                  </w:r>
                  <w:r>
                    <w:rPr>
                      <w:rFonts w:ascii="Times New Roman" w:eastAsia="Calibri" w:hAnsi="Times New Roman" w:cs="Times New Roman"/>
                      <w:sz w:val="24"/>
                      <w:szCs w:val="24"/>
                    </w:rPr>
                    <w:t>17 ir 25</w:t>
                  </w:r>
                  <w:r w:rsidRPr="00D57325">
                    <w:rPr>
                      <w:rFonts w:ascii="Times New Roman" w:eastAsia="Calibri" w:hAnsi="Times New Roman" w:cs="Times New Roman"/>
                      <w:sz w:val="24"/>
                      <w:szCs w:val="24"/>
                    </w:rPr>
                    <w:t xml:space="preserve"> klausim</w:t>
                  </w:r>
                  <w:r>
                    <w:rPr>
                      <w:rFonts w:ascii="Times New Roman" w:eastAsia="Calibri" w:hAnsi="Times New Roman" w:cs="Times New Roman"/>
                      <w:sz w:val="24"/>
                      <w:szCs w:val="24"/>
                    </w:rPr>
                    <w:t>ų</w:t>
                  </w:r>
                  <w:r w:rsidRPr="00D57325">
                    <w:rPr>
                      <w:rFonts w:ascii="Times New Roman" w:eastAsia="Calibri" w:hAnsi="Times New Roman" w:cs="Times New Roman"/>
                      <w:sz w:val="24"/>
                      <w:szCs w:val="24"/>
                    </w:rPr>
                    <w:t xml:space="preserve"> svarstymo.</w:t>
                  </w:r>
                </w:p>
                <w:p w14:paraId="5EFF4BD2" w14:textId="3EE13F0E" w:rsidR="00D57325" w:rsidRPr="00D57325" w:rsidRDefault="00D57325" w:rsidP="00D57325">
                  <w:pPr>
                    <w:spacing w:line="360" w:lineRule="auto"/>
                    <w:jc w:val="both"/>
                    <w:rPr>
                      <w:rFonts w:ascii="Times New Roman" w:eastAsia="Calibri" w:hAnsi="Times New Roman" w:cs="Times New Roman"/>
                      <w:sz w:val="24"/>
                      <w:szCs w:val="24"/>
                    </w:rPr>
                  </w:pPr>
                  <w:r w:rsidRPr="00D57325">
                    <w:rPr>
                      <w:rFonts w:ascii="Times New Roman" w:eastAsia="Calibri" w:hAnsi="Times New Roman" w:cs="Times New Roman"/>
                      <w:sz w:val="24"/>
                      <w:szCs w:val="24"/>
                    </w:rPr>
                    <w:t>Balsuoja už 2</w:t>
                  </w:r>
                  <w:r>
                    <w:rPr>
                      <w:rFonts w:ascii="Times New Roman" w:eastAsia="Calibri" w:hAnsi="Times New Roman" w:cs="Times New Roman"/>
                      <w:sz w:val="24"/>
                      <w:szCs w:val="24"/>
                    </w:rPr>
                    <w:t>0</w:t>
                  </w:r>
                  <w:r w:rsidRPr="00D57325">
                    <w:rPr>
                      <w:rFonts w:ascii="Times New Roman" w:eastAsia="Calibri" w:hAnsi="Times New Roman" w:cs="Times New Roman"/>
                      <w:sz w:val="24"/>
                      <w:szCs w:val="24"/>
                    </w:rPr>
                    <w:t>, prieš-0, susilaikė-0 Tarybos narių.</w:t>
                  </w:r>
                </w:p>
                <w:p w14:paraId="694FF67A" w14:textId="1827C29F" w:rsidR="00D57325" w:rsidRDefault="00D57325" w:rsidP="00D57325">
                  <w:pPr>
                    <w:spacing w:line="360" w:lineRule="auto"/>
                    <w:jc w:val="both"/>
                    <w:rPr>
                      <w:rFonts w:ascii="Times New Roman" w:eastAsia="Calibri" w:hAnsi="Times New Roman" w:cs="Times New Roman"/>
                      <w:sz w:val="24"/>
                      <w:szCs w:val="24"/>
                    </w:rPr>
                  </w:pPr>
                  <w:r w:rsidRPr="00D57325">
                    <w:rPr>
                      <w:rFonts w:ascii="Times New Roman" w:eastAsia="Calibri" w:hAnsi="Times New Roman" w:cs="Times New Roman"/>
                      <w:sz w:val="24"/>
                      <w:szCs w:val="24"/>
                    </w:rPr>
                    <w:t>NUTARTA. Pritarti balsų dauguma.</w:t>
                  </w:r>
                </w:p>
                <w:p w14:paraId="48621DDD" w14:textId="77777777" w:rsidR="00D57325" w:rsidRPr="003B4848" w:rsidRDefault="00D57325" w:rsidP="00D57325">
                  <w:pPr>
                    <w:spacing w:line="360" w:lineRule="auto"/>
                    <w:jc w:val="both"/>
                    <w:rPr>
                      <w:rFonts w:ascii="Times New Roman" w:eastAsia="Calibri" w:hAnsi="Times New Roman" w:cs="Times New Roman"/>
                      <w:sz w:val="24"/>
                      <w:szCs w:val="24"/>
                    </w:rPr>
                  </w:pPr>
                </w:p>
                <w:p w14:paraId="3D7E783B" w14:textId="24908C1E"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17.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r. Svėdasų Juozo Tumo-Vaižganto gimnazijos  2022 metų veiklos ataskaitai (1-T-47). </w:t>
                  </w:r>
                </w:p>
                <w:p w14:paraId="6060B65F"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79413D30" w14:textId="746A4DED"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D57325">
                    <w:rPr>
                      <w:rFonts w:ascii="Times New Roman" w:hAnsi="Times New Roman" w:cs="Times New Roman"/>
                      <w:bCs/>
                      <w:sz w:val="24"/>
                      <w:szCs w:val="24"/>
                    </w:rPr>
                    <w:t>20</w:t>
                  </w:r>
                  <w:r w:rsidRPr="00605149">
                    <w:rPr>
                      <w:rFonts w:ascii="Times New Roman" w:hAnsi="Times New Roman" w:cs="Times New Roman"/>
                      <w:bCs/>
                      <w:sz w:val="24"/>
                      <w:szCs w:val="24"/>
                    </w:rPr>
                    <w:t>, prieš-0, susilaikė-0 Tarybos narių.</w:t>
                  </w:r>
                </w:p>
                <w:p w14:paraId="56D5631B"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85C1A10"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37D7368B" w14:textId="7A603BD8"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18.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r. Troškūnų Kazio Inčiūros gimnazijos 2022 metų veiklos ataskaitai (1-T-48). </w:t>
                  </w:r>
                </w:p>
                <w:p w14:paraId="5BF559C4" w14:textId="77777777" w:rsidR="00CC28EA" w:rsidRDefault="00CC28EA" w:rsidP="00CC28EA">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6E819801"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7CB15C77"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58E4C8B9"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5654346F" w14:textId="780654E9"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19. </w:t>
                  </w:r>
                  <w:r w:rsidR="00CC28EA">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r. Kavarsko pagrindinės mokyklos-daugiafunkcio centro 2022 metų veiklos ataskaitai (1-T-59). </w:t>
                  </w:r>
                </w:p>
                <w:p w14:paraId="7B0F70AA"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1A62319B"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4415C6EC"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5F46449" w14:textId="77777777" w:rsidR="00CC28EA" w:rsidRPr="003B4848" w:rsidRDefault="00CC28EA" w:rsidP="008E60A7">
                  <w:pPr>
                    <w:spacing w:line="360" w:lineRule="auto"/>
                    <w:jc w:val="both"/>
                    <w:rPr>
                      <w:rFonts w:ascii="Times New Roman" w:eastAsia="Calibri" w:hAnsi="Times New Roman" w:cs="Times New Roman"/>
                      <w:sz w:val="24"/>
                      <w:szCs w:val="24"/>
                    </w:rPr>
                  </w:pPr>
                </w:p>
                <w:p w14:paraId="776C5A2A" w14:textId="5F8EDA2D"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20.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vaikų lopšelio-darželio „Spindulėlis“ 2022 metų veiklos ataskaitai (1-T-49). </w:t>
                  </w:r>
                </w:p>
                <w:p w14:paraId="02A30E26"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44628818"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130BD4B8"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654EA09"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12CC0747" w14:textId="3E2DC832"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21.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vaikų lopšelio-darželio „Žiogelis“ 2022 metų veiklos ataskaitai (1-T-50). </w:t>
                  </w:r>
                </w:p>
                <w:p w14:paraId="4DECCE98"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10BE7CC1"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76C4C24A"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D660578"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383FF8BF" w14:textId="5C4F1C75"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22.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vaikų lopšelio-darželio „Eglutė“ 2022 metų veiklos ataskaitai (1-T-51). </w:t>
                  </w:r>
                </w:p>
                <w:p w14:paraId="3E8C8B3A"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30C5FD79"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699D6C9"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2039589"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09369BF2" w14:textId="43E5307F"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23.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meno mokyklos 2022 metų veiklos ataskaitai (1-T-52). </w:t>
                  </w:r>
                </w:p>
                <w:p w14:paraId="027BED6C"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674FF663"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01AC2FFA"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A82441D"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0F093D40" w14:textId="04797303"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24.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pritarimo Anykščių švietimo pagalbos tarnybos 2022 metų veiklos ataskaitai (1-T-53). </w:t>
                  </w:r>
                </w:p>
                <w:p w14:paraId="5E1196DD"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63D57479"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0EE23E25"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23DF5F5"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707F8BC6" w14:textId="4624376C"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25.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 Svėdasų Juozo Tumo-Vaižganto gimnazijos struktūros pertvarkos, pavadinimo pakeitimo ir Anykščių r. Svėdasų Juozo Tumo-Vaižganto pagrindinės mokyklos nuostatų patvirtinimo (1-T-54). </w:t>
                  </w:r>
                </w:p>
                <w:p w14:paraId="1EDBFD78" w14:textId="74D331F2"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653019E2" w14:textId="339F0709" w:rsidR="005E4FCA" w:rsidRPr="005E4FCA" w:rsidRDefault="005E4FCA" w:rsidP="00636694">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Jurgita Banienė. </w:t>
                  </w:r>
                  <w:r w:rsidRPr="005E4FCA">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padaryti pataisymai,  nauja sprendimo projekto redakcija išsiųsta visiems Tarybos nariams susipažinti elektroniniu paštu.</w:t>
                  </w:r>
                </w:p>
                <w:p w14:paraId="7897AAF3" w14:textId="1B63D5EE"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270FA">
                    <w:rPr>
                      <w:rFonts w:ascii="Times New Roman" w:hAnsi="Times New Roman" w:cs="Times New Roman"/>
                      <w:bCs/>
                      <w:sz w:val="24"/>
                      <w:szCs w:val="24"/>
                    </w:rPr>
                    <w:t>18</w:t>
                  </w:r>
                  <w:r w:rsidRPr="00605149">
                    <w:rPr>
                      <w:rFonts w:ascii="Times New Roman" w:hAnsi="Times New Roman" w:cs="Times New Roman"/>
                      <w:bCs/>
                      <w:sz w:val="24"/>
                      <w:szCs w:val="24"/>
                    </w:rPr>
                    <w:t>, prieš-</w:t>
                  </w:r>
                  <w:r w:rsidR="009270FA">
                    <w:rPr>
                      <w:rFonts w:ascii="Times New Roman" w:hAnsi="Times New Roman" w:cs="Times New Roman"/>
                      <w:bCs/>
                      <w:sz w:val="24"/>
                      <w:szCs w:val="24"/>
                    </w:rPr>
                    <w:t>2</w:t>
                  </w:r>
                  <w:r w:rsidRPr="00605149">
                    <w:rPr>
                      <w:rFonts w:ascii="Times New Roman" w:hAnsi="Times New Roman" w:cs="Times New Roman"/>
                      <w:bCs/>
                      <w:sz w:val="24"/>
                      <w:szCs w:val="24"/>
                    </w:rPr>
                    <w:t>, susilaikė-0 Tarybos narių.</w:t>
                  </w:r>
                </w:p>
                <w:p w14:paraId="6D861B9E"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66F1741"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68222EBA" w14:textId="1E4F82AE"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26.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Jono Biliūno gimnazijos struktūros pertvarkos ir Anykščių Jono Biliūno gimnazijos nuostatų pakeitimo (1-T-55). </w:t>
                  </w:r>
                </w:p>
                <w:p w14:paraId="026782E5" w14:textId="7BC398FF"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Jurgita Banienė</w:t>
                  </w:r>
                </w:p>
                <w:p w14:paraId="19D15DFC" w14:textId="2E6905DD" w:rsidR="005E4FCA" w:rsidRPr="005E4FCA" w:rsidRDefault="005E4FCA" w:rsidP="008E60A7">
                  <w:pPr>
                    <w:spacing w:line="360" w:lineRule="auto"/>
                    <w:jc w:val="both"/>
                    <w:rPr>
                      <w:rFonts w:ascii="Times New Roman" w:eastAsia="Calibri" w:hAnsi="Times New Roman" w:cs="Times New Roman"/>
                      <w:sz w:val="24"/>
                      <w:szCs w:val="24"/>
                    </w:rPr>
                  </w:pPr>
                  <w:r w:rsidRPr="005E4FCA">
                    <w:rPr>
                      <w:rFonts w:ascii="Times New Roman" w:eastAsia="Calibri" w:hAnsi="Times New Roman" w:cs="Times New Roman"/>
                      <w:sz w:val="24"/>
                      <w:szCs w:val="24"/>
                    </w:rPr>
                    <w:t>Jurgita Banienė. Atsižvelgiant į Vyriausybės atstovo Utenos apskrityje įstaigos darbuotojo pastabas, padaryti pataisymai,  nauja sprendimo projekto redakcija išsiųsta visiems Tarybos nariams susipažinti elektroniniu paštu.</w:t>
                  </w:r>
                </w:p>
                <w:p w14:paraId="4AF0E2E5" w14:textId="77777777" w:rsidR="00CC28EA" w:rsidRPr="00605149"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163D47F5" w14:textId="77777777" w:rsidR="00CC28EA" w:rsidRDefault="00CC28EA" w:rsidP="00CC28EA">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049B0A90" w14:textId="77777777" w:rsidR="00CC28EA" w:rsidRPr="003B4848" w:rsidRDefault="00CC28EA" w:rsidP="008E60A7">
                  <w:pPr>
                    <w:spacing w:line="360" w:lineRule="auto"/>
                    <w:jc w:val="both"/>
                    <w:rPr>
                      <w:rFonts w:ascii="Times New Roman" w:eastAsia="Calibri" w:hAnsi="Times New Roman" w:cs="Times New Roman"/>
                      <w:b/>
                      <w:bCs/>
                      <w:sz w:val="24"/>
                      <w:szCs w:val="24"/>
                    </w:rPr>
                  </w:pPr>
                </w:p>
                <w:p w14:paraId="58153F31" w14:textId="6EC6538C"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27.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savivaldybei nuosavybės teise priklausančio turto perdavimo Anykščių rajono savivaldybės administracijai valdyti, naudoti ir disponuoti juo patikėjimo teise (1-T-35). </w:t>
                  </w:r>
                </w:p>
                <w:p w14:paraId="52ECBA0A"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5EA9F848"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39A6DC84"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9801D31"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422616E4" w14:textId="7BBD44BA"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28.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savivaldybei nuosavybės teise priklausančio turto perdavimo biudžetinei įstaigai Anykščių Antano Vienuolio progimnazijai valdyti, naudoti ir disponuoti juo patikėjimo teise (1-T-36). </w:t>
                  </w:r>
                </w:p>
                <w:p w14:paraId="27AFB2E7"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1A6F213C" w14:textId="4D642A21"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w:t>
                  </w:r>
                  <w:r w:rsidR="009270FA">
                    <w:rPr>
                      <w:rFonts w:ascii="Times New Roman" w:hAnsi="Times New Roman" w:cs="Times New Roman"/>
                      <w:bCs/>
                      <w:sz w:val="24"/>
                      <w:szCs w:val="24"/>
                    </w:rPr>
                    <w:t>0</w:t>
                  </w:r>
                  <w:r w:rsidRPr="00605149">
                    <w:rPr>
                      <w:rFonts w:ascii="Times New Roman" w:hAnsi="Times New Roman" w:cs="Times New Roman"/>
                      <w:bCs/>
                      <w:sz w:val="24"/>
                      <w:szCs w:val="24"/>
                    </w:rPr>
                    <w:t>, prieš-0, susilaikė-0 Tarybos narių.</w:t>
                  </w:r>
                </w:p>
                <w:p w14:paraId="345AC20E"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7028B88"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4A48FC5F" w14:textId="319E9BED"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29.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turto nurašymo (1-T-37). </w:t>
                  </w:r>
                </w:p>
                <w:p w14:paraId="594B6A1B"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3D3264CD"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5151E1E4"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CD0975C"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6D06B6A7" w14:textId="194E67B5"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30.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Anykščių rajono savivaldybei nuosavybės teise priklausančio ilgalaikio materialiojo nekilnojamojo turto perdavimo Anykščių rajono savivaldybės administracijai valdyti, naudoti ir disponuoti juo patikėjimo teise (1-T-40). </w:t>
                  </w:r>
                </w:p>
                <w:p w14:paraId="7F1C8533"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042EFCED"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19A9CC45"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6FED5681"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359A2552" w14:textId="49719648"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31.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turto perdavimo pagal panaudos sutartį Anykščių r. Troškūnų Kazio Inčiūros gimnazijai (1-T-41). </w:t>
                  </w:r>
                </w:p>
                <w:p w14:paraId="62F6BBAE"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2E8AF201"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2372EA81"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59F1509"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75968FFB" w14:textId="1B20A15E" w:rsidR="008E60A7"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32.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turto perdavimo Anykščių rajono socialinių paslaugų centrui valdyti, naudoti ir disponuoti juo patikėjimo teise (1-T-42). </w:t>
                  </w:r>
                </w:p>
                <w:p w14:paraId="74E8837A" w14:textId="77777777" w:rsidR="00636694" w:rsidRDefault="00636694" w:rsidP="00636694">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1708DA95"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49B631F6"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4DDB6618" w14:textId="77777777" w:rsidR="00636694" w:rsidRPr="003B4848" w:rsidRDefault="00636694" w:rsidP="008E60A7">
                  <w:pPr>
                    <w:spacing w:line="360" w:lineRule="auto"/>
                    <w:jc w:val="both"/>
                    <w:rPr>
                      <w:rFonts w:ascii="Times New Roman" w:eastAsia="Calibri" w:hAnsi="Times New Roman" w:cs="Times New Roman"/>
                      <w:sz w:val="24"/>
                      <w:szCs w:val="24"/>
                    </w:rPr>
                  </w:pPr>
                </w:p>
                <w:p w14:paraId="2C1E7E2E" w14:textId="3158F731" w:rsidR="008E60A7" w:rsidRPr="003B4848" w:rsidRDefault="008E60A7" w:rsidP="008E60A7">
                  <w:pPr>
                    <w:spacing w:line="360" w:lineRule="auto"/>
                    <w:jc w:val="both"/>
                    <w:rPr>
                      <w:rFonts w:ascii="Times New Roman" w:eastAsia="Calibri" w:hAnsi="Times New Roman" w:cs="Times New Roman"/>
                      <w:sz w:val="24"/>
                      <w:szCs w:val="24"/>
                    </w:rPr>
                  </w:pPr>
                  <w:r w:rsidRPr="003B4848">
                    <w:rPr>
                      <w:rFonts w:ascii="Times New Roman" w:eastAsia="Calibri" w:hAnsi="Times New Roman" w:cs="Times New Roman"/>
                      <w:sz w:val="24"/>
                      <w:szCs w:val="24"/>
                    </w:rPr>
                    <w:t xml:space="preserve">            33. </w:t>
                  </w:r>
                  <w:r w:rsidR="00636694">
                    <w:rPr>
                      <w:rFonts w:ascii="Times New Roman" w:eastAsia="Calibri" w:hAnsi="Times New Roman" w:cs="Times New Roman"/>
                      <w:sz w:val="24"/>
                      <w:szCs w:val="24"/>
                    </w:rPr>
                    <w:t xml:space="preserve">SVARSTYTA. </w:t>
                  </w:r>
                  <w:r w:rsidRPr="003B4848">
                    <w:rPr>
                      <w:rFonts w:ascii="Times New Roman" w:eastAsia="Calibri" w:hAnsi="Times New Roman" w:cs="Times New Roman"/>
                      <w:sz w:val="24"/>
                      <w:szCs w:val="24"/>
                    </w:rPr>
                    <w:t xml:space="preserve">Dėl sutikimo steigti  lošimų organizavimo vietą (lažybų punktą), A. Baranausko a. 16, Anykščių m. (1-T-64). </w:t>
                  </w:r>
                </w:p>
                <w:p w14:paraId="28DB7711" w14:textId="581EB47F"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 – Vilma Vilkickaitė</w:t>
                  </w:r>
                </w:p>
                <w:p w14:paraId="5BE98E6D" w14:textId="7B082904"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sidR="009270FA">
                    <w:rPr>
                      <w:rFonts w:ascii="Times New Roman" w:hAnsi="Times New Roman" w:cs="Times New Roman"/>
                      <w:bCs/>
                      <w:sz w:val="24"/>
                      <w:szCs w:val="24"/>
                    </w:rPr>
                    <w:t>18</w:t>
                  </w:r>
                  <w:r w:rsidRPr="00605149">
                    <w:rPr>
                      <w:rFonts w:ascii="Times New Roman" w:hAnsi="Times New Roman" w:cs="Times New Roman"/>
                      <w:bCs/>
                      <w:sz w:val="24"/>
                      <w:szCs w:val="24"/>
                    </w:rPr>
                    <w:t>, prieš-0, susilaikė-</w:t>
                  </w:r>
                  <w:r w:rsidR="009270FA">
                    <w:rPr>
                      <w:rFonts w:ascii="Times New Roman" w:hAnsi="Times New Roman" w:cs="Times New Roman"/>
                      <w:bCs/>
                      <w:sz w:val="24"/>
                      <w:szCs w:val="24"/>
                    </w:rPr>
                    <w:t>3</w:t>
                  </w:r>
                  <w:r w:rsidRPr="00605149">
                    <w:rPr>
                      <w:rFonts w:ascii="Times New Roman" w:hAnsi="Times New Roman" w:cs="Times New Roman"/>
                      <w:bCs/>
                      <w:sz w:val="24"/>
                      <w:szCs w:val="24"/>
                    </w:rPr>
                    <w:t xml:space="preserve"> Tarybos nari</w:t>
                  </w:r>
                  <w:r w:rsidR="009270FA">
                    <w:rPr>
                      <w:rFonts w:ascii="Times New Roman" w:hAnsi="Times New Roman" w:cs="Times New Roman"/>
                      <w:bCs/>
                      <w:sz w:val="24"/>
                      <w:szCs w:val="24"/>
                    </w:rPr>
                    <w:t>ai</w:t>
                  </w:r>
                  <w:r w:rsidRPr="00605149">
                    <w:rPr>
                      <w:rFonts w:ascii="Times New Roman" w:hAnsi="Times New Roman" w:cs="Times New Roman"/>
                      <w:bCs/>
                      <w:sz w:val="24"/>
                      <w:szCs w:val="24"/>
                    </w:rPr>
                    <w:t>.</w:t>
                  </w:r>
                </w:p>
                <w:p w14:paraId="2A09CDC1"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2CFF5EEE" w14:textId="77777777" w:rsidR="00636694" w:rsidRDefault="00636694" w:rsidP="008E60A7">
                  <w:pPr>
                    <w:spacing w:line="360" w:lineRule="auto"/>
                    <w:jc w:val="both"/>
                    <w:rPr>
                      <w:rFonts w:ascii="Times New Roman" w:eastAsia="Calibri" w:hAnsi="Times New Roman" w:cs="Times New Roman"/>
                      <w:b/>
                      <w:bCs/>
                      <w:sz w:val="24"/>
                      <w:szCs w:val="24"/>
                    </w:rPr>
                  </w:pPr>
                </w:p>
                <w:p w14:paraId="06737E2D" w14:textId="4E10313B" w:rsidR="008E60A7" w:rsidRDefault="008E60A7"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b/>
                      <w:bCs/>
                      <w:sz w:val="24"/>
                      <w:szCs w:val="24"/>
                    </w:rPr>
                    <w:t xml:space="preserve">           </w:t>
                  </w:r>
                  <w:r>
                    <w:rPr>
                      <w:rFonts w:ascii="Times New Roman" w:eastAsia="Calibri" w:hAnsi="Times New Roman" w:cs="Times New Roman"/>
                      <w:sz w:val="24"/>
                      <w:szCs w:val="24"/>
                    </w:rPr>
                    <w:t xml:space="preserve">34. </w:t>
                  </w:r>
                  <w:r w:rsidR="00636694">
                    <w:rPr>
                      <w:rFonts w:ascii="Times New Roman" w:eastAsia="Calibri" w:hAnsi="Times New Roman" w:cs="Times New Roman"/>
                      <w:sz w:val="24"/>
                      <w:szCs w:val="24"/>
                    </w:rPr>
                    <w:t xml:space="preserve">SVARSTYTA. </w:t>
                  </w:r>
                  <w:r w:rsidRPr="007A6C16">
                    <w:rPr>
                      <w:rFonts w:ascii="Times New Roman" w:eastAsia="Calibri" w:hAnsi="Times New Roman" w:cs="Times New Roman"/>
                      <w:sz w:val="24"/>
                      <w:szCs w:val="24"/>
                    </w:rPr>
                    <w:t>Dėl Anykščių rajono savivaldybės tarybos 2019 m. balandžio 25 d. sprendimo Nr. 1-TS-162 ,,Dėl Anykščių rajono savivaldybės tarybos komitetų sudarymo ir jų sudėties tvirtinimo“ pakeitimo</w:t>
                  </w:r>
                  <w:r>
                    <w:rPr>
                      <w:rFonts w:ascii="Times New Roman" w:eastAsia="Calibri" w:hAnsi="Times New Roman" w:cs="Times New Roman"/>
                      <w:sz w:val="24"/>
                      <w:szCs w:val="24"/>
                    </w:rPr>
                    <w:t xml:space="preserve"> (1-T-69).</w:t>
                  </w:r>
                </w:p>
                <w:p w14:paraId="17BC4444" w14:textId="5E3D8E75" w:rsidR="008E60A7" w:rsidRDefault="008E60A7" w:rsidP="008E60A7">
                  <w:pPr>
                    <w:spacing w:line="360" w:lineRule="auto"/>
                    <w:jc w:val="both"/>
                    <w:rPr>
                      <w:rFonts w:ascii="Times New Roman" w:eastAsia="Calibri" w:hAnsi="Times New Roman" w:cs="Times New Roman"/>
                      <w:b/>
                      <w:bCs/>
                      <w:sz w:val="24"/>
                      <w:szCs w:val="24"/>
                    </w:rPr>
                  </w:pPr>
                  <w:r w:rsidRPr="003B4848">
                    <w:rPr>
                      <w:rFonts w:ascii="Times New Roman" w:eastAsia="Calibri" w:hAnsi="Times New Roman" w:cs="Times New Roman"/>
                      <w:b/>
                      <w:bCs/>
                      <w:sz w:val="24"/>
                      <w:szCs w:val="24"/>
                    </w:rPr>
                    <w:t xml:space="preserve">            Pranešėja</w:t>
                  </w:r>
                  <w:r>
                    <w:rPr>
                      <w:rFonts w:ascii="Times New Roman" w:eastAsia="Calibri" w:hAnsi="Times New Roman" w:cs="Times New Roman"/>
                      <w:b/>
                      <w:bCs/>
                      <w:sz w:val="24"/>
                      <w:szCs w:val="24"/>
                    </w:rPr>
                    <w:t>s</w:t>
                  </w:r>
                  <w:r w:rsidRPr="003B4848">
                    <w:rPr>
                      <w:rFonts w:ascii="Times New Roman" w:eastAsia="Calibri" w:hAnsi="Times New Roman" w:cs="Times New Roman"/>
                      <w:b/>
                      <w:bCs/>
                      <w:sz w:val="24"/>
                      <w:szCs w:val="24"/>
                    </w:rPr>
                    <w:t xml:space="preserve"> – </w:t>
                  </w:r>
                  <w:r>
                    <w:rPr>
                      <w:rFonts w:ascii="Times New Roman" w:eastAsia="Calibri" w:hAnsi="Times New Roman" w:cs="Times New Roman"/>
                      <w:b/>
                      <w:bCs/>
                      <w:sz w:val="24"/>
                      <w:szCs w:val="24"/>
                    </w:rPr>
                    <w:t>Marijus Paužuolis</w:t>
                  </w:r>
                </w:p>
                <w:p w14:paraId="59F9B837"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5C1D0ED7"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7A8EF92A" w14:textId="77777777" w:rsidR="00636694" w:rsidRPr="003B4848" w:rsidRDefault="00636694" w:rsidP="008E60A7">
                  <w:pPr>
                    <w:spacing w:line="360" w:lineRule="auto"/>
                    <w:jc w:val="both"/>
                    <w:rPr>
                      <w:rFonts w:ascii="Times New Roman" w:eastAsia="Calibri" w:hAnsi="Times New Roman" w:cs="Times New Roman"/>
                      <w:b/>
                      <w:bCs/>
                      <w:sz w:val="24"/>
                      <w:szCs w:val="24"/>
                    </w:rPr>
                  </w:pPr>
                </w:p>
                <w:p w14:paraId="2C9395DC" w14:textId="40CDF40D" w:rsidR="008E60A7" w:rsidRPr="008415A6" w:rsidRDefault="008E60A7" w:rsidP="008E60A7">
                  <w:pPr>
                    <w:spacing w:line="360" w:lineRule="auto"/>
                    <w:jc w:val="both"/>
                    <w:rPr>
                      <w:rFonts w:ascii="Times New Roman" w:eastAsia="Calibri" w:hAnsi="Times New Roman" w:cs="Times New Roman"/>
                      <w:sz w:val="24"/>
                      <w:szCs w:val="24"/>
                    </w:rPr>
                  </w:pPr>
                  <w:r w:rsidRPr="008415A6">
                    <w:rPr>
                      <w:rFonts w:ascii="Times New Roman" w:eastAsia="Calibri" w:hAnsi="Times New Roman" w:cs="Times New Roman"/>
                      <w:sz w:val="24"/>
                      <w:szCs w:val="24"/>
                    </w:rPr>
                    <w:t xml:space="preserve">          35. </w:t>
                  </w:r>
                  <w:r w:rsidR="00636694">
                    <w:rPr>
                      <w:rFonts w:ascii="Times New Roman" w:eastAsia="Calibri" w:hAnsi="Times New Roman" w:cs="Times New Roman"/>
                      <w:sz w:val="24"/>
                      <w:szCs w:val="24"/>
                    </w:rPr>
                    <w:t xml:space="preserve">SVARSTYTA. </w:t>
                  </w:r>
                  <w:r w:rsidRPr="008415A6">
                    <w:rPr>
                      <w:rFonts w:ascii="Times New Roman" w:eastAsia="Calibri" w:hAnsi="Times New Roman" w:cs="Times New Roman"/>
                      <w:sz w:val="24"/>
                      <w:szCs w:val="24"/>
                    </w:rPr>
                    <w:t>Dėl viešosios įstaigos Anykščių menų inkubatoriaus-menų studijos projekto „2023 m. Įstaigos strategijos įgyvendinimas“ dalinio finansavimo (1-T-70).</w:t>
                  </w:r>
                </w:p>
                <w:p w14:paraId="34E8D265" w14:textId="7EE7B2D2" w:rsidR="008E60A7" w:rsidRDefault="008E60A7" w:rsidP="008E60A7">
                  <w:pPr>
                    <w:spacing w:line="360" w:lineRule="auto"/>
                    <w:jc w:val="both"/>
                    <w:rPr>
                      <w:rFonts w:ascii="Times New Roman" w:eastAsia="Calibri" w:hAnsi="Times New Roman" w:cs="Times New Roman"/>
                      <w:b/>
                      <w:bCs/>
                      <w:sz w:val="24"/>
                      <w:szCs w:val="24"/>
                    </w:rPr>
                  </w:pPr>
                  <w:r w:rsidRPr="008415A6">
                    <w:rPr>
                      <w:rFonts w:ascii="Times New Roman" w:eastAsia="Calibri" w:hAnsi="Times New Roman" w:cs="Times New Roman"/>
                      <w:b/>
                      <w:bCs/>
                      <w:sz w:val="24"/>
                      <w:szCs w:val="24"/>
                    </w:rPr>
                    <w:t xml:space="preserve">            Pranešėja – Kristina Jakubauskaitė-Veršelienė</w:t>
                  </w:r>
                </w:p>
                <w:p w14:paraId="19C40F80" w14:textId="2191DBAA" w:rsidR="005E4FCA" w:rsidRPr="005E4FCA" w:rsidRDefault="005E4FCA" w:rsidP="008E60A7">
                  <w:pPr>
                    <w:spacing w:line="360" w:lineRule="auto"/>
                    <w:jc w:val="both"/>
                    <w:rPr>
                      <w:rFonts w:ascii="Times New Roman" w:eastAsia="Calibri" w:hAnsi="Times New Roman" w:cs="Times New Roman"/>
                      <w:sz w:val="24"/>
                      <w:szCs w:val="24"/>
                    </w:rPr>
                  </w:pPr>
                  <w:r w:rsidRPr="005E4FCA">
                    <w:rPr>
                      <w:rFonts w:ascii="Times New Roman" w:eastAsia="Calibri" w:hAnsi="Times New Roman" w:cs="Times New Roman"/>
                      <w:sz w:val="24"/>
                      <w:szCs w:val="24"/>
                    </w:rPr>
                    <w:t>Kristina Jakubauskaitė-Veršelienė</w:t>
                  </w:r>
                  <w:r w:rsidRPr="005E4FCA">
                    <w:rPr>
                      <w:rFonts w:ascii="Times New Roman" w:eastAsia="Calibri" w:hAnsi="Times New Roman" w:cs="Times New Roman"/>
                      <w:sz w:val="24"/>
                      <w:szCs w:val="24"/>
                    </w:rPr>
                    <w:t xml:space="preserve">. </w:t>
                  </w:r>
                  <w:r w:rsidRPr="005E4FCA">
                    <w:rPr>
                      <w:rFonts w:ascii="Times New Roman" w:eastAsia="Calibri" w:hAnsi="Times New Roman" w:cs="Times New Roman"/>
                      <w:sz w:val="24"/>
                      <w:szCs w:val="24"/>
                    </w:rPr>
                    <w:t>Atsižvelgiant į Vyriausybės atstovo Utenos apskrityje įstaigos darbuotojo pastabas,</w:t>
                  </w:r>
                  <w:r>
                    <w:rPr>
                      <w:rFonts w:ascii="Times New Roman" w:eastAsia="Calibri" w:hAnsi="Times New Roman" w:cs="Times New Roman"/>
                      <w:sz w:val="24"/>
                      <w:szCs w:val="24"/>
                    </w:rPr>
                    <w:t xml:space="preserve"> sprendimo projekto dėstomąją dalį išdėstome taip: „</w:t>
                  </w:r>
                  <w:r w:rsidRPr="005E4FCA">
                    <w:rPr>
                      <w:rFonts w:ascii="Times New Roman" w:eastAsia="Calibri" w:hAnsi="Times New Roman" w:cs="Times New Roman"/>
                      <w:sz w:val="24"/>
                      <w:szCs w:val="24"/>
                    </w:rPr>
                    <w:t>Pritarti Anykščių rajono savivaldybės administracijos dalyvavimui viešosios įstaigos Anykščių menų inkubatoriaus-menų studijos projekte „2023 m. įstaigos strategijos įgyvendinimas“ partnerio teisėmis ir prisidėjimui prie projekto vykdymo Anykščių rajono savivaldybės administracijos Strateginio veiklos plano priemonės 1.2.1.03 „Viešųjų paslaugų kūrybinių industrijų plėtotei organizavimas ir vykdymas“ biudžeto  lėšomis, kurios sudaro 30 procentų nuo bendros projekto sumos, t. y.  21 857 Eur ir kurių nepadengia Lietuvos kultūros tarybos skirtos lėšos</w:t>
                  </w:r>
                  <w:r>
                    <w:rPr>
                      <w:rFonts w:ascii="Times New Roman" w:eastAsia="Calibri" w:hAnsi="Times New Roman" w:cs="Times New Roman"/>
                      <w:sz w:val="24"/>
                      <w:szCs w:val="24"/>
                    </w:rPr>
                    <w:t>“.</w:t>
                  </w:r>
                </w:p>
                <w:p w14:paraId="17E9D9D9" w14:textId="77777777" w:rsidR="00636694" w:rsidRPr="00605149"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 xml:space="preserve">Balsuoja už </w:t>
                  </w:r>
                  <w:r>
                    <w:rPr>
                      <w:rFonts w:ascii="Times New Roman" w:hAnsi="Times New Roman" w:cs="Times New Roman"/>
                      <w:bCs/>
                      <w:sz w:val="24"/>
                      <w:szCs w:val="24"/>
                    </w:rPr>
                    <w:t>21</w:t>
                  </w:r>
                  <w:r w:rsidRPr="00605149">
                    <w:rPr>
                      <w:rFonts w:ascii="Times New Roman" w:hAnsi="Times New Roman" w:cs="Times New Roman"/>
                      <w:bCs/>
                      <w:sz w:val="24"/>
                      <w:szCs w:val="24"/>
                    </w:rPr>
                    <w:t>, prieš-0, susilaikė-0 Tarybos narių.</w:t>
                  </w:r>
                </w:p>
                <w:p w14:paraId="01571D6C" w14:textId="77777777" w:rsidR="00636694" w:rsidRDefault="00636694" w:rsidP="00636694">
                  <w:pPr>
                    <w:spacing w:line="360" w:lineRule="auto"/>
                    <w:jc w:val="both"/>
                    <w:rPr>
                      <w:rFonts w:ascii="Times New Roman" w:hAnsi="Times New Roman" w:cs="Times New Roman"/>
                      <w:bCs/>
                      <w:sz w:val="24"/>
                      <w:szCs w:val="24"/>
                    </w:rPr>
                  </w:pPr>
                  <w:r w:rsidRPr="00605149">
                    <w:rPr>
                      <w:rFonts w:ascii="Times New Roman" w:hAnsi="Times New Roman" w:cs="Times New Roman"/>
                      <w:bCs/>
                      <w:sz w:val="24"/>
                      <w:szCs w:val="24"/>
                    </w:rPr>
                    <w:t>NUTARTA. Sprendimui pritarti balsų dauguma.</w:t>
                  </w:r>
                </w:p>
                <w:p w14:paraId="1D77CC6B" w14:textId="77777777" w:rsidR="00636694" w:rsidRPr="008415A6" w:rsidRDefault="00636694" w:rsidP="008E60A7">
                  <w:pPr>
                    <w:spacing w:line="360" w:lineRule="auto"/>
                    <w:jc w:val="both"/>
                    <w:rPr>
                      <w:rFonts w:ascii="Times New Roman" w:eastAsia="Calibri" w:hAnsi="Times New Roman" w:cs="Times New Roman"/>
                      <w:b/>
                      <w:bCs/>
                      <w:sz w:val="24"/>
                      <w:szCs w:val="24"/>
                    </w:rPr>
                  </w:pPr>
                </w:p>
                <w:p w14:paraId="62DC2C61" w14:textId="77777777" w:rsidR="008E60A7" w:rsidRPr="008415A6" w:rsidRDefault="008E60A7" w:rsidP="008E60A7">
                  <w:pPr>
                    <w:spacing w:line="360" w:lineRule="auto"/>
                    <w:jc w:val="both"/>
                    <w:rPr>
                      <w:rFonts w:ascii="Times New Roman" w:eastAsia="Calibri" w:hAnsi="Times New Roman" w:cs="Times New Roman"/>
                      <w:sz w:val="24"/>
                      <w:szCs w:val="24"/>
                    </w:rPr>
                  </w:pPr>
                  <w:r w:rsidRPr="008415A6">
                    <w:rPr>
                      <w:rFonts w:ascii="Times New Roman" w:eastAsia="Calibri" w:hAnsi="Times New Roman" w:cs="Times New Roman"/>
                      <w:b/>
                      <w:bCs/>
                      <w:sz w:val="24"/>
                      <w:szCs w:val="24"/>
                    </w:rPr>
                    <w:t xml:space="preserve">Informacija. </w:t>
                  </w:r>
                  <w:r w:rsidRPr="008415A6">
                    <w:rPr>
                      <w:rFonts w:ascii="Times New Roman" w:eastAsia="Calibri" w:hAnsi="Times New Roman" w:cs="Times New Roman"/>
                      <w:sz w:val="24"/>
                      <w:szCs w:val="24"/>
                    </w:rPr>
                    <w:t>Informacija į 2023 m. sausio 24 d. Tarybos narių paklausimą Nr. 1-GD-284.</w:t>
                  </w:r>
                </w:p>
                <w:p w14:paraId="339F6E37" w14:textId="73A4D149" w:rsidR="008E60A7" w:rsidRDefault="008E60A7" w:rsidP="008E60A7">
                  <w:pPr>
                    <w:spacing w:line="360" w:lineRule="auto"/>
                    <w:jc w:val="both"/>
                    <w:rPr>
                      <w:rFonts w:ascii="Times New Roman" w:eastAsia="Calibri" w:hAnsi="Times New Roman" w:cs="Times New Roman"/>
                      <w:b/>
                      <w:bCs/>
                      <w:sz w:val="24"/>
                      <w:szCs w:val="24"/>
                    </w:rPr>
                  </w:pPr>
                  <w:r w:rsidRPr="008415A6">
                    <w:rPr>
                      <w:rFonts w:ascii="Times New Roman" w:eastAsia="Calibri" w:hAnsi="Times New Roman" w:cs="Times New Roman"/>
                      <w:b/>
                      <w:bCs/>
                      <w:sz w:val="24"/>
                      <w:szCs w:val="24"/>
                    </w:rPr>
                    <w:t xml:space="preserve">            Pranešėja – Renata Gudonienė</w:t>
                  </w:r>
                </w:p>
                <w:p w14:paraId="14FDD722" w14:textId="212EA714" w:rsidR="005E4FCA" w:rsidRPr="005E4FCA" w:rsidRDefault="005E4FCA" w:rsidP="008E60A7">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Informacija išklausyta.</w:t>
                  </w:r>
                </w:p>
                <w:p w14:paraId="0653F9D1" w14:textId="77777777" w:rsidR="008E60A7" w:rsidRPr="008415A6" w:rsidRDefault="008E60A7" w:rsidP="008E60A7">
                  <w:pPr>
                    <w:spacing w:line="360" w:lineRule="auto"/>
                    <w:jc w:val="both"/>
                    <w:rPr>
                      <w:rFonts w:ascii="Times New Roman" w:eastAsia="Calibri" w:hAnsi="Times New Roman" w:cs="Times New Roman"/>
                      <w:sz w:val="24"/>
                      <w:szCs w:val="24"/>
                    </w:rPr>
                  </w:pPr>
                  <w:r w:rsidRPr="008415A6">
                    <w:rPr>
                      <w:rFonts w:ascii="Times New Roman" w:eastAsia="Calibri" w:hAnsi="Times New Roman" w:cs="Times New Roman"/>
                      <w:b/>
                      <w:bCs/>
                      <w:sz w:val="24"/>
                      <w:szCs w:val="24"/>
                    </w:rPr>
                    <w:t xml:space="preserve">Informacija. </w:t>
                  </w:r>
                  <w:r w:rsidRPr="008415A6">
                    <w:rPr>
                      <w:rFonts w:ascii="Times New Roman" w:eastAsia="Calibri" w:hAnsi="Times New Roman" w:cs="Times New Roman"/>
                      <w:sz w:val="24"/>
                      <w:szCs w:val="24"/>
                    </w:rPr>
                    <w:t>"Integruotų teritorijų vystymo programos įgyvendinimo Anykščių rajono savivaldybės 2022 metais ataskaita".</w:t>
                  </w:r>
                </w:p>
                <w:p w14:paraId="5EA3857D" w14:textId="6D515D16" w:rsidR="008E60A7" w:rsidRDefault="008E60A7" w:rsidP="008E60A7">
                  <w:pPr>
                    <w:spacing w:line="360" w:lineRule="auto"/>
                    <w:jc w:val="both"/>
                    <w:rPr>
                      <w:rFonts w:ascii="Times New Roman" w:eastAsia="Calibri" w:hAnsi="Times New Roman" w:cs="Times New Roman"/>
                      <w:b/>
                      <w:bCs/>
                      <w:sz w:val="24"/>
                      <w:szCs w:val="24"/>
                    </w:rPr>
                  </w:pPr>
                  <w:r w:rsidRPr="008415A6">
                    <w:rPr>
                      <w:rFonts w:ascii="Times New Roman" w:eastAsia="Calibri" w:hAnsi="Times New Roman" w:cs="Times New Roman"/>
                      <w:b/>
                      <w:bCs/>
                      <w:sz w:val="24"/>
                      <w:szCs w:val="24"/>
                    </w:rPr>
                    <w:t xml:space="preserve">            Pranešėja – Jolanta Jucevičienė</w:t>
                  </w:r>
                </w:p>
                <w:p w14:paraId="656D1365" w14:textId="04958248" w:rsidR="005E4FCA" w:rsidRPr="005E4FCA" w:rsidRDefault="005E4FCA" w:rsidP="008E60A7">
                  <w:pPr>
                    <w:spacing w:line="360" w:lineRule="auto"/>
                    <w:jc w:val="both"/>
                    <w:rPr>
                      <w:rFonts w:ascii="Times New Roman" w:eastAsia="Calibri" w:hAnsi="Times New Roman" w:cs="Times New Roman"/>
                      <w:sz w:val="24"/>
                      <w:szCs w:val="24"/>
                    </w:rPr>
                  </w:pPr>
                  <w:r w:rsidRPr="005E4FCA">
                    <w:rPr>
                      <w:rFonts w:ascii="Times New Roman" w:eastAsia="Calibri" w:hAnsi="Times New Roman" w:cs="Times New Roman"/>
                      <w:sz w:val="24"/>
                      <w:szCs w:val="24"/>
                    </w:rPr>
                    <w:t>Informacija išklausyta.</w:t>
                  </w:r>
                </w:p>
                <w:p w14:paraId="426040A6" w14:textId="77777777" w:rsidR="00AF6F83" w:rsidRPr="00D04627" w:rsidRDefault="00AF6F83" w:rsidP="00AF6F83">
                  <w:pPr>
                    <w:spacing w:line="360" w:lineRule="auto"/>
                    <w:jc w:val="both"/>
                    <w:rPr>
                      <w:rFonts w:ascii="Times New Roman" w:hAnsi="Times New Roman" w:cs="Times New Roman"/>
                      <w:b/>
                      <w:bCs/>
                      <w:sz w:val="24"/>
                      <w:szCs w:val="24"/>
                    </w:rPr>
                  </w:pPr>
                </w:p>
                <w:p w14:paraId="58531213" w14:textId="77777777" w:rsidR="00BE5726" w:rsidRDefault="00BE5726" w:rsidP="00BE5726">
                  <w:pPr>
                    <w:spacing w:line="360" w:lineRule="auto"/>
                    <w:jc w:val="center"/>
                    <w:rPr>
                      <w:rFonts w:ascii="Times New Roman" w:hAnsi="Times New Roman" w:cs="Times New Roman"/>
                      <w:sz w:val="24"/>
                      <w:szCs w:val="24"/>
                    </w:rPr>
                  </w:pPr>
                </w:p>
                <w:p w14:paraId="5128F60C" w14:textId="5335F70A" w:rsidR="00BE5726" w:rsidRPr="0085453A" w:rsidRDefault="00BE5726" w:rsidP="00BE5726">
                  <w:pPr>
                    <w:spacing w:line="360" w:lineRule="auto"/>
                    <w:jc w:val="center"/>
                    <w:rPr>
                      <w:rFonts w:ascii="Times New Roman" w:hAnsi="Times New Roman" w:cs="Times New Roman"/>
                      <w:bCs/>
                      <w:sz w:val="24"/>
                      <w:szCs w:val="24"/>
                    </w:rPr>
                  </w:pPr>
                </w:p>
              </w:tc>
            </w:tr>
            <w:bookmarkEnd w:id="4"/>
            <w:tr w:rsidR="0085453A" w:rsidRPr="0085453A" w14:paraId="6E26CF0D" w14:textId="77777777" w:rsidTr="001B2552">
              <w:trPr>
                <w:trHeight w:val="247"/>
              </w:trPr>
              <w:tc>
                <w:tcPr>
                  <w:tcW w:w="9513" w:type="dxa"/>
                  <w:tcMar>
                    <w:top w:w="39" w:type="dxa"/>
                    <w:left w:w="39" w:type="dxa"/>
                    <w:bottom w:w="39" w:type="dxa"/>
                    <w:right w:w="39" w:type="dxa"/>
                  </w:tcMar>
                </w:tcPr>
                <w:p w14:paraId="64EA6F68" w14:textId="057ADFB4" w:rsidR="00FC3B73" w:rsidRDefault="00192ACF"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lastRenderedPageBreak/>
                    <w:t xml:space="preserve">Posėdžio pirmininkas                                                                                       </w:t>
                  </w:r>
                  <w:r w:rsidR="0072011C">
                    <w:rPr>
                      <w:rFonts w:ascii="Times New Roman" w:hAnsi="Times New Roman" w:cs="Times New Roman"/>
                      <w:bCs/>
                      <w:sz w:val="24"/>
                      <w:szCs w:val="24"/>
                    </w:rPr>
                    <w:t>Sigutis Obelevičius</w:t>
                  </w:r>
                </w:p>
                <w:p w14:paraId="6239D61A" w14:textId="1AD7D3F0" w:rsidR="00A35CC5" w:rsidRDefault="0085453A" w:rsidP="0085453A">
                  <w:pPr>
                    <w:spacing w:line="360" w:lineRule="auto"/>
                    <w:jc w:val="both"/>
                    <w:rPr>
                      <w:rFonts w:ascii="Times New Roman" w:hAnsi="Times New Roman" w:cs="Times New Roman"/>
                      <w:bCs/>
                      <w:sz w:val="24"/>
                      <w:szCs w:val="24"/>
                    </w:rPr>
                  </w:pPr>
                  <w:r w:rsidRPr="0085453A">
                    <w:rPr>
                      <w:rFonts w:ascii="Times New Roman" w:hAnsi="Times New Roman" w:cs="Times New Roman"/>
                      <w:bCs/>
                      <w:sz w:val="24"/>
                      <w:szCs w:val="24"/>
                    </w:rPr>
                    <w:t>Posėdžio sekretorė                                                                                            Aistė Gogelie</w:t>
                  </w:r>
                  <w:r w:rsidR="004A61EA">
                    <w:rPr>
                      <w:rFonts w:ascii="Times New Roman" w:hAnsi="Times New Roman" w:cs="Times New Roman"/>
                      <w:bCs/>
                      <w:sz w:val="24"/>
                      <w:szCs w:val="24"/>
                    </w:rPr>
                    <w:t>nė</w:t>
                  </w:r>
                </w:p>
                <w:p w14:paraId="5FD7A020" w14:textId="77777777" w:rsidR="003B0EA0" w:rsidRPr="0085453A" w:rsidRDefault="003B0EA0" w:rsidP="0085453A">
                  <w:pPr>
                    <w:spacing w:line="360" w:lineRule="auto"/>
                    <w:jc w:val="both"/>
                    <w:rPr>
                      <w:rFonts w:ascii="Times New Roman" w:hAnsi="Times New Roman" w:cs="Times New Roman"/>
                      <w:bCs/>
                      <w:sz w:val="24"/>
                      <w:szCs w:val="24"/>
                    </w:rPr>
                  </w:pPr>
                </w:p>
              </w:tc>
            </w:tr>
          </w:tbl>
          <w:p w14:paraId="61E22759" w14:textId="77777777" w:rsidR="0085453A" w:rsidRPr="0085453A" w:rsidRDefault="0085453A" w:rsidP="0085453A">
            <w:pPr>
              <w:spacing w:line="360" w:lineRule="auto"/>
              <w:jc w:val="both"/>
              <w:rPr>
                <w:rFonts w:ascii="Times New Roman" w:hAnsi="Times New Roman" w:cs="Times New Roman"/>
                <w:bCs/>
                <w:sz w:val="24"/>
                <w:szCs w:val="24"/>
              </w:rPr>
            </w:pPr>
          </w:p>
        </w:tc>
      </w:tr>
      <w:tr w:rsidR="0089656E" w:rsidRPr="0085453A" w14:paraId="66C6E8DC" w14:textId="77777777" w:rsidTr="006D4990">
        <w:tc>
          <w:tcPr>
            <w:tcW w:w="9493" w:type="dxa"/>
          </w:tcPr>
          <w:p w14:paraId="1580C296" w14:textId="03C78034" w:rsidR="00CE2760" w:rsidRDefault="00CE2760" w:rsidP="00EF7A02">
            <w:pPr>
              <w:spacing w:line="360" w:lineRule="auto"/>
              <w:rPr>
                <w:rFonts w:ascii="Times New Roman" w:hAnsi="Times New Roman" w:cs="Times New Roman"/>
                <w:bCs/>
                <w:sz w:val="24"/>
                <w:szCs w:val="24"/>
              </w:rPr>
            </w:pPr>
          </w:p>
          <w:p w14:paraId="178E0201" w14:textId="3DEF978C" w:rsidR="002B018D" w:rsidRDefault="002B018D" w:rsidP="00EF7A02">
            <w:pPr>
              <w:spacing w:line="360" w:lineRule="auto"/>
              <w:rPr>
                <w:rFonts w:ascii="Times New Roman" w:hAnsi="Times New Roman" w:cs="Times New Roman"/>
                <w:bCs/>
                <w:sz w:val="24"/>
                <w:szCs w:val="24"/>
              </w:rPr>
            </w:pPr>
          </w:p>
          <w:p w14:paraId="2B95BA61" w14:textId="2A1BD53C" w:rsidR="002B018D" w:rsidRDefault="002B018D" w:rsidP="00EF7A02">
            <w:pPr>
              <w:spacing w:line="360" w:lineRule="auto"/>
              <w:rPr>
                <w:rFonts w:ascii="Times New Roman" w:hAnsi="Times New Roman" w:cs="Times New Roman"/>
                <w:bCs/>
                <w:sz w:val="24"/>
                <w:szCs w:val="24"/>
              </w:rPr>
            </w:pPr>
          </w:p>
          <w:p w14:paraId="08D028E8" w14:textId="77777777" w:rsidR="002B018D" w:rsidRDefault="002B018D" w:rsidP="00EF7A02">
            <w:pPr>
              <w:spacing w:line="360" w:lineRule="auto"/>
              <w:rPr>
                <w:rFonts w:ascii="Times New Roman" w:hAnsi="Times New Roman" w:cs="Times New Roman"/>
                <w:bCs/>
                <w:sz w:val="24"/>
                <w:szCs w:val="24"/>
              </w:rPr>
            </w:pPr>
          </w:p>
          <w:p w14:paraId="4276E89F" w14:textId="0FEB49D5" w:rsidR="00493A49" w:rsidRPr="0085453A" w:rsidRDefault="00493A49" w:rsidP="0085453A">
            <w:pPr>
              <w:spacing w:line="360" w:lineRule="auto"/>
              <w:jc w:val="center"/>
              <w:rPr>
                <w:rFonts w:ascii="Times New Roman" w:hAnsi="Times New Roman" w:cs="Times New Roman"/>
                <w:bCs/>
                <w:sz w:val="24"/>
                <w:szCs w:val="24"/>
              </w:rPr>
            </w:pPr>
          </w:p>
        </w:tc>
      </w:tr>
      <w:tr w:rsidR="0085453A" w:rsidRPr="0085453A" w14:paraId="6C51CE15" w14:textId="77777777" w:rsidTr="006D4990">
        <w:tc>
          <w:tcPr>
            <w:tcW w:w="9493" w:type="dxa"/>
          </w:tcPr>
          <w:p w14:paraId="454B8378" w14:textId="6B800CAA" w:rsidR="0085453A" w:rsidRPr="0085453A" w:rsidRDefault="0085453A" w:rsidP="0085453A">
            <w:pPr>
              <w:spacing w:line="360" w:lineRule="auto"/>
              <w:jc w:val="right"/>
              <w:rPr>
                <w:rFonts w:ascii="Times New Roman" w:hAnsi="Times New Roman" w:cs="Times New Roman"/>
                <w:bCs/>
                <w:sz w:val="24"/>
                <w:szCs w:val="24"/>
              </w:rPr>
            </w:pPr>
            <w:bookmarkStart w:id="7" w:name="_Hlk68161398"/>
            <w:r w:rsidRPr="0085453A">
              <w:rPr>
                <w:rFonts w:ascii="Times New Roman" w:hAnsi="Times New Roman" w:cs="Times New Roman"/>
                <w:bCs/>
                <w:sz w:val="24"/>
                <w:szCs w:val="24"/>
              </w:rPr>
              <w:t>Anykščių rajono savivaldybės tarybos</w:t>
            </w:r>
          </w:p>
          <w:p w14:paraId="7CFF61A4" w14:textId="0201399D" w:rsidR="0085453A" w:rsidRPr="0085453A" w:rsidRDefault="0085453A" w:rsidP="0085453A">
            <w:pPr>
              <w:spacing w:line="360" w:lineRule="auto"/>
              <w:jc w:val="right"/>
              <w:rPr>
                <w:rFonts w:ascii="Times New Roman" w:hAnsi="Times New Roman" w:cs="Times New Roman"/>
                <w:bCs/>
                <w:sz w:val="24"/>
                <w:szCs w:val="24"/>
              </w:rPr>
            </w:pPr>
            <w:r w:rsidRPr="0085453A">
              <w:rPr>
                <w:rFonts w:ascii="Times New Roman" w:hAnsi="Times New Roman" w:cs="Times New Roman"/>
                <w:bCs/>
                <w:sz w:val="24"/>
                <w:szCs w:val="24"/>
              </w:rPr>
              <w:t>202</w:t>
            </w:r>
            <w:r w:rsidR="009B0CD4">
              <w:rPr>
                <w:rFonts w:ascii="Times New Roman" w:hAnsi="Times New Roman" w:cs="Times New Roman"/>
                <w:bCs/>
                <w:sz w:val="24"/>
                <w:szCs w:val="24"/>
              </w:rPr>
              <w:t>3</w:t>
            </w:r>
            <w:r w:rsidRPr="0085453A">
              <w:rPr>
                <w:rFonts w:ascii="Times New Roman" w:hAnsi="Times New Roman" w:cs="Times New Roman"/>
                <w:bCs/>
                <w:sz w:val="24"/>
                <w:szCs w:val="24"/>
              </w:rPr>
              <w:t>-</w:t>
            </w:r>
            <w:r w:rsidR="009B0CD4">
              <w:rPr>
                <w:rFonts w:ascii="Times New Roman" w:hAnsi="Times New Roman" w:cs="Times New Roman"/>
                <w:bCs/>
                <w:sz w:val="24"/>
                <w:szCs w:val="24"/>
              </w:rPr>
              <w:t>0</w:t>
            </w:r>
            <w:r w:rsidR="00636694">
              <w:rPr>
                <w:rFonts w:ascii="Times New Roman" w:hAnsi="Times New Roman" w:cs="Times New Roman"/>
                <w:bCs/>
                <w:sz w:val="24"/>
                <w:szCs w:val="24"/>
              </w:rPr>
              <w:t>2</w:t>
            </w:r>
            <w:r w:rsidRPr="0085453A">
              <w:rPr>
                <w:rFonts w:ascii="Times New Roman" w:hAnsi="Times New Roman" w:cs="Times New Roman"/>
                <w:bCs/>
                <w:sz w:val="24"/>
                <w:szCs w:val="24"/>
              </w:rPr>
              <w:t>-</w:t>
            </w:r>
            <w:r w:rsidR="00A16B23">
              <w:rPr>
                <w:rFonts w:ascii="Times New Roman" w:hAnsi="Times New Roman" w:cs="Times New Roman"/>
                <w:bCs/>
                <w:sz w:val="24"/>
                <w:szCs w:val="24"/>
              </w:rPr>
              <w:t>2</w:t>
            </w:r>
            <w:r w:rsidR="00636694">
              <w:rPr>
                <w:rFonts w:ascii="Times New Roman" w:hAnsi="Times New Roman" w:cs="Times New Roman"/>
                <w:bCs/>
                <w:sz w:val="24"/>
                <w:szCs w:val="24"/>
              </w:rPr>
              <w:t>3</w:t>
            </w:r>
            <w:r w:rsidRPr="0085453A">
              <w:rPr>
                <w:rFonts w:ascii="Times New Roman" w:hAnsi="Times New Roman" w:cs="Times New Roman"/>
                <w:bCs/>
                <w:sz w:val="24"/>
                <w:szCs w:val="24"/>
              </w:rPr>
              <w:t xml:space="preserve"> protokolo Nr. 1-TP-</w:t>
            </w:r>
            <w:r w:rsidR="00F32001">
              <w:rPr>
                <w:rFonts w:ascii="Times New Roman" w:hAnsi="Times New Roman" w:cs="Times New Roman"/>
                <w:bCs/>
                <w:sz w:val="24"/>
                <w:szCs w:val="24"/>
              </w:rPr>
              <w:t>3</w:t>
            </w:r>
            <w:r w:rsidR="0089656E" w:rsidRPr="007801A8">
              <w:rPr>
                <w:rFonts w:ascii="Times New Roman" w:hAnsi="Times New Roman" w:cs="Times New Roman"/>
                <w:bCs/>
                <w:color w:val="FF0000"/>
                <w:sz w:val="24"/>
                <w:szCs w:val="24"/>
              </w:rPr>
              <w:t xml:space="preserve"> </w:t>
            </w:r>
            <w:r w:rsidRPr="0085453A">
              <w:rPr>
                <w:rFonts w:ascii="Times New Roman" w:hAnsi="Times New Roman" w:cs="Times New Roman"/>
                <w:bCs/>
                <w:sz w:val="24"/>
                <w:szCs w:val="24"/>
              </w:rPr>
              <w:t>priedas</w:t>
            </w:r>
          </w:p>
        </w:tc>
      </w:tr>
    </w:tbl>
    <w:p w14:paraId="4B4891F8" w14:textId="77777777" w:rsidR="0085453A" w:rsidRPr="0085453A" w:rsidRDefault="0085453A" w:rsidP="0085453A">
      <w:pPr>
        <w:spacing w:line="360" w:lineRule="auto"/>
        <w:jc w:val="center"/>
        <w:rPr>
          <w:rFonts w:ascii="Times New Roman" w:hAnsi="Times New Roman" w:cs="Times New Roman"/>
          <w:b/>
          <w:bCs/>
          <w:sz w:val="24"/>
          <w:szCs w:val="24"/>
        </w:rPr>
      </w:pPr>
    </w:p>
    <w:p w14:paraId="3A14AAF0" w14:textId="675DC6E6" w:rsidR="0085453A" w:rsidRPr="0085453A" w:rsidRDefault="000D04BA" w:rsidP="0085453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5</w:t>
      </w:r>
      <w:r w:rsidR="00636694">
        <w:rPr>
          <w:rFonts w:ascii="Times New Roman" w:hAnsi="Times New Roman" w:cs="Times New Roman"/>
          <w:b/>
          <w:bCs/>
          <w:sz w:val="24"/>
          <w:szCs w:val="24"/>
        </w:rPr>
        <w:t>3</w:t>
      </w:r>
      <w:r w:rsidR="0085453A" w:rsidRPr="0085453A">
        <w:rPr>
          <w:rFonts w:ascii="Times New Roman" w:hAnsi="Times New Roman" w:cs="Times New Roman"/>
          <w:b/>
          <w:bCs/>
          <w:sz w:val="24"/>
          <w:szCs w:val="24"/>
        </w:rPr>
        <w:t>– AJAME RAJONO SAVIVALDYBĖS TARYBOS POSĖDYJE,</w:t>
      </w:r>
    </w:p>
    <w:p w14:paraId="45EE9CD8" w14:textId="0D880835"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VYKUSIAME 202</w:t>
      </w:r>
      <w:r w:rsidR="009B0CD4">
        <w:rPr>
          <w:rFonts w:ascii="Times New Roman" w:hAnsi="Times New Roman" w:cs="Times New Roman"/>
          <w:b/>
          <w:bCs/>
          <w:sz w:val="24"/>
          <w:szCs w:val="24"/>
        </w:rPr>
        <w:t>3</w:t>
      </w:r>
      <w:r w:rsidRPr="0085453A">
        <w:rPr>
          <w:rFonts w:ascii="Times New Roman" w:hAnsi="Times New Roman" w:cs="Times New Roman"/>
          <w:b/>
          <w:bCs/>
          <w:sz w:val="24"/>
          <w:szCs w:val="24"/>
        </w:rPr>
        <w:t xml:space="preserve"> M.</w:t>
      </w:r>
      <w:r w:rsidR="00BF1CCA">
        <w:rPr>
          <w:rFonts w:ascii="Times New Roman" w:hAnsi="Times New Roman" w:cs="Times New Roman"/>
          <w:b/>
          <w:bCs/>
          <w:sz w:val="24"/>
          <w:szCs w:val="24"/>
        </w:rPr>
        <w:t xml:space="preserve"> </w:t>
      </w:r>
      <w:r w:rsidR="00636694">
        <w:rPr>
          <w:rFonts w:ascii="Times New Roman" w:hAnsi="Times New Roman" w:cs="Times New Roman"/>
          <w:b/>
          <w:bCs/>
          <w:sz w:val="24"/>
          <w:szCs w:val="24"/>
        </w:rPr>
        <w:t>VASARIO 23</w:t>
      </w:r>
      <w:r w:rsidRPr="0085453A">
        <w:rPr>
          <w:rFonts w:ascii="Times New Roman" w:hAnsi="Times New Roman" w:cs="Times New Roman"/>
          <w:b/>
          <w:bCs/>
          <w:sz w:val="24"/>
          <w:szCs w:val="24"/>
        </w:rPr>
        <w:t xml:space="preserve"> D.,</w:t>
      </w:r>
    </w:p>
    <w:p w14:paraId="6E03D445" w14:textId="77777777" w:rsidR="0085453A" w:rsidRP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NEDALYVAVUSIŲ RAJONO SAVIVALDYBĖS TARYBOS NARIŲ</w:t>
      </w:r>
    </w:p>
    <w:p w14:paraId="23F3580D" w14:textId="1CD2606D" w:rsidR="0085453A" w:rsidRDefault="0085453A" w:rsidP="0085453A">
      <w:pPr>
        <w:spacing w:line="360" w:lineRule="auto"/>
        <w:jc w:val="center"/>
        <w:rPr>
          <w:rFonts w:ascii="Times New Roman" w:hAnsi="Times New Roman" w:cs="Times New Roman"/>
          <w:b/>
          <w:bCs/>
          <w:sz w:val="24"/>
          <w:szCs w:val="24"/>
        </w:rPr>
      </w:pPr>
      <w:r w:rsidRPr="0085453A">
        <w:rPr>
          <w:rFonts w:ascii="Times New Roman" w:hAnsi="Times New Roman" w:cs="Times New Roman"/>
          <w:b/>
          <w:bCs/>
          <w:sz w:val="24"/>
          <w:szCs w:val="24"/>
        </w:rPr>
        <w:t>SĄRAŠAS</w:t>
      </w:r>
    </w:p>
    <w:p w14:paraId="4DC9F955" w14:textId="54A23968" w:rsidR="00BE5726" w:rsidRDefault="00BE5726" w:rsidP="0085453A">
      <w:pPr>
        <w:spacing w:line="360" w:lineRule="auto"/>
        <w:jc w:val="center"/>
        <w:rPr>
          <w:rFonts w:ascii="Times New Roman" w:hAnsi="Times New Roman" w:cs="Times New Roman"/>
          <w:b/>
          <w:bCs/>
          <w:sz w:val="24"/>
          <w:szCs w:val="24"/>
        </w:rPr>
      </w:pPr>
    </w:p>
    <w:p w14:paraId="6C2C756C" w14:textId="239BA5A2" w:rsidR="000D04BA" w:rsidRDefault="00636694" w:rsidP="002F2043">
      <w:pPr>
        <w:spacing w:line="360" w:lineRule="auto"/>
        <w:rPr>
          <w:rFonts w:ascii="Times New Roman" w:hAnsi="Times New Roman" w:cs="Times New Roman"/>
          <w:sz w:val="24"/>
          <w:szCs w:val="24"/>
        </w:rPr>
      </w:pPr>
      <w:r>
        <w:rPr>
          <w:rFonts w:ascii="Times New Roman" w:hAnsi="Times New Roman" w:cs="Times New Roman"/>
          <w:sz w:val="24"/>
          <w:szCs w:val="24"/>
        </w:rPr>
        <w:t>Lukas Pakeltis;</w:t>
      </w:r>
    </w:p>
    <w:p w14:paraId="295DD983" w14:textId="23D00502" w:rsidR="009B0CD4" w:rsidRDefault="00636694" w:rsidP="002F2043">
      <w:pPr>
        <w:spacing w:line="360" w:lineRule="auto"/>
        <w:rPr>
          <w:rFonts w:ascii="Times New Roman" w:hAnsi="Times New Roman" w:cs="Times New Roman"/>
          <w:sz w:val="24"/>
          <w:szCs w:val="24"/>
        </w:rPr>
      </w:pPr>
      <w:r>
        <w:rPr>
          <w:rFonts w:ascii="Times New Roman" w:hAnsi="Times New Roman" w:cs="Times New Roman"/>
          <w:sz w:val="24"/>
          <w:szCs w:val="24"/>
        </w:rPr>
        <w:t>Kęstutis Indriūnas;</w:t>
      </w:r>
    </w:p>
    <w:p w14:paraId="7E5CEBB9" w14:textId="440C262C" w:rsidR="00636694" w:rsidRDefault="00636694" w:rsidP="002F2043">
      <w:pPr>
        <w:spacing w:line="360" w:lineRule="auto"/>
        <w:rPr>
          <w:rFonts w:ascii="Times New Roman" w:hAnsi="Times New Roman" w:cs="Times New Roman"/>
          <w:sz w:val="24"/>
          <w:szCs w:val="24"/>
        </w:rPr>
      </w:pPr>
      <w:r>
        <w:rPr>
          <w:rFonts w:ascii="Times New Roman" w:hAnsi="Times New Roman" w:cs="Times New Roman"/>
          <w:sz w:val="24"/>
          <w:szCs w:val="24"/>
        </w:rPr>
        <w:t>Giedrutis Klimkevičius;</w:t>
      </w:r>
    </w:p>
    <w:p w14:paraId="21212C0B" w14:textId="0A1582D8" w:rsidR="00636694" w:rsidRPr="002533EA" w:rsidRDefault="00636694" w:rsidP="002F2043">
      <w:pPr>
        <w:spacing w:line="360" w:lineRule="auto"/>
        <w:rPr>
          <w:rFonts w:ascii="Times New Roman" w:hAnsi="Times New Roman" w:cs="Times New Roman"/>
          <w:sz w:val="24"/>
          <w:szCs w:val="24"/>
        </w:rPr>
      </w:pPr>
      <w:r>
        <w:rPr>
          <w:rFonts w:ascii="Times New Roman" w:hAnsi="Times New Roman" w:cs="Times New Roman"/>
          <w:sz w:val="24"/>
          <w:szCs w:val="24"/>
        </w:rPr>
        <w:t>Vygantas Šližys.</w:t>
      </w:r>
    </w:p>
    <w:p w14:paraId="6E5C5634" w14:textId="733E790D" w:rsidR="0072011C" w:rsidRPr="00A032F0" w:rsidRDefault="0085453A" w:rsidP="00A032F0">
      <w:pPr>
        <w:spacing w:line="360" w:lineRule="auto"/>
        <w:jc w:val="center"/>
        <w:rPr>
          <w:rFonts w:ascii="Times New Roman" w:hAnsi="Times New Roman" w:cs="Times New Roman"/>
          <w:bCs/>
          <w:sz w:val="24"/>
          <w:szCs w:val="24"/>
        </w:rPr>
      </w:pPr>
      <w:r w:rsidRPr="0085453A">
        <w:rPr>
          <w:rFonts w:ascii="Times New Roman" w:hAnsi="Times New Roman" w:cs="Times New Roman"/>
          <w:bCs/>
          <w:sz w:val="24"/>
          <w:szCs w:val="24"/>
        </w:rPr>
        <w:t>______________________________</w:t>
      </w:r>
      <w:bookmarkEnd w:id="1"/>
      <w:bookmarkEnd w:id="7"/>
    </w:p>
    <w:sectPr w:rsidR="0072011C" w:rsidRPr="00A032F0" w:rsidSect="006D4990">
      <w:headerReference w:type="even" r:id="rId8"/>
      <w:headerReference w:type="default" r:id="rId9"/>
      <w:headerReference w:type="first" r:id="rId10"/>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196BF" w14:textId="77777777" w:rsidR="006A783F" w:rsidRDefault="006A783F">
      <w:pPr>
        <w:spacing w:after="0" w:line="240" w:lineRule="auto"/>
      </w:pPr>
      <w:r>
        <w:separator/>
      </w:r>
    </w:p>
  </w:endnote>
  <w:endnote w:type="continuationSeparator" w:id="0">
    <w:p w14:paraId="74D43671" w14:textId="77777777" w:rsidR="006A783F" w:rsidRDefault="006A7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D9B69" w14:textId="77777777" w:rsidR="006A783F" w:rsidRDefault="006A783F">
      <w:pPr>
        <w:spacing w:after="0" w:line="240" w:lineRule="auto"/>
      </w:pPr>
      <w:r>
        <w:separator/>
      </w:r>
    </w:p>
  </w:footnote>
  <w:footnote w:type="continuationSeparator" w:id="0">
    <w:p w14:paraId="48E959C6" w14:textId="77777777" w:rsidR="006A783F" w:rsidRDefault="006A7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C8F9"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13ABAB1" w14:textId="77777777" w:rsidR="00DC4FAF" w:rsidRDefault="00DC4FA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7AFD" w14:textId="77777777" w:rsidR="00DC4FAF" w:rsidRDefault="00DC4FAF" w:rsidP="006D4990">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14:paraId="065C0738" w14:textId="77777777" w:rsidR="00DC4FAF" w:rsidRDefault="00DC4FAF" w:rsidP="006D499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421D6" w14:textId="77777777" w:rsidR="00DC4FAF" w:rsidRDefault="00DC4FAF" w:rsidP="006D4990">
    <w:pPr>
      <w:pStyle w:val="Antrats"/>
      <w:jc w:val="center"/>
    </w:pPr>
    <w:r>
      <w:rPr>
        <w:noProof/>
        <w:lang w:eastAsia="lt-LT"/>
      </w:rPr>
      <w:drawing>
        <wp:inline distT="0" distB="0" distL="0" distR="0" wp14:anchorId="0B9663E9" wp14:editId="23838A08">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41D02"/>
    <w:multiLevelType w:val="hybridMultilevel"/>
    <w:tmpl w:val="74E4B258"/>
    <w:lvl w:ilvl="0" w:tplc="686A224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3BC65548"/>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5C46277C"/>
    <w:multiLevelType w:val="hybridMultilevel"/>
    <w:tmpl w:val="5CE0956E"/>
    <w:lvl w:ilvl="0" w:tplc="8258F1D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694159971">
    <w:abstractNumId w:val="1"/>
  </w:num>
  <w:num w:numId="2" w16cid:durableId="432558927">
    <w:abstractNumId w:val="2"/>
  </w:num>
  <w:num w:numId="3" w16cid:durableId="152790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53A"/>
    <w:rsid w:val="00001CFD"/>
    <w:rsid w:val="0000289E"/>
    <w:rsid w:val="0001416A"/>
    <w:rsid w:val="00016607"/>
    <w:rsid w:val="0002006C"/>
    <w:rsid w:val="00020C7B"/>
    <w:rsid w:val="00020FDD"/>
    <w:rsid w:val="00023051"/>
    <w:rsid w:val="00027685"/>
    <w:rsid w:val="00031B8E"/>
    <w:rsid w:val="00034C8C"/>
    <w:rsid w:val="00040DD1"/>
    <w:rsid w:val="00045008"/>
    <w:rsid w:val="00045DB4"/>
    <w:rsid w:val="0005271E"/>
    <w:rsid w:val="00056E82"/>
    <w:rsid w:val="0006362E"/>
    <w:rsid w:val="000660C1"/>
    <w:rsid w:val="00067ACD"/>
    <w:rsid w:val="00076638"/>
    <w:rsid w:val="00080865"/>
    <w:rsid w:val="0008142B"/>
    <w:rsid w:val="000864AA"/>
    <w:rsid w:val="000B31CF"/>
    <w:rsid w:val="000B4F76"/>
    <w:rsid w:val="000C06A2"/>
    <w:rsid w:val="000C1695"/>
    <w:rsid w:val="000D04BA"/>
    <w:rsid w:val="000D33D9"/>
    <w:rsid w:val="000D5BC6"/>
    <w:rsid w:val="000E00B7"/>
    <w:rsid w:val="000E051D"/>
    <w:rsid w:val="000E164B"/>
    <w:rsid w:val="000E6388"/>
    <w:rsid w:val="000F1538"/>
    <w:rsid w:val="000F3605"/>
    <w:rsid w:val="00100335"/>
    <w:rsid w:val="00102ECD"/>
    <w:rsid w:val="0010573D"/>
    <w:rsid w:val="00113202"/>
    <w:rsid w:val="00114C1A"/>
    <w:rsid w:val="00115518"/>
    <w:rsid w:val="00117D6F"/>
    <w:rsid w:val="00124A37"/>
    <w:rsid w:val="00125763"/>
    <w:rsid w:val="00130E71"/>
    <w:rsid w:val="0015494D"/>
    <w:rsid w:val="00154CEC"/>
    <w:rsid w:val="00161EC8"/>
    <w:rsid w:val="001651BC"/>
    <w:rsid w:val="001658C9"/>
    <w:rsid w:val="00165DA6"/>
    <w:rsid w:val="00167D02"/>
    <w:rsid w:val="001708EB"/>
    <w:rsid w:val="00180E6B"/>
    <w:rsid w:val="0018632F"/>
    <w:rsid w:val="00191488"/>
    <w:rsid w:val="00192ACF"/>
    <w:rsid w:val="00192CF9"/>
    <w:rsid w:val="001A045D"/>
    <w:rsid w:val="001A3F92"/>
    <w:rsid w:val="001A7612"/>
    <w:rsid w:val="001B2552"/>
    <w:rsid w:val="001C08F8"/>
    <w:rsid w:val="001C4467"/>
    <w:rsid w:val="001C664B"/>
    <w:rsid w:val="001D1D65"/>
    <w:rsid w:val="001E3FAE"/>
    <w:rsid w:val="001E6B56"/>
    <w:rsid w:val="001F7896"/>
    <w:rsid w:val="00201CE1"/>
    <w:rsid w:val="00202540"/>
    <w:rsid w:val="002034AC"/>
    <w:rsid w:val="00206D8A"/>
    <w:rsid w:val="002154DD"/>
    <w:rsid w:val="0022337C"/>
    <w:rsid w:val="002241B4"/>
    <w:rsid w:val="00226E65"/>
    <w:rsid w:val="00234690"/>
    <w:rsid w:val="002368D0"/>
    <w:rsid w:val="002533EA"/>
    <w:rsid w:val="00254F4B"/>
    <w:rsid w:val="002607AA"/>
    <w:rsid w:val="00275286"/>
    <w:rsid w:val="0027579B"/>
    <w:rsid w:val="00281ED7"/>
    <w:rsid w:val="002875ED"/>
    <w:rsid w:val="00290B06"/>
    <w:rsid w:val="00293C16"/>
    <w:rsid w:val="00297DE2"/>
    <w:rsid w:val="00297F5E"/>
    <w:rsid w:val="002A1D6E"/>
    <w:rsid w:val="002A370C"/>
    <w:rsid w:val="002A48C5"/>
    <w:rsid w:val="002A53AC"/>
    <w:rsid w:val="002A6A3B"/>
    <w:rsid w:val="002A7588"/>
    <w:rsid w:val="002B018D"/>
    <w:rsid w:val="002B21BC"/>
    <w:rsid w:val="002B2219"/>
    <w:rsid w:val="002B23B4"/>
    <w:rsid w:val="002C0D5A"/>
    <w:rsid w:val="002C6EF3"/>
    <w:rsid w:val="002D47D8"/>
    <w:rsid w:val="002D6EEB"/>
    <w:rsid w:val="002E2C9E"/>
    <w:rsid w:val="002E7C90"/>
    <w:rsid w:val="002F2043"/>
    <w:rsid w:val="002F628C"/>
    <w:rsid w:val="00301DA6"/>
    <w:rsid w:val="00303D90"/>
    <w:rsid w:val="00304B4C"/>
    <w:rsid w:val="00316A28"/>
    <w:rsid w:val="0031716B"/>
    <w:rsid w:val="00317F97"/>
    <w:rsid w:val="003208A9"/>
    <w:rsid w:val="00320F09"/>
    <w:rsid w:val="003213BD"/>
    <w:rsid w:val="003219C2"/>
    <w:rsid w:val="00322963"/>
    <w:rsid w:val="00323C21"/>
    <w:rsid w:val="00332E8B"/>
    <w:rsid w:val="00333192"/>
    <w:rsid w:val="003334ED"/>
    <w:rsid w:val="00334A07"/>
    <w:rsid w:val="00336794"/>
    <w:rsid w:val="00336855"/>
    <w:rsid w:val="003403FF"/>
    <w:rsid w:val="00340786"/>
    <w:rsid w:val="00346ABB"/>
    <w:rsid w:val="0035455B"/>
    <w:rsid w:val="0035462B"/>
    <w:rsid w:val="00356D88"/>
    <w:rsid w:val="00364205"/>
    <w:rsid w:val="00367B24"/>
    <w:rsid w:val="003712D3"/>
    <w:rsid w:val="003715A8"/>
    <w:rsid w:val="00371DCD"/>
    <w:rsid w:val="00373B3A"/>
    <w:rsid w:val="00381B23"/>
    <w:rsid w:val="00381D0E"/>
    <w:rsid w:val="003866C0"/>
    <w:rsid w:val="003936E1"/>
    <w:rsid w:val="003A04DE"/>
    <w:rsid w:val="003A11E4"/>
    <w:rsid w:val="003A35AB"/>
    <w:rsid w:val="003B0EA0"/>
    <w:rsid w:val="003B4116"/>
    <w:rsid w:val="003B446D"/>
    <w:rsid w:val="003B4D91"/>
    <w:rsid w:val="003B69D1"/>
    <w:rsid w:val="003B6A44"/>
    <w:rsid w:val="003C3A44"/>
    <w:rsid w:val="003C410C"/>
    <w:rsid w:val="003D19B1"/>
    <w:rsid w:val="003D72FD"/>
    <w:rsid w:val="003E74DB"/>
    <w:rsid w:val="003F38A3"/>
    <w:rsid w:val="003F3CC2"/>
    <w:rsid w:val="003F6043"/>
    <w:rsid w:val="003F7B7E"/>
    <w:rsid w:val="00402FE3"/>
    <w:rsid w:val="00407699"/>
    <w:rsid w:val="0041012A"/>
    <w:rsid w:val="00411BDF"/>
    <w:rsid w:val="004135F4"/>
    <w:rsid w:val="00420006"/>
    <w:rsid w:val="0042424A"/>
    <w:rsid w:val="00424D13"/>
    <w:rsid w:val="004258B9"/>
    <w:rsid w:val="00434ED8"/>
    <w:rsid w:val="00436E9D"/>
    <w:rsid w:val="004414F7"/>
    <w:rsid w:val="00441553"/>
    <w:rsid w:val="00444E4C"/>
    <w:rsid w:val="0044607D"/>
    <w:rsid w:val="0044716F"/>
    <w:rsid w:val="00450A8E"/>
    <w:rsid w:val="0046425A"/>
    <w:rsid w:val="0047174E"/>
    <w:rsid w:val="00471EBE"/>
    <w:rsid w:val="00477C21"/>
    <w:rsid w:val="00477E93"/>
    <w:rsid w:val="00480769"/>
    <w:rsid w:val="00480D46"/>
    <w:rsid w:val="00481C88"/>
    <w:rsid w:val="00483536"/>
    <w:rsid w:val="00484C50"/>
    <w:rsid w:val="0049335A"/>
    <w:rsid w:val="00493A49"/>
    <w:rsid w:val="00496088"/>
    <w:rsid w:val="004A0285"/>
    <w:rsid w:val="004A61EA"/>
    <w:rsid w:val="004A63C7"/>
    <w:rsid w:val="004B03EC"/>
    <w:rsid w:val="004B15A9"/>
    <w:rsid w:val="004B21ED"/>
    <w:rsid w:val="004B32B3"/>
    <w:rsid w:val="004C1576"/>
    <w:rsid w:val="004C3974"/>
    <w:rsid w:val="004C5F43"/>
    <w:rsid w:val="004D08D6"/>
    <w:rsid w:val="004D4964"/>
    <w:rsid w:val="004E0886"/>
    <w:rsid w:val="004E20FB"/>
    <w:rsid w:val="004E2A44"/>
    <w:rsid w:val="004F0A81"/>
    <w:rsid w:val="004F1C73"/>
    <w:rsid w:val="004F20A2"/>
    <w:rsid w:val="004F263A"/>
    <w:rsid w:val="004F63CE"/>
    <w:rsid w:val="004F7C20"/>
    <w:rsid w:val="005113F1"/>
    <w:rsid w:val="00524AD4"/>
    <w:rsid w:val="00525678"/>
    <w:rsid w:val="00531B99"/>
    <w:rsid w:val="0053633C"/>
    <w:rsid w:val="00536E30"/>
    <w:rsid w:val="00550B63"/>
    <w:rsid w:val="005520BC"/>
    <w:rsid w:val="00554A2D"/>
    <w:rsid w:val="005650FC"/>
    <w:rsid w:val="00565180"/>
    <w:rsid w:val="00577865"/>
    <w:rsid w:val="00580325"/>
    <w:rsid w:val="00581D93"/>
    <w:rsid w:val="005842D6"/>
    <w:rsid w:val="00587745"/>
    <w:rsid w:val="00597E7C"/>
    <w:rsid w:val="005A2EE1"/>
    <w:rsid w:val="005B0171"/>
    <w:rsid w:val="005B362C"/>
    <w:rsid w:val="005B42E7"/>
    <w:rsid w:val="005B5972"/>
    <w:rsid w:val="005C169A"/>
    <w:rsid w:val="005C6DCC"/>
    <w:rsid w:val="005D1A83"/>
    <w:rsid w:val="005D71D6"/>
    <w:rsid w:val="005E09CF"/>
    <w:rsid w:val="005E21E3"/>
    <w:rsid w:val="005E2384"/>
    <w:rsid w:val="005E4FCA"/>
    <w:rsid w:val="005E54F1"/>
    <w:rsid w:val="005E6FE4"/>
    <w:rsid w:val="005F17C9"/>
    <w:rsid w:val="005F70D1"/>
    <w:rsid w:val="00605149"/>
    <w:rsid w:val="00607C00"/>
    <w:rsid w:val="00615600"/>
    <w:rsid w:val="006179D2"/>
    <w:rsid w:val="0062014A"/>
    <w:rsid w:val="00620463"/>
    <w:rsid w:val="00622A08"/>
    <w:rsid w:val="006232E6"/>
    <w:rsid w:val="00625572"/>
    <w:rsid w:val="00626345"/>
    <w:rsid w:val="0063377C"/>
    <w:rsid w:val="00633DE8"/>
    <w:rsid w:val="00636694"/>
    <w:rsid w:val="00636880"/>
    <w:rsid w:val="00643035"/>
    <w:rsid w:val="00646DF2"/>
    <w:rsid w:val="006478A3"/>
    <w:rsid w:val="006530A8"/>
    <w:rsid w:val="00654B98"/>
    <w:rsid w:val="0065516F"/>
    <w:rsid w:val="0066097A"/>
    <w:rsid w:val="00666040"/>
    <w:rsid w:val="006663C5"/>
    <w:rsid w:val="00667C33"/>
    <w:rsid w:val="006743BC"/>
    <w:rsid w:val="00674781"/>
    <w:rsid w:val="006768E9"/>
    <w:rsid w:val="006877EC"/>
    <w:rsid w:val="00690DD6"/>
    <w:rsid w:val="00694C34"/>
    <w:rsid w:val="006A047B"/>
    <w:rsid w:val="006A0C67"/>
    <w:rsid w:val="006A259D"/>
    <w:rsid w:val="006A2603"/>
    <w:rsid w:val="006A783F"/>
    <w:rsid w:val="006B4B8B"/>
    <w:rsid w:val="006C2277"/>
    <w:rsid w:val="006C291D"/>
    <w:rsid w:val="006C3774"/>
    <w:rsid w:val="006C3972"/>
    <w:rsid w:val="006D17D9"/>
    <w:rsid w:val="006D4990"/>
    <w:rsid w:val="006E047D"/>
    <w:rsid w:val="006F6E77"/>
    <w:rsid w:val="00704A02"/>
    <w:rsid w:val="00714A0E"/>
    <w:rsid w:val="0072011C"/>
    <w:rsid w:val="00725082"/>
    <w:rsid w:val="007250C8"/>
    <w:rsid w:val="007256E6"/>
    <w:rsid w:val="007265AA"/>
    <w:rsid w:val="007268F7"/>
    <w:rsid w:val="00735E20"/>
    <w:rsid w:val="00737B60"/>
    <w:rsid w:val="00737B83"/>
    <w:rsid w:val="00740884"/>
    <w:rsid w:val="00740DF2"/>
    <w:rsid w:val="00741577"/>
    <w:rsid w:val="007418F7"/>
    <w:rsid w:val="00742336"/>
    <w:rsid w:val="00743DF6"/>
    <w:rsid w:val="00743EB7"/>
    <w:rsid w:val="00744529"/>
    <w:rsid w:val="0074785A"/>
    <w:rsid w:val="00753A52"/>
    <w:rsid w:val="00754D3A"/>
    <w:rsid w:val="00756C9F"/>
    <w:rsid w:val="00771511"/>
    <w:rsid w:val="007801A8"/>
    <w:rsid w:val="00781D9F"/>
    <w:rsid w:val="00782D46"/>
    <w:rsid w:val="00793804"/>
    <w:rsid w:val="007A0D4B"/>
    <w:rsid w:val="007A10F1"/>
    <w:rsid w:val="007A1674"/>
    <w:rsid w:val="007A64FA"/>
    <w:rsid w:val="007B2B52"/>
    <w:rsid w:val="007B3176"/>
    <w:rsid w:val="007B4548"/>
    <w:rsid w:val="007B5E10"/>
    <w:rsid w:val="007B5E70"/>
    <w:rsid w:val="007D1BA8"/>
    <w:rsid w:val="007D2AE0"/>
    <w:rsid w:val="007D54DD"/>
    <w:rsid w:val="007E104C"/>
    <w:rsid w:val="007E56B0"/>
    <w:rsid w:val="007F7A37"/>
    <w:rsid w:val="008010CD"/>
    <w:rsid w:val="00805058"/>
    <w:rsid w:val="0081036E"/>
    <w:rsid w:val="00812041"/>
    <w:rsid w:val="00812CB5"/>
    <w:rsid w:val="008141AD"/>
    <w:rsid w:val="008153E2"/>
    <w:rsid w:val="008154D3"/>
    <w:rsid w:val="00817F84"/>
    <w:rsid w:val="008211AD"/>
    <w:rsid w:val="00825124"/>
    <w:rsid w:val="00826C08"/>
    <w:rsid w:val="00827D99"/>
    <w:rsid w:val="00832F25"/>
    <w:rsid w:val="0083388E"/>
    <w:rsid w:val="00837364"/>
    <w:rsid w:val="00837A0E"/>
    <w:rsid w:val="00840415"/>
    <w:rsid w:val="00840C14"/>
    <w:rsid w:val="00846746"/>
    <w:rsid w:val="00846EC8"/>
    <w:rsid w:val="00854314"/>
    <w:rsid w:val="0085453A"/>
    <w:rsid w:val="00855DA1"/>
    <w:rsid w:val="00865CFA"/>
    <w:rsid w:val="00870DFE"/>
    <w:rsid w:val="00873B9C"/>
    <w:rsid w:val="00873F29"/>
    <w:rsid w:val="00875A7D"/>
    <w:rsid w:val="00880F9C"/>
    <w:rsid w:val="00882771"/>
    <w:rsid w:val="00882F10"/>
    <w:rsid w:val="00892C21"/>
    <w:rsid w:val="008964B1"/>
    <w:rsid w:val="0089656E"/>
    <w:rsid w:val="00896F5C"/>
    <w:rsid w:val="0089715D"/>
    <w:rsid w:val="008A28EB"/>
    <w:rsid w:val="008A6E7D"/>
    <w:rsid w:val="008A7B6F"/>
    <w:rsid w:val="008A7D92"/>
    <w:rsid w:val="008B31AE"/>
    <w:rsid w:val="008C4F05"/>
    <w:rsid w:val="008D43F6"/>
    <w:rsid w:val="008D5561"/>
    <w:rsid w:val="008D5F2B"/>
    <w:rsid w:val="008D721F"/>
    <w:rsid w:val="008E60A7"/>
    <w:rsid w:val="008E7C45"/>
    <w:rsid w:val="008F03C6"/>
    <w:rsid w:val="008F0FA0"/>
    <w:rsid w:val="008F1931"/>
    <w:rsid w:val="008F2C8F"/>
    <w:rsid w:val="008F55F7"/>
    <w:rsid w:val="0090178D"/>
    <w:rsid w:val="00910109"/>
    <w:rsid w:val="0091182A"/>
    <w:rsid w:val="00912272"/>
    <w:rsid w:val="0091423D"/>
    <w:rsid w:val="0091728F"/>
    <w:rsid w:val="00920077"/>
    <w:rsid w:val="00921911"/>
    <w:rsid w:val="00925A00"/>
    <w:rsid w:val="009270FA"/>
    <w:rsid w:val="00931AF8"/>
    <w:rsid w:val="00932906"/>
    <w:rsid w:val="00933680"/>
    <w:rsid w:val="00934D3B"/>
    <w:rsid w:val="0093600C"/>
    <w:rsid w:val="009413D8"/>
    <w:rsid w:val="00942328"/>
    <w:rsid w:val="00947466"/>
    <w:rsid w:val="009556B6"/>
    <w:rsid w:val="00960673"/>
    <w:rsid w:val="00960B1E"/>
    <w:rsid w:val="009653FC"/>
    <w:rsid w:val="00983A25"/>
    <w:rsid w:val="00984806"/>
    <w:rsid w:val="009907B5"/>
    <w:rsid w:val="00993F97"/>
    <w:rsid w:val="00995970"/>
    <w:rsid w:val="009974F9"/>
    <w:rsid w:val="009A001F"/>
    <w:rsid w:val="009A55F4"/>
    <w:rsid w:val="009A5C80"/>
    <w:rsid w:val="009A6990"/>
    <w:rsid w:val="009B0CD4"/>
    <w:rsid w:val="009B7E5B"/>
    <w:rsid w:val="009C3C6C"/>
    <w:rsid w:val="009C4910"/>
    <w:rsid w:val="009D4403"/>
    <w:rsid w:val="009D4F91"/>
    <w:rsid w:val="009E5EB8"/>
    <w:rsid w:val="009E67F8"/>
    <w:rsid w:val="009E6C94"/>
    <w:rsid w:val="009F6F8F"/>
    <w:rsid w:val="00A022AB"/>
    <w:rsid w:val="00A032F0"/>
    <w:rsid w:val="00A05983"/>
    <w:rsid w:val="00A05C68"/>
    <w:rsid w:val="00A06818"/>
    <w:rsid w:val="00A16B23"/>
    <w:rsid w:val="00A219B0"/>
    <w:rsid w:val="00A234AE"/>
    <w:rsid w:val="00A27E91"/>
    <w:rsid w:val="00A27FBD"/>
    <w:rsid w:val="00A30740"/>
    <w:rsid w:val="00A3198F"/>
    <w:rsid w:val="00A33548"/>
    <w:rsid w:val="00A35CC5"/>
    <w:rsid w:val="00A36A72"/>
    <w:rsid w:val="00A4007C"/>
    <w:rsid w:val="00A43A1C"/>
    <w:rsid w:val="00A43DE1"/>
    <w:rsid w:val="00A44E67"/>
    <w:rsid w:val="00A476E6"/>
    <w:rsid w:val="00A52B91"/>
    <w:rsid w:val="00A54D90"/>
    <w:rsid w:val="00A57B9F"/>
    <w:rsid w:val="00A67321"/>
    <w:rsid w:val="00A737C1"/>
    <w:rsid w:val="00A76F41"/>
    <w:rsid w:val="00A80F33"/>
    <w:rsid w:val="00A82F06"/>
    <w:rsid w:val="00A85354"/>
    <w:rsid w:val="00A87190"/>
    <w:rsid w:val="00A873EF"/>
    <w:rsid w:val="00A93A52"/>
    <w:rsid w:val="00A93BE0"/>
    <w:rsid w:val="00AA1F02"/>
    <w:rsid w:val="00AA7D87"/>
    <w:rsid w:val="00AB74C9"/>
    <w:rsid w:val="00AB781C"/>
    <w:rsid w:val="00AC3BE4"/>
    <w:rsid w:val="00AC59BA"/>
    <w:rsid w:val="00AC5F6D"/>
    <w:rsid w:val="00AD4AC9"/>
    <w:rsid w:val="00AD5C89"/>
    <w:rsid w:val="00AD6F59"/>
    <w:rsid w:val="00AD7655"/>
    <w:rsid w:val="00AE1F87"/>
    <w:rsid w:val="00AE2D01"/>
    <w:rsid w:val="00AE3B97"/>
    <w:rsid w:val="00AE45C9"/>
    <w:rsid w:val="00AE49B7"/>
    <w:rsid w:val="00AF6F83"/>
    <w:rsid w:val="00B00836"/>
    <w:rsid w:val="00B10900"/>
    <w:rsid w:val="00B10DBA"/>
    <w:rsid w:val="00B12289"/>
    <w:rsid w:val="00B1363F"/>
    <w:rsid w:val="00B15153"/>
    <w:rsid w:val="00B22EB4"/>
    <w:rsid w:val="00B25EDF"/>
    <w:rsid w:val="00B2714B"/>
    <w:rsid w:val="00B303AF"/>
    <w:rsid w:val="00B32AFF"/>
    <w:rsid w:val="00B33665"/>
    <w:rsid w:val="00B33D9A"/>
    <w:rsid w:val="00B34827"/>
    <w:rsid w:val="00B375A7"/>
    <w:rsid w:val="00B51B3B"/>
    <w:rsid w:val="00B61ABF"/>
    <w:rsid w:val="00B62BB5"/>
    <w:rsid w:val="00B65873"/>
    <w:rsid w:val="00B812AA"/>
    <w:rsid w:val="00B82175"/>
    <w:rsid w:val="00B8251D"/>
    <w:rsid w:val="00B879AB"/>
    <w:rsid w:val="00B9044C"/>
    <w:rsid w:val="00B91EEF"/>
    <w:rsid w:val="00B9429D"/>
    <w:rsid w:val="00B9431F"/>
    <w:rsid w:val="00B94FCA"/>
    <w:rsid w:val="00BA1E3D"/>
    <w:rsid w:val="00BB0196"/>
    <w:rsid w:val="00BB6C2A"/>
    <w:rsid w:val="00BB6FFA"/>
    <w:rsid w:val="00BC1272"/>
    <w:rsid w:val="00BC3DB2"/>
    <w:rsid w:val="00BD612E"/>
    <w:rsid w:val="00BD7E09"/>
    <w:rsid w:val="00BE5726"/>
    <w:rsid w:val="00BE741B"/>
    <w:rsid w:val="00BF0B7B"/>
    <w:rsid w:val="00BF1CCA"/>
    <w:rsid w:val="00BF1E38"/>
    <w:rsid w:val="00C023C3"/>
    <w:rsid w:val="00C049B7"/>
    <w:rsid w:val="00C069DC"/>
    <w:rsid w:val="00C07B55"/>
    <w:rsid w:val="00C12A86"/>
    <w:rsid w:val="00C13C4F"/>
    <w:rsid w:val="00C1664F"/>
    <w:rsid w:val="00C24F9D"/>
    <w:rsid w:val="00C25736"/>
    <w:rsid w:val="00C26F07"/>
    <w:rsid w:val="00C30842"/>
    <w:rsid w:val="00C347B9"/>
    <w:rsid w:val="00C430B0"/>
    <w:rsid w:val="00C47F6B"/>
    <w:rsid w:val="00C5026D"/>
    <w:rsid w:val="00C50B67"/>
    <w:rsid w:val="00C531CA"/>
    <w:rsid w:val="00C55F6F"/>
    <w:rsid w:val="00C57074"/>
    <w:rsid w:val="00C6681C"/>
    <w:rsid w:val="00C6775F"/>
    <w:rsid w:val="00C70D69"/>
    <w:rsid w:val="00C769C6"/>
    <w:rsid w:val="00C81961"/>
    <w:rsid w:val="00C83789"/>
    <w:rsid w:val="00C83F91"/>
    <w:rsid w:val="00C93B24"/>
    <w:rsid w:val="00C9672D"/>
    <w:rsid w:val="00CA316F"/>
    <w:rsid w:val="00CA4035"/>
    <w:rsid w:val="00CA5EED"/>
    <w:rsid w:val="00CA7F4C"/>
    <w:rsid w:val="00CB3802"/>
    <w:rsid w:val="00CB6CCF"/>
    <w:rsid w:val="00CB6D24"/>
    <w:rsid w:val="00CC1BD3"/>
    <w:rsid w:val="00CC28EA"/>
    <w:rsid w:val="00CD305F"/>
    <w:rsid w:val="00CE079D"/>
    <w:rsid w:val="00CE2760"/>
    <w:rsid w:val="00CE2AA2"/>
    <w:rsid w:val="00CF5828"/>
    <w:rsid w:val="00CF67B3"/>
    <w:rsid w:val="00D00466"/>
    <w:rsid w:val="00D03AE4"/>
    <w:rsid w:val="00D04F02"/>
    <w:rsid w:val="00D101F2"/>
    <w:rsid w:val="00D11E46"/>
    <w:rsid w:val="00D13D6B"/>
    <w:rsid w:val="00D253A4"/>
    <w:rsid w:val="00D2588F"/>
    <w:rsid w:val="00D26971"/>
    <w:rsid w:val="00D3514F"/>
    <w:rsid w:val="00D46DEE"/>
    <w:rsid w:val="00D5115B"/>
    <w:rsid w:val="00D521DD"/>
    <w:rsid w:val="00D53737"/>
    <w:rsid w:val="00D557AF"/>
    <w:rsid w:val="00D57268"/>
    <w:rsid w:val="00D57325"/>
    <w:rsid w:val="00D60D75"/>
    <w:rsid w:val="00D615B6"/>
    <w:rsid w:val="00D7007F"/>
    <w:rsid w:val="00D71331"/>
    <w:rsid w:val="00D74E15"/>
    <w:rsid w:val="00D75C4A"/>
    <w:rsid w:val="00D80A61"/>
    <w:rsid w:val="00D9044C"/>
    <w:rsid w:val="00D9393B"/>
    <w:rsid w:val="00D95A56"/>
    <w:rsid w:val="00D971A4"/>
    <w:rsid w:val="00DA2FA3"/>
    <w:rsid w:val="00DA3D15"/>
    <w:rsid w:val="00DA7F50"/>
    <w:rsid w:val="00DB033D"/>
    <w:rsid w:val="00DB532B"/>
    <w:rsid w:val="00DB55FD"/>
    <w:rsid w:val="00DB76B0"/>
    <w:rsid w:val="00DB77AA"/>
    <w:rsid w:val="00DC4587"/>
    <w:rsid w:val="00DC4FAF"/>
    <w:rsid w:val="00DC61ED"/>
    <w:rsid w:val="00DD2812"/>
    <w:rsid w:val="00DD292A"/>
    <w:rsid w:val="00DE0F4E"/>
    <w:rsid w:val="00DE37A3"/>
    <w:rsid w:val="00DE5ACB"/>
    <w:rsid w:val="00DE6907"/>
    <w:rsid w:val="00DF0BAD"/>
    <w:rsid w:val="00DF1F08"/>
    <w:rsid w:val="00DF650A"/>
    <w:rsid w:val="00DF7186"/>
    <w:rsid w:val="00E02B82"/>
    <w:rsid w:val="00E0675F"/>
    <w:rsid w:val="00E06A48"/>
    <w:rsid w:val="00E10428"/>
    <w:rsid w:val="00E21F4C"/>
    <w:rsid w:val="00E27AFB"/>
    <w:rsid w:val="00E306F3"/>
    <w:rsid w:val="00E40850"/>
    <w:rsid w:val="00E41414"/>
    <w:rsid w:val="00E4694A"/>
    <w:rsid w:val="00E62863"/>
    <w:rsid w:val="00E66FC2"/>
    <w:rsid w:val="00E6797C"/>
    <w:rsid w:val="00E74042"/>
    <w:rsid w:val="00E742B2"/>
    <w:rsid w:val="00E90FBA"/>
    <w:rsid w:val="00E93798"/>
    <w:rsid w:val="00E95726"/>
    <w:rsid w:val="00E95987"/>
    <w:rsid w:val="00E95D2A"/>
    <w:rsid w:val="00E9647C"/>
    <w:rsid w:val="00EA3282"/>
    <w:rsid w:val="00EA5985"/>
    <w:rsid w:val="00EA67F3"/>
    <w:rsid w:val="00EB11DA"/>
    <w:rsid w:val="00EB24C9"/>
    <w:rsid w:val="00EB2977"/>
    <w:rsid w:val="00EC0AA3"/>
    <w:rsid w:val="00EC1154"/>
    <w:rsid w:val="00EC5DB8"/>
    <w:rsid w:val="00EC7BAE"/>
    <w:rsid w:val="00EC7CFB"/>
    <w:rsid w:val="00ED28C7"/>
    <w:rsid w:val="00ED56D5"/>
    <w:rsid w:val="00ED730A"/>
    <w:rsid w:val="00EE4032"/>
    <w:rsid w:val="00EF204E"/>
    <w:rsid w:val="00EF3F11"/>
    <w:rsid w:val="00EF56CB"/>
    <w:rsid w:val="00EF6478"/>
    <w:rsid w:val="00EF7A02"/>
    <w:rsid w:val="00F0428B"/>
    <w:rsid w:val="00F11550"/>
    <w:rsid w:val="00F20BD6"/>
    <w:rsid w:val="00F216D1"/>
    <w:rsid w:val="00F30987"/>
    <w:rsid w:val="00F30E81"/>
    <w:rsid w:val="00F31885"/>
    <w:rsid w:val="00F32001"/>
    <w:rsid w:val="00F3378F"/>
    <w:rsid w:val="00F34414"/>
    <w:rsid w:val="00F34E53"/>
    <w:rsid w:val="00F41CC4"/>
    <w:rsid w:val="00F42933"/>
    <w:rsid w:val="00F44391"/>
    <w:rsid w:val="00F52377"/>
    <w:rsid w:val="00F6419B"/>
    <w:rsid w:val="00F677FB"/>
    <w:rsid w:val="00F73FD1"/>
    <w:rsid w:val="00F81F16"/>
    <w:rsid w:val="00F87257"/>
    <w:rsid w:val="00F9724B"/>
    <w:rsid w:val="00FA19BC"/>
    <w:rsid w:val="00FB2861"/>
    <w:rsid w:val="00FB4416"/>
    <w:rsid w:val="00FB6555"/>
    <w:rsid w:val="00FC0DD6"/>
    <w:rsid w:val="00FC3B73"/>
    <w:rsid w:val="00FD13A7"/>
    <w:rsid w:val="00FD3291"/>
    <w:rsid w:val="00FE35E3"/>
    <w:rsid w:val="00FF1EF6"/>
    <w:rsid w:val="00FF2D2C"/>
    <w:rsid w:val="00FF50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84D64"/>
  <w15:docId w15:val="{38DC5D73-B096-4AC5-9DB1-29FD8693E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4007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85453A"/>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85453A"/>
    <w:rPr>
      <w:rFonts w:ascii="Calibri" w:eastAsia="Calibri" w:hAnsi="Calibri" w:cs="Times New Roman"/>
    </w:rPr>
  </w:style>
  <w:style w:type="character" w:styleId="Puslapionumeris">
    <w:name w:val="page number"/>
    <w:uiPriority w:val="99"/>
    <w:rsid w:val="0085453A"/>
    <w:rPr>
      <w:rFonts w:cs="Times New Roman"/>
    </w:rPr>
  </w:style>
  <w:style w:type="paragraph" w:styleId="Debesliotekstas">
    <w:name w:val="Balloon Text"/>
    <w:basedOn w:val="prastasis"/>
    <w:link w:val="DebesliotekstasDiagrama"/>
    <w:uiPriority w:val="99"/>
    <w:semiHidden/>
    <w:unhideWhenUsed/>
    <w:rsid w:val="00B94FCA"/>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4FCA"/>
    <w:rPr>
      <w:rFonts w:ascii="Tahoma" w:hAnsi="Tahoma" w:cs="Tahoma"/>
      <w:sz w:val="16"/>
      <w:szCs w:val="16"/>
    </w:rPr>
  </w:style>
  <w:style w:type="paragraph" w:styleId="prastasiniatinklio">
    <w:name w:val="Normal (Web)"/>
    <w:basedOn w:val="prastasis"/>
    <w:uiPriority w:val="99"/>
    <w:unhideWhenUsed/>
    <w:rsid w:val="00424D13"/>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Pagrindinistekstas">
    <w:name w:val="Body Text"/>
    <w:basedOn w:val="prastasis"/>
    <w:link w:val="PagrindinistekstasDiagrama"/>
    <w:rsid w:val="003334ED"/>
    <w:pPr>
      <w:spacing w:after="0" w:line="240" w:lineRule="auto"/>
      <w:jc w:val="center"/>
    </w:pPr>
    <w:rPr>
      <w:rFonts w:ascii="Times New Roman" w:eastAsia="Times New Roman" w:hAnsi="Times New Roman" w:cs="Times New Roman"/>
      <w:sz w:val="24"/>
      <w:szCs w:val="20"/>
      <w:lang w:val="x-none"/>
    </w:rPr>
  </w:style>
  <w:style w:type="character" w:customStyle="1" w:styleId="PagrindinistekstasDiagrama">
    <w:name w:val="Pagrindinis tekstas Diagrama"/>
    <w:basedOn w:val="Numatytasispastraiposriftas"/>
    <w:link w:val="Pagrindinistekstas"/>
    <w:rsid w:val="003334ED"/>
    <w:rPr>
      <w:rFonts w:ascii="Times New Roman" w:eastAsia="Times New Roman" w:hAnsi="Times New Roman" w:cs="Times New Roman"/>
      <w:sz w:val="24"/>
      <w:szCs w:val="20"/>
      <w:lang w:val="x-none"/>
    </w:rPr>
  </w:style>
  <w:style w:type="character" w:styleId="Grietas">
    <w:name w:val="Strong"/>
    <w:basedOn w:val="Numatytasispastraiposriftas"/>
    <w:uiPriority w:val="22"/>
    <w:qFormat/>
    <w:rsid w:val="00167D02"/>
    <w:rPr>
      <w:b/>
      <w:bCs/>
    </w:rPr>
  </w:style>
  <w:style w:type="paragraph" w:styleId="Porat">
    <w:name w:val="footer"/>
    <w:basedOn w:val="prastasis"/>
    <w:link w:val="PoratDiagrama"/>
    <w:uiPriority w:val="99"/>
    <w:unhideWhenUsed/>
    <w:rsid w:val="00577865"/>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577865"/>
  </w:style>
  <w:style w:type="paragraph" w:styleId="Sraopastraipa">
    <w:name w:val="List Paragraph"/>
    <w:basedOn w:val="prastasis"/>
    <w:uiPriority w:val="34"/>
    <w:qFormat/>
    <w:rsid w:val="008010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64068">
      <w:bodyDiv w:val="1"/>
      <w:marLeft w:val="0"/>
      <w:marRight w:val="0"/>
      <w:marTop w:val="0"/>
      <w:marBottom w:val="0"/>
      <w:divBdr>
        <w:top w:val="none" w:sz="0" w:space="0" w:color="auto"/>
        <w:left w:val="none" w:sz="0" w:space="0" w:color="auto"/>
        <w:bottom w:val="none" w:sz="0" w:space="0" w:color="auto"/>
        <w:right w:val="none" w:sz="0" w:space="0" w:color="auto"/>
      </w:divBdr>
    </w:div>
    <w:div w:id="210846415">
      <w:bodyDiv w:val="1"/>
      <w:marLeft w:val="0"/>
      <w:marRight w:val="0"/>
      <w:marTop w:val="0"/>
      <w:marBottom w:val="0"/>
      <w:divBdr>
        <w:top w:val="none" w:sz="0" w:space="0" w:color="auto"/>
        <w:left w:val="none" w:sz="0" w:space="0" w:color="auto"/>
        <w:bottom w:val="none" w:sz="0" w:space="0" w:color="auto"/>
        <w:right w:val="none" w:sz="0" w:space="0" w:color="auto"/>
      </w:divBdr>
    </w:div>
    <w:div w:id="246378722">
      <w:bodyDiv w:val="1"/>
      <w:marLeft w:val="0"/>
      <w:marRight w:val="0"/>
      <w:marTop w:val="0"/>
      <w:marBottom w:val="0"/>
      <w:divBdr>
        <w:top w:val="none" w:sz="0" w:space="0" w:color="auto"/>
        <w:left w:val="none" w:sz="0" w:space="0" w:color="auto"/>
        <w:bottom w:val="none" w:sz="0" w:space="0" w:color="auto"/>
        <w:right w:val="none" w:sz="0" w:space="0" w:color="auto"/>
      </w:divBdr>
    </w:div>
    <w:div w:id="365452571">
      <w:bodyDiv w:val="1"/>
      <w:marLeft w:val="0"/>
      <w:marRight w:val="0"/>
      <w:marTop w:val="0"/>
      <w:marBottom w:val="0"/>
      <w:divBdr>
        <w:top w:val="none" w:sz="0" w:space="0" w:color="auto"/>
        <w:left w:val="none" w:sz="0" w:space="0" w:color="auto"/>
        <w:bottom w:val="none" w:sz="0" w:space="0" w:color="auto"/>
        <w:right w:val="none" w:sz="0" w:space="0" w:color="auto"/>
      </w:divBdr>
    </w:div>
    <w:div w:id="561871903">
      <w:bodyDiv w:val="1"/>
      <w:marLeft w:val="0"/>
      <w:marRight w:val="0"/>
      <w:marTop w:val="0"/>
      <w:marBottom w:val="0"/>
      <w:divBdr>
        <w:top w:val="none" w:sz="0" w:space="0" w:color="auto"/>
        <w:left w:val="none" w:sz="0" w:space="0" w:color="auto"/>
        <w:bottom w:val="none" w:sz="0" w:space="0" w:color="auto"/>
        <w:right w:val="none" w:sz="0" w:space="0" w:color="auto"/>
      </w:divBdr>
    </w:div>
    <w:div w:id="675696984">
      <w:bodyDiv w:val="1"/>
      <w:marLeft w:val="0"/>
      <w:marRight w:val="0"/>
      <w:marTop w:val="0"/>
      <w:marBottom w:val="0"/>
      <w:divBdr>
        <w:top w:val="none" w:sz="0" w:space="0" w:color="auto"/>
        <w:left w:val="none" w:sz="0" w:space="0" w:color="auto"/>
        <w:bottom w:val="none" w:sz="0" w:space="0" w:color="auto"/>
        <w:right w:val="none" w:sz="0" w:space="0" w:color="auto"/>
      </w:divBdr>
    </w:div>
    <w:div w:id="962422990">
      <w:bodyDiv w:val="1"/>
      <w:marLeft w:val="0"/>
      <w:marRight w:val="0"/>
      <w:marTop w:val="0"/>
      <w:marBottom w:val="0"/>
      <w:divBdr>
        <w:top w:val="none" w:sz="0" w:space="0" w:color="auto"/>
        <w:left w:val="none" w:sz="0" w:space="0" w:color="auto"/>
        <w:bottom w:val="none" w:sz="0" w:space="0" w:color="auto"/>
        <w:right w:val="none" w:sz="0" w:space="0" w:color="auto"/>
      </w:divBdr>
    </w:div>
    <w:div w:id="1278952450">
      <w:bodyDiv w:val="1"/>
      <w:marLeft w:val="0"/>
      <w:marRight w:val="0"/>
      <w:marTop w:val="0"/>
      <w:marBottom w:val="0"/>
      <w:divBdr>
        <w:top w:val="none" w:sz="0" w:space="0" w:color="auto"/>
        <w:left w:val="none" w:sz="0" w:space="0" w:color="auto"/>
        <w:bottom w:val="none" w:sz="0" w:space="0" w:color="auto"/>
        <w:right w:val="none" w:sz="0" w:space="0" w:color="auto"/>
      </w:divBdr>
    </w:div>
    <w:div w:id="1426265240">
      <w:bodyDiv w:val="1"/>
      <w:marLeft w:val="0"/>
      <w:marRight w:val="0"/>
      <w:marTop w:val="0"/>
      <w:marBottom w:val="0"/>
      <w:divBdr>
        <w:top w:val="none" w:sz="0" w:space="0" w:color="auto"/>
        <w:left w:val="none" w:sz="0" w:space="0" w:color="auto"/>
        <w:bottom w:val="none" w:sz="0" w:space="0" w:color="auto"/>
        <w:right w:val="none" w:sz="0" w:space="0" w:color="auto"/>
      </w:divBdr>
    </w:div>
    <w:div w:id="1563517694">
      <w:bodyDiv w:val="1"/>
      <w:marLeft w:val="0"/>
      <w:marRight w:val="0"/>
      <w:marTop w:val="0"/>
      <w:marBottom w:val="0"/>
      <w:divBdr>
        <w:top w:val="none" w:sz="0" w:space="0" w:color="auto"/>
        <w:left w:val="none" w:sz="0" w:space="0" w:color="auto"/>
        <w:bottom w:val="none" w:sz="0" w:space="0" w:color="auto"/>
        <w:right w:val="none" w:sz="0" w:space="0" w:color="auto"/>
      </w:divBdr>
    </w:div>
    <w:div w:id="1779062702">
      <w:bodyDiv w:val="1"/>
      <w:marLeft w:val="0"/>
      <w:marRight w:val="0"/>
      <w:marTop w:val="0"/>
      <w:marBottom w:val="0"/>
      <w:divBdr>
        <w:top w:val="none" w:sz="0" w:space="0" w:color="auto"/>
        <w:left w:val="none" w:sz="0" w:space="0" w:color="auto"/>
        <w:bottom w:val="none" w:sz="0" w:space="0" w:color="auto"/>
        <w:right w:val="none" w:sz="0" w:space="0" w:color="auto"/>
      </w:divBdr>
    </w:div>
    <w:div w:id="1990593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2A6B3-A55B-48ED-B0F3-71E3EA454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18</Pages>
  <Words>17137</Words>
  <Characters>9769</Characters>
  <Application>Microsoft Office Word</Application>
  <DocSecurity>0</DocSecurity>
  <Lines>81</Lines>
  <Paragraphs>53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6</cp:revision>
  <cp:lastPrinted>2022-10-03T11:49:00Z</cp:lastPrinted>
  <dcterms:created xsi:type="dcterms:W3CDTF">2023-02-28T07:19:00Z</dcterms:created>
  <dcterms:modified xsi:type="dcterms:W3CDTF">2023-03-02T13:12:00Z</dcterms:modified>
</cp:coreProperties>
</file>