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35AA1" w:rsidRDefault="005B5544" w:rsidP="00B35AA1">
      <w:pPr>
        <w:spacing w:after="0"/>
        <w:jc w:val="center"/>
        <w:rPr>
          <w:b/>
          <w:bCs/>
          <w:lang w:val="lt-LT"/>
        </w:rPr>
      </w:pPr>
      <w:r w:rsidRPr="003737D2">
        <w:rPr>
          <w:b/>
          <w:bCs/>
          <w:lang w:val="lt-LT"/>
        </w:rPr>
        <w:t>GYVENTOJŲ APKLAUSA</w:t>
      </w:r>
    </w:p>
    <w:p w:rsidR="00B35AA1" w:rsidRDefault="00B35AA1" w:rsidP="00B35AA1">
      <w:pPr>
        <w:spacing w:after="0"/>
        <w:jc w:val="center"/>
        <w:rPr>
          <w:b/>
          <w:bCs/>
          <w:lang w:val="lt-LT"/>
        </w:rPr>
      </w:pPr>
    </w:p>
    <w:p w:rsidR="00B35AA1" w:rsidRPr="00B35AA1" w:rsidRDefault="005626F5" w:rsidP="005626F5">
      <w:pPr>
        <w:spacing w:after="0"/>
        <w:jc w:val="both"/>
        <w:rPr>
          <w:b/>
          <w:bCs/>
        </w:rPr>
      </w:pPr>
      <w:r w:rsidRPr="005626F5">
        <w:rPr>
          <w:b/>
          <w:bCs/>
        </w:rPr>
        <w:t>Tema:</w:t>
      </w:r>
      <w:r>
        <w:t xml:space="preserve"> </w:t>
      </w:r>
      <w:r w:rsidR="00B35AA1" w:rsidRPr="00B35AA1">
        <w:t>Anykščių rajono savivaldybės gyventojų apklausa dėl visuomenės nuomonės apie korupcijos paplitim</w:t>
      </w:r>
      <w:r>
        <w:t>ą</w:t>
      </w:r>
      <w:r w:rsidR="00B35AA1" w:rsidRPr="00B35AA1">
        <w:t xml:space="preserve"> ir patirtį rajone</w:t>
      </w:r>
      <w:r>
        <w:t>.</w:t>
      </w:r>
    </w:p>
    <w:p w:rsidR="00E4445C" w:rsidRPr="00B35AA1" w:rsidRDefault="00B35AA1" w:rsidP="00B35AA1">
      <w:pPr>
        <w:spacing w:after="0"/>
        <w:jc w:val="both"/>
        <w:rPr>
          <w:lang w:val="lt-LT"/>
        </w:rPr>
      </w:pPr>
      <w:r>
        <w:rPr>
          <w:b/>
          <w:bCs/>
          <w:lang w:val="lt-LT"/>
        </w:rPr>
        <w:t xml:space="preserve">Data: </w:t>
      </w:r>
      <w:r w:rsidR="00E4445C" w:rsidRPr="00B35AA1">
        <w:rPr>
          <w:lang w:val="lt-LT"/>
        </w:rPr>
        <w:t xml:space="preserve">2023 m. </w:t>
      </w:r>
      <w:r w:rsidRPr="00B35AA1">
        <w:rPr>
          <w:lang w:val="lt-LT"/>
        </w:rPr>
        <w:t>balandžio 18 d. – gegužės 18 d.</w:t>
      </w:r>
    </w:p>
    <w:p w:rsidR="00E4445C" w:rsidRPr="00B35AA1" w:rsidRDefault="00B35AA1" w:rsidP="00B35AA1">
      <w:pPr>
        <w:spacing w:after="0"/>
        <w:jc w:val="both"/>
        <w:rPr>
          <w:lang w:val="lt-LT"/>
        </w:rPr>
      </w:pPr>
      <w:r>
        <w:rPr>
          <w:b/>
          <w:bCs/>
          <w:lang w:val="lt-LT"/>
        </w:rPr>
        <w:t xml:space="preserve">Vieta: </w:t>
      </w:r>
      <w:r w:rsidR="00E4445C" w:rsidRPr="00B35AA1">
        <w:rPr>
          <w:lang w:val="lt-LT"/>
        </w:rPr>
        <w:t>Anykšči</w:t>
      </w:r>
      <w:r w:rsidR="00872480">
        <w:rPr>
          <w:lang w:val="lt-LT"/>
        </w:rPr>
        <w:t>ų rajono savivaldybė.</w:t>
      </w:r>
    </w:p>
    <w:p w:rsidR="004260CC" w:rsidRDefault="00302418" w:rsidP="00302418">
      <w:pPr>
        <w:rPr>
          <w:b/>
          <w:bCs/>
          <w:lang w:val="lt-LT"/>
        </w:rPr>
      </w:pPr>
      <w:r>
        <w:rPr>
          <w:b/>
          <w:bCs/>
          <w:noProof/>
          <w:lang w:val="lt-LT"/>
        </w:rPr>
        <w:drawing>
          <wp:anchor distT="0" distB="0" distL="114300" distR="114300" simplePos="0" relativeHeight="251658240" behindDoc="0" locked="0" layoutInCell="1" allowOverlap="1" wp14:anchorId="0A4C651A">
            <wp:simplePos x="1076325" y="2219325"/>
            <wp:positionH relativeFrom="column">
              <wp:align>left</wp:align>
            </wp:positionH>
            <wp:positionV relativeFrom="paragraph">
              <wp:align>top</wp:align>
            </wp:positionV>
            <wp:extent cx="5420360" cy="3391535"/>
            <wp:effectExtent l="0" t="0" r="8890" b="0"/>
            <wp:wrapSquare wrapText="bothSides"/>
            <wp:docPr id="892557771"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420360" cy="3391535"/>
                    </a:xfrm>
                    <a:prstGeom prst="rect">
                      <a:avLst/>
                    </a:prstGeom>
                    <a:noFill/>
                  </pic:spPr>
                </pic:pic>
              </a:graphicData>
            </a:graphic>
          </wp:anchor>
        </w:drawing>
      </w:r>
    </w:p>
    <w:p w:rsidR="004260CC" w:rsidRPr="004260CC" w:rsidRDefault="004260CC" w:rsidP="004260CC">
      <w:pPr>
        <w:rPr>
          <w:lang w:val="lt-LT"/>
        </w:rPr>
      </w:pPr>
    </w:p>
    <w:p w:rsidR="004260CC" w:rsidRPr="004260CC" w:rsidRDefault="004260CC" w:rsidP="004260CC">
      <w:pPr>
        <w:rPr>
          <w:lang w:val="lt-LT"/>
        </w:rPr>
      </w:pPr>
    </w:p>
    <w:p w:rsidR="004260CC" w:rsidRPr="004260CC" w:rsidRDefault="004260CC" w:rsidP="004260CC">
      <w:pPr>
        <w:rPr>
          <w:lang w:val="lt-LT"/>
        </w:rPr>
      </w:pPr>
    </w:p>
    <w:p w:rsidR="004260CC" w:rsidRPr="004260CC" w:rsidRDefault="004260CC" w:rsidP="004260CC">
      <w:pPr>
        <w:rPr>
          <w:lang w:val="lt-LT"/>
        </w:rPr>
      </w:pPr>
    </w:p>
    <w:p w:rsidR="004260CC" w:rsidRPr="004260CC" w:rsidRDefault="004260CC" w:rsidP="004260CC">
      <w:pPr>
        <w:rPr>
          <w:lang w:val="lt-LT"/>
        </w:rPr>
      </w:pPr>
    </w:p>
    <w:p w:rsidR="004260CC" w:rsidRPr="004260CC" w:rsidRDefault="004260CC" w:rsidP="004260CC">
      <w:pPr>
        <w:rPr>
          <w:lang w:val="lt-LT"/>
        </w:rPr>
      </w:pPr>
    </w:p>
    <w:p w:rsidR="004260CC" w:rsidRPr="004260CC" w:rsidRDefault="004260CC" w:rsidP="004260CC">
      <w:pPr>
        <w:rPr>
          <w:lang w:val="lt-LT"/>
        </w:rPr>
      </w:pPr>
    </w:p>
    <w:p w:rsidR="004260CC" w:rsidRPr="004260CC" w:rsidRDefault="004260CC" w:rsidP="004260CC">
      <w:pPr>
        <w:rPr>
          <w:lang w:val="lt-LT"/>
        </w:rPr>
      </w:pPr>
    </w:p>
    <w:p w:rsidR="004260CC" w:rsidRPr="004260CC" w:rsidRDefault="004260CC" w:rsidP="004260CC">
      <w:pPr>
        <w:rPr>
          <w:lang w:val="lt-LT"/>
        </w:rPr>
      </w:pPr>
    </w:p>
    <w:p w:rsidR="004260CC" w:rsidRDefault="004260CC" w:rsidP="00302418">
      <w:pPr>
        <w:rPr>
          <w:b/>
          <w:bCs/>
          <w:lang w:val="lt-LT"/>
        </w:rPr>
      </w:pPr>
    </w:p>
    <w:p w:rsidR="004260CC" w:rsidRDefault="004260CC" w:rsidP="004260CC">
      <w:pPr>
        <w:jc w:val="center"/>
        <w:rPr>
          <w:b/>
          <w:bCs/>
          <w:lang w:val="lt-LT"/>
        </w:rPr>
      </w:pPr>
    </w:p>
    <w:p w:rsidR="00302418" w:rsidRDefault="00302418" w:rsidP="00302418">
      <w:pPr>
        <w:rPr>
          <w:b/>
          <w:bCs/>
          <w:lang w:val="lt-LT"/>
        </w:rPr>
      </w:pPr>
      <w:r>
        <w:rPr>
          <w:b/>
          <w:bCs/>
          <w:noProof/>
          <w:lang w:val="lt-LT"/>
        </w:rPr>
        <w:drawing>
          <wp:inline distT="0" distB="0" distL="0" distR="0" wp14:anchorId="7B5B7BA5">
            <wp:extent cx="5439410" cy="2848610"/>
            <wp:effectExtent l="0" t="0" r="8890" b="8890"/>
            <wp:docPr id="1983743386"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39410" cy="2848610"/>
                    </a:xfrm>
                    <a:prstGeom prst="rect">
                      <a:avLst/>
                    </a:prstGeom>
                    <a:noFill/>
                  </pic:spPr>
                </pic:pic>
              </a:graphicData>
            </a:graphic>
          </wp:inline>
        </w:drawing>
      </w:r>
    </w:p>
    <w:p w:rsidR="00302418" w:rsidRDefault="00302418" w:rsidP="00302418">
      <w:pPr>
        <w:rPr>
          <w:b/>
          <w:bCs/>
          <w:lang w:val="lt-LT"/>
        </w:rPr>
      </w:pPr>
    </w:p>
    <w:p w:rsidR="00302418" w:rsidRDefault="00302418" w:rsidP="00302418">
      <w:pPr>
        <w:rPr>
          <w:b/>
          <w:bCs/>
          <w:lang w:val="lt-LT"/>
        </w:rPr>
      </w:pPr>
    </w:p>
    <w:p w:rsidR="00302418" w:rsidRDefault="00302418" w:rsidP="00302418">
      <w:pPr>
        <w:tabs>
          <w:tab w:val="left" w:pos="4260"/>
        </w:tabs>
        <w:rPr>
          <w:noProof/>
          <w:lang w:val="lt-LT"/>
        </w:rPr>
      </w:pPr>
      <w:r>
        <w:rPr>
          <w:noProof/>
          <w:lang w:val="lt-LT"/>
        </w:rPr>
        <w:lastRenderedPageBreak/>
        <w:drawing>
          <wp:inline distT="0" distB="0" distL="0" distR="0" wp14:anchorId="4712D1F5" wp14:editId="380D6F28">
            <wp:extent cx="6001385" cy="3477260"/>
            <wp:effectExtent l="0" t="0" r="0" b="8890"/>
            <wp:docPr id="635988192"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001385" cy="3477260"/>
                    </a:xfrm>
                    <a:prstGeom prst="rect">
                      <a:avLst/>
                    </a:prstGeom>
                    <a:noFill/>
                  </pic:spPr>
                </pic:pic>
              </a:graphicData>
            </a:graphic>
          </wp:inline>
        </w:drawing>
      </w:r>
      <w:r>
        <w:rPr>
          <w:noProof/>
          <w:lang w:val="lt-LT"/>
        </w:rPr>
        <w:drawing>
          <wp:inline distT="0" distB="0" distL="0" distR="0" wp14:anchorId="7EFB9F1F">
            <wp:extent cx="5544185" cy="3258185"/>
            <wp:effectExtent l="0" t="0" r="0" b="0"/>
            <wp:docPr id="402788650"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44185" cy="3258185"/>
                    </a:xfrm>
                    <a:prstGeom prst="rect">
                      <a:avLst/>
                    </a:prstGeom>
                    <a:noFill/>
                  </pic:spPr>
                </pic:pic>
              </a:graphicData>
            </a:graphic>
          </wp:inline>
        </w:drawing>
      </w:r>
    </w:p>
    <w:p w:rsidR="00302418" w:rsidRPr="00302418" w:rsidRDefault="00302418" w:rsidP="00302418">
      <w:pPr>
        <w:rPr>
          <w:lang w:val="lt-LT"/>
        </w:rPr>
      </w:pPr>
    </w:p>
    <w:p w:rsidR="00302418" w:rsidRDefault="00302418" w:rsidP="00302418">
      <w:pPr>
        <w:rPr>
          <w:noProof/>
          <w:lang w:val="lt-LT"/>
        </w:rPr>
      </w:pPr>
    </w:p>
    <w:p w:rsidR="00302418" w:rsidRDefault="00302418" w:rsidP="00302418">
      <w:pPr>
        <w:rPr>
          <w:noProof/>
          <w:lang w:val="lt-LT"/>
        </w:rPr>
      </w:pPr>
      <w:r>
        <w:rPr>
          <w:noProof/>
          <w:lang w:val="lt-LT"/>
        </w:rPr>
        <w:lastRenderedPageBreak/>
        <w:drawing>
          <wp:inline distT="0" distB="0" distL="0" distR="0" wp14:anchorId="4F11B407" wp14:editId="75343F97">
            <wp:extent cx="5639435" cy="3067685"/>
            <wp:effectExtent l="0" t="0" r="0" b="0"/>
            <wp:docPr id="402841672" name="Paveikslėli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39435" cy="3067685"/>
                    </a:xfrm>
                    <a:prstGeom prst="rect">
                      <a:avLst/>
                    </a:prstGeom>
                    <a:noFill/>
                  </pic:spPr>
                </pic:pic>
              </a:graphicData>
            </a:graphic>
          </wp:inline>
        </w:drawing>
      </w:r>
      <w:r>
        <w:rPr>
          <w:noProof/>
          <w:lang w:val="lt-LT"/>
        </w:rPr>
        <w:drawing>
          <wp:inline distT="0" distB="0" distL="0" distR="0" wp14:anchorId="20B4532C">
            <wp:extent cx="5334635" cy="3010535"/>
            <wp:effectExtent l="0" t="0" r="0" b="0"/>
            <wp:docPr id="822443220" name="Paveikslėlis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34635" cy="3010535"/>
                    </a:xfrm>
                    <a:prstGeom prst="rect">
                      <a:avLst/>
                    </a:prstGeom>
                    <a:noFill/>
                  </pic:spPr>
                </pic:pic>
              </a:graphicData>
            </a:graphic>
          </wp:inline>
        </w:drawing>
      </w:r>
    </w:p>
    <w:p w:rsidR="00302418" w:rsidRDefault="00302418" w:rsidP="00302418">
      <w:pPr>
        <w:rPr>
          <w:noProof/>
          <w:lang w:val="lt-LT"/>
        </w:rPr>
      </w:pPr>
    </w:p>
    <w:p w:rsidR="004260CC" w:rsidRDefault="004260CC" w:rsidP="00302418">
      <w:pPr>
        <w:rPr>
          <w:lang w:val="lt-LT"/>
        </w:rPr>
      </w:pPr>
    </w:p>
    <w:p w:rsidR="004260CC" w:rsidRDefault="004260CC" w:rsidP="00302418">
      <w:pPr>
        <w:rPr>
          <w:lang w:val="lt-LT"/>
        </w:rPr>
      </w:pPr>
    </w:p>
    <w:p w:rsidR="00302418" w:rsidRDefault="00302418" w:rsidP="00302418">
      <w:pPr>
        <w:rPr>
          <w:lang w:val="lt-LT"/>
        </w:rPr>
      </w:pPr>
      <w:r>
        <w:rPr>
          <w:noProof/>
          <w:lang w:val="lt-LT"/>
        </w:rPr>
        <w:lastRenderedPageBreak/>
        <w:drawing>
          <wp:inline distT="0" distB="0" distL="0" distR="0" wp14:anchorId="062DE223">
            <wp:extent cx="6620510" cy="3077210"/>
            <wp:effectExtent l="0" t="0" r="8890" b="8890"/>
            <wp:docPr id="816100821" name="Paveikslėli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20510" cy="3077210"/>
                    </a:xfrm>
                    <a:prstGeom prst="rect">
                      <a:avLst/>
                    </a:prstGeom>
                    <a:noFill/>
                  </pic:spPr>
                </pic:pic>
              </a:graphicData>
            </a:graphic>
          </wp:inline>
        </w:drawing>
      </w:r>
    </w:p>
    <w:p w:rsidR="001738C7" w:rsidRDefault="001738C7" w:rsidP="001738C7">
      <w:pPr>
        <w:rPr>
          <w:lang w:val="lt-LT"/>
        </w:rPr>
      </w:pPr>
      <w:r>
        <w:rPr>
          <w:noProof/>
          <w:lang w:val="lt-LT"/>
        </w:rPr>
        <w:drawing>
          <wp:inline distT="0" distB="0" distL="0" distR="0" wp14:anchorId="140F4B50" wp14:editId="29C8E75F">
            <wp:extent cx="5896610" cy="2877185"/>
            <wp:effectExtent l="0" t="0" r="8890" b="0"/>
            <wp:docPr id="403549043" name="Paveikslėli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96610" cy="2877185"/>
                    </a:xfrm>
                    <a:prstGeom prst="rect">
                      <a:avLst/>
                    </a:prstGeom>
                    <a:noFill/>
                  </pic:spPr>
                </pic:pic>
              </a:graphicData>
            </a:graphic>
          </wp:inline>
        </w:drawing>
      </w:r>
    </w:p>
    <w:p w:rsidR="001738C7" w:rsidRDefault="001738C7" w:rsidP="001738C7">
      <w:pPr>
        <w:rPr>
          <w:noProof/>
          <w:lang w:val="lt-LT"/>
        </w:rPr>
      </w:pPr>
      <w:r>
        <w:rPr>
          <w:noProof/>
          <w:lang w:val="lt-LT"/>
        </w:rPr>
        <w:lastRenderedPageBreak/>
        <w:drawing>
          <wp:inline distT="0" distB="0" distL="0" distR="0" wp14:anchorId="40DB6082">
            <wp:extent cx="5791835" cy="3191510"/>
            <wp:effectExtent l="0" t="0" r="0" b="8890"/>
            <wp:docPr id="1784907865" name="Paveikslėli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91835" cy="3191510"/>
                    </a:xfrm>
                    <a:prstGeom prst="rect">
                      <a:avLst/>
                    </a:prstGeom>
                    <a:noFill/>
                  </pic:spPr>
                </pic:pic>
              </a:graphicData>
            </a:graphic>
          </wp:inline>
        </w:drawing>
      </w:r>
    </w:p>
    <w:p w:rsidR="001738C7" w:rsidRDefault="00B36594" w:rsidP="001738C7">
      <w:pPr>
        <w:rPr>
          <w:noProof/>
          <w:lang w:val="lt-LT"/>
        </w:rPr>
      </w:pPr>
      <w:r>
        <w:rPr>
          <w:noProof/>
          <w:lang w:val="lt-LT"/>
        </w:rPr>
        <w:drawing>
          <wp:inline distT="0" distB="0" distL="0" distR="0" wp14:anchorId="44E11870" wp14:editId="0A7365B2">
            <wp:extent cx="5677535" cy="3105785"/>
            <wp:effectExtent l="0" t="0" r="0" b="0"/>
            <wp:docPr id="374506178" name="Paveikslėlis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77535" cy="3105785"/>
                    </a:xfrm>
                    <a:prstGeom prst="rect">
                      <a:avLst/>
                    </a:prstGeom>
                    <a:noFill/>
                  </pic:spPr>
                </pic:pic>
              </a:graphicData>
            </a:graphic>
          </wp:inline>
        </w:drawing>
      </w:r>
    </w:p>
    <w:p w:rsidR="001738C7" w:rsidRDefault="00B36594" w:rsidP="001738C7">
      <w:pPr>
        <w:rPr>
          <w:noProof/>
          <w:lang w:val="lt-LT"/>
        </w:rPr>
      </w:pPr>
      <w:r>
        <w:rPr>
          <w:noProof/>
          <w:lang w:val="lt-LT"/>
        </w:rPr>
        <w:lastRenderedPageBreak/>
        <w:drawing>
          <wp:inline distT="0" distB="0" distL="0" distR="0" wp14:anchorId="5E26CCE7">
            <wp:extent cx="5820410" cy="3029585"/>
            <wp:effectExtent l="0" t="0" r="8890" b="0"/>
            <wp:docPr id="659965546" name="Paveikslėlis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20410" cy="3029585"/>
                    </a:xfrm>
                    <a:prstGeom prst="rect">
                      <a:avLst/>
                    </a:prstGeom>
                    <a:noFill/>
                  </pic:spPr>
                </pic:pic>
              </a:graphicData>
            </a:graphic>
          </wp:inline>
        </w:drawing>
      </w:r>
    </w:p>
    <w:p w:rsidR="00B36594" w:rsidRPr="00B36594" w:rsidRDefault="00B36594" w:rsidP="00B36594">
      <w:pPr>
        <w:rPr>
          <w:lang w:val="lt-LT"/>
        </w:rPr>
      </w:pPr>
    </w:p>
    <w:p w:rsidR="00B36594" w:rsidRDefault="00B36594" w:rsidP="00B36594">
      <w:pPr>
        <w:rPr>
          <w:noProof/>
          <w:lang w:val="lt-LT"/>
        </w:rPr>
      </w:pPr>
    </w:p>
    <w:p w:rsidR="00B36594" w:rsidRDefault="00B36594" w:rsidP="00B36594">
      <w:pPr>
        <w:rPr>
          <w:lang w:val="lt-LT"/>
        </w:rPr>
      </w:pPr>
      <w:r>
        <w:rPr>
          <w:noProof/>
          <w:lang w:val="lt-LT"/>
        </w:rPr>
        <w:drawing>
          <wp:inline distT="0" distB="0" distL="0" distR="0" wp14:anchorId="36EC5F20">
            <wp:extent cx="5868035" cy="2839085"/>
            <wp:effectExtent l="0" t="0" r="0" b="0"/>
            <wp:docPr id="336422091" name="Paveikslėlis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68035" cy="2839085"/>
                    </a:xfrm>
                    <a:prstGeom prst="rect">
                      <a:avLst/>
                    </a:prstGeom>
                    <a:noFill/>
                  </pic:spPr>
                </pic:pic>
              </a:graphicData>
            </a:graphic>
          </wp:inline>
        </w:drawing>
      </w:r>
    </w:p>
    <w:p w:rsidR="006D3C33" w:rsidRDefault="006D3C33" w:rsidP="006D3C33">
      <w:pPr>
        <w:rPr>
          <w:lang w:val="lt-LT"/>
        </w:rPr>
      </w:pPr>
    </w:p>
    <w:p w:rsidR="006D3C33" w:rsidRDefault="006D3C33" w:rsidP="006D3C33">
      <w:pPr>
        <w:rPr>
          <w:lang w:val="lt-LT"/>
        </w:rPr>
      </w:pPr>
      <w:r w:rsidRPr="006D3C33">
        <w:rPr>
          <w:noProof/>
          <w:lang w:val="lt-LT"/>
        </w:rPr>
        <w:lastRenderedPageBreak/>
        <w:drawing>
          <wp:inline distT="0" distB="0" distL="0" distR="0" wp14:anchorId="5C252918" wp14:editId="1D486ABA">
            <wp:extent cx="5706271" cy="3010320"/>
            <wp:effectExtent l="0" t="0" r="8890" b="0"/>
            <wp:docPr id="894615742"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615742" name=""/>
                    <pic:cNvPicPr/>
                  </pic:nvPicPr>
                  <pic:blipFill>
                    <a:blip r:embed="rId16"/>
                    <a:stretch>
                      <a:fillRect/>
                    </a:stretch>
                  </pic:blipFill>
                  <pic:spPr>
                    <a:xfrm>
                      <a:off x="0" y="0"/>
                      <a:ext cx="5706271" cy="3010320"/>
                    </a:xfrm>
                    <a:prstGeom prst="rect">
                      <a:avLst/>
                    </a:prstGeom>
                  </pic:spPr>
                </pic:pic>
              </a:graphicData>
            </a:graphic>
          </wp:inline>
        </w:drawing>
      </w:r>
    </w:p>
    <w:p w:rsidR="006D3C33" w:rsidRDefault="006D3C33" w:rsidP="006D3C33">
      <w:pPr>
        <w:rPr>
          <w:lang w:val="lt-LT"/>
        </w:rPr>
      </w:pPr>
      <w:r>
        <w:rPr>
          <w:noProof/>
          <w:lang w:val="lt-LT"/>
        </w:rPr>
        <w:drawing>
          <wp:inline distT="0" distB="0" distL="0" distR="0" wp14:anchorId="40801BC2" wp14:editId="0DB5C2D0">
            <wp:extent cx="5353685" cy="2762885"/>
            <wp:effectExtent l="0" t="0" r="0" b="0"/>
            <wp:docPr id="1071827634"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53685" cy="2762885"/>
                    </a:xfrm>
                    <a:prstGeom prst="rect">
                      <a:avLst/>
                    </a:prstGeom>
                    <a:noFill/>
                  </pic:spPr>
                </pic:pic>
              </a:graphicData>
            </a:graphic>
          </wp:inline>
        </w:drawing>
      </w:r>
    </w:p>
    <w:p w:rsidR="006D3C33" w:rsidRDefault="006D3C33" w:rsidP="006D3C33">
      <w:pPr>
        <w:rPr>
          <w:lang w:val="lt-LT"/>
        </w:rPr>
      </w:pPr>
    </w:p>
    <w:p w:rsidR="004E1149" w:rsidRDefault="006D3C33" w:rsidP="006D3C33">
      <w:pPr>
        <w:jc w:val="both"/>
        <w:rPr>
          <w:lang w:val="lt-LT"/>
        </w:rPr>
      </w:pPr>
      <w:r>
        <w:rPr>
          <w:noProof/>
          <w:lang w:val="lt-LT"/>
        </w:rPr>
        <w:lastRenderedPageBreak/>
        <w:drawing>
          <wp:inline distT="0" distB="0" distL="0" distR="0" wp14:anchorId="2489EAAC" wp14:editId="59FC7BBC">
            <wp:extent cx="5306060" cy="2800985"/>
            <wp:effectExtent l="0" t="0" r="8890" b="0"/>
            <wp:docPr id="1505560840"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06060" cy="2800985"/>
                    </a:xfrm>
                    <a:prstGeom prst="rect">
                      <a:avLst/>
                    </a:prstGeom>
                    <a:noFill/>
                  </pic:spPr>
                </pic:pic>
              </a:graphicData>
            </a:graphic>
          </wp:inline>
        </w:drawing>
      </w:r>
    </w:p>
    <w:p w:rsidR="006D3C33" w:rsidRDefault="006D3C33" w:rsidP="006D3C33">
      <w:pPr>
        <w:jc w:val="both"/>
        <w:rPr>
          <w:noProof/>
          <w:lang w:val="lt-LT"/>
        </w:rPr>
      </w:pPr>
      <w:r>
        <w:rPr>
          <w:noProof/>
          <w:lang w:val="lt-LT"/>
        </w:rPr>
        <w:drawing>
          <wp:inline distT="0" distB="0" distL="0" distR="0" wp14:anchorId="71281F56" wp14:editId="2B4728B2">
            <wp:extent cx="5506085" cy="3401060"/>
            <wp:effectExtent l="0" t="0" r="0" b="8890"/>
            <wp:docPr id="221644445"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506085" cy="3401060"/>
                    </a:xfrm>
                    <a:prstGeom prst="rect">
                      <a:avLst/>
                    </a:prstGeom>
                    <a:noFill/>
                  </pic:spPr>
                </pic:pic>
              </a:graphicData>
            </a:graphic>
          </wp:inline>
        </w:drawing>
      </w:r>
    </w:p>
    <w:p w:rsidR="00806E22" w:rsidRPr="00806E22" w:rsidRDefault="00806E22" w:rsidP="00806E22">
      <w:pPr>
        <w:rPr>
          <w:lang w:val="lt-LT"/>
        </w:rPr>
      </w:pPr>
    </w:p>
    <w:p w:rsidR="00806E22" w:rsidRPr="00806E22" w:rsidRDefault="00806E22" w:rsidP="00806E22">
      <w:pPr>
        <w:rPr>
          <w:lang w:val="lt-LT"/>
        </w:rPr>
      </w:pPr>
    </w:p>
    <w:p w:rsidR="00806E22" w:rsidRPr="00806E22" w:rsidRDefault="00806E22" w:rsidP="00806E22">
      <w:pPr>
        <w:rPr>
          <w:lang w:val="lt-LT"/>
        </w:rPr>
      </w:pPr>
    </w:p>
    <w:p w:rsidR="00806E22" w:rsidRDefault="00806E22" w:rsidP="00806E22">
      <w:pPr>
        <w:rPr>
          <w:noProof/>
          <w:lang w:val="lt-LT"/>
        </w:rPr>
      </w:pPr>
    </w:p>
    <w:p w:rsidR="00806E22" w:rsidRPr="00806E22" w:rsidRDefault="00806E22" w:rsidP="00806E22">
      <w:pPr>
        <w:tabs>
          <w:tab w:val="left" w:pos="6705"/>
        </w:tabs>
        <w:rPr>
          <w:lang w:val="lt-LT"/>
        </w:rPr>
      </w:pPr>
      <w:r>
        <w:rPr>
          <w:lang w:val="lt-LT"/>
        </w:rPr>
        <w:tab/>
      </w:r>
    </w:p>
    <w:p w:rsidR="006D3C33" w:rsidRDefault="006D3C33" w:rsidP="006D3C33">
      <w:pPr>
        <w:jc w:val="both"/>
        <w:rPr>
          <w:noProof/>
          <w:lang w:val="lt-LT"/>
        </w:rPr>
      </w:pPr>
      <w:r>
        <w:rPr>
          <w:noProof/>
          <w:lang w:val="lt-LT"/>
        </w:rPr>
        <w:lastRenderedPageBreak/>
        <w:drawing>
          <wp:inline distT="0" distB="0" distL="0" distR="0" wp14:anchorId="4C0CB57A">
            <wp:extent cx="2133600" cy="2572385"/>
            <wp:effectExtent l="0" t="0" r="0" b="0"/>
            <wp:docPr id="427413758"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133600" cy="2572385"/>
                    </a:xfrm>
                    <a:prstGeom prst="rect">
                      <a:avLst/>
                    </a:prstGeom>
                    <a:noFill/>
                  </pic:spPr>
                </pic:pic>
              </a:graphicData>
            </a:graphic>
          </wp:inline>
        </w:drawing>
      </w:r>
    </w:p>
    <w:p w:rsidR="006D3C33" w:rsidRDefault="006D3C33" w:rsidP="006D3C33">
      <w:pPr>
        <w:rPr>
          <w:lang w:val="lt-LT"/>
        </w:rPr>
      </w:pPr>
      <w:r>
        <w:rPr>
          <w:noProof/>
          <w:lang w:val="lt-LT"/>
        </w:rPr>
        <w:drawing>
          <wp:inline distT="0" distB="0" distL="0" distR="0" wp14:anchorId="644D4159">
            <wp:extent cx="1924050" cy="981075"/>
            <wp:effectExtent l="0" t="0" r="0" b="9525"/>
            <wp:docPr id="764227982"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924050" cy="981075"/>
                    </a:xfrm>
                    <a:prstGeom prst="rect">
                      <a:avLst/>
                    </a:prstGeom>
                    <a:noFill/>
                  </pic:spPr>
                </pic:pic>
              </a:graphicData>
            </a:graphic>
          </wp:inline>
        </w:drawing>
      </w:r>
    </w:p>
    <w:p w:rsidR="00B94C4C" w:rsidRDefault="00B94C4C" w:rsidP="00B94C4C">
      <w:pPr>
        <w:jc w:val="center"/>
        <w:rPr>
          <w:b/>
          <w:bCs/>
          <w:lang w:val="lt-LT"/>
        </w:rPr>
      </w:pPr>
      <w:r w:rsidRPr="00B94C4C">
        <w:rPr>
          <w:b/>
          <w:bCs/>
          <w:lang w:val="lt-LT"/>
        </w:rPr>
        <w:t>APIBENDRINIMAS</w:t>
      </w:r>
    </w:p>
    <w:p w:rsidR="00CF5CD7" w:rsidRPr="00CF5CD7" w:rsidRDefault="00CF5CD7" w:rsidP="00CF5CD7">
      <w:pPr>
        <w:spacing w:after="0"/>
        <w:ind w:firstLine="720"/>
        <w:jc w:val="both"/>
      </w:pPr>
      <w:r w:rsidRPr="00CF5CD7">
        <w:rPr>
          <w:lang w:val="lt-LT"/>
        </w:rPr>
        <w:t>Atlikta apklausa „</w:t>
      </w:r>
      <w:r w:rsidRPr="00CF5CD7">
        <w:t>Anykščių rajono savivaldybės gyventojų apklausa dėl visuomenės nuomonės apie korupcijos paplitimą ir patirtį rajone”</w:t>
      </w:r>
      <w:r w:rsidRPr="00CF5CD7">
        <w:rPr>
          <w:lang w:val="lt-LT"/>
        </w:rPr>
        <w:t xml:space="preserve"> rodo, kad gyventojai žino, kas yra korupcija ir kaip ji pasireiškia – 100 proc. respondentų pasisakė teigiamai, bei žino, kad duoti kyšį – nusikaltimas – 94 proc. Pagrindine korupcijos paplitimo priežastimi laiko visuomenės aktyvumo stoką kovojant prieš korupciją – 40 proc. respondentų mano, kad kyšis gali spręsti problemas, prekyba poveikiu nedaro nieko blogo, o tik padeda išspręsti problemas, taip pat manoma, kad maži pareigūnų ir valstybės tarnautojų atlyginimai. 88 proc. respondentų yra informuoti ir žino kam reikia pranešti apie korupcijos atvejį Savivaldybėje, bet tik 51 proc. informuotų atsakingas institucijas ir specialistus apie korupcijos atvejį, net 41 proc. respondentų nežino, ar praneštų apie pastebėtus neteisėtus veiksmus. Teisme sutiktų liūdyti tik 32 proc. respondentų, tai rodo nepasitikėjimą esama sistema. Kaip labiausiai korumpuotas Lietuvos institucijas 41 proc. respondentų nurodo medicinos įstaigas. Jų nuomone,</w:t>
      </w:r>
      <w:r w:rsidRPr="00CF5CD7">
        <w:t xml:space="preserve"> jei duosi kyšį, greičiau pateksi pas specialistą, bus suteiktos geresnės paslaugos. Gyventojų nuomone, korupcijos paplitimui įtaką daro patys gyventojai – 29 proc. respondentų pritaria šiai nuomonei. Daugiau nei pusė apklaustųjų – 63 proc. žino, kad Anykščių rajono savivaldybės internetinėje svetainėje </w:t>
      </w:r>
      <w:hyperlink r:id="rId22" w:history="1">
        <w:r w:rsidRPr="00CF5CD7">
          <w:rPr>
            <w:rStyle w:val="Hipersaitas"/>
          </w:rPr>
          <w:t>www.anyksciai.lt</w:t>
        </w:r>
      </w:hyperlink>
      <w:r w:rsidRPr="00CF5CD7">
        <w:t xml:space="preserve"> yra pateikta informacija apie galimybę anonimiškai pranešti susidūrus ar pastebėjus korupcijos atvejį. Taip pat 72 proc. gyventojų pažymėjo, jog žino apie Anykščių rajono savivaldybėje veikiančią Antikorupcijos komisiją. </w:t>
      </w:r>
    </w:p>
    <w:p w:rsidR="00CF5CD7" w:rsidRDefault="00CF5CD7" w:rsidP="00CF5CD7">
      <w:pPr>
        <w:spacing w:after="0"/>
        <w:ind w:firstLine="720"/>
        <w:jc w:val="both"/>
      </w:pPr>
      <w:r w:rsidRPr="00CF5CD7">
        <w:t xml:space="preserve">Net 90 proc. respondentų nurodė, kad per paskutinius 2 (dvejus) metus neteko duoti kyšio Anykščių rajone. O ar ateityje duotų kyšį – 58 proc. respondentų atsakė </w:t>
      </w:r>
      <w:r w:rsidRPr="00CF5CD7">
        <w:rPr>
          <w:lang w:val="lt-LT"/>
        </w:rPr>
        <w:t>„</w:t>
      </w:r>
      <w:r w:rsidRPr="00CF5CD7">
        <w:t>NE”. Į patikslintą klausimą, kurioms Anykščių rajono įstaigoms ar Savivaldybės padalinių darbuotojams yra davę kyšį, 89 proc. respondentų atsakė, kad nedavė, o beveik 7 proc. nurodė sveikatos įstaigas.</w:t>
      </w:r>
    </w:p>
    <w:p w:rsidR="00CF5CD7" w:rsidRPr="00CF5CD7" w:rsidRDefault="00CF5CD7" w:rsidP="00CF5CD7">
      <w:pPr>
        <w:spacing w:after="0"/>
        <w:ind w:firstLine="720"/>
        <w:jc w:val="both"/>
        <w:rPr>
          <w:lang w:val="lt-LT"/>
        </w:rPr>
      </w:pPr>
      <w:r w:rsidRPr="00CF5CD7">
        <w:rPr>
          <w:b/>
          <w:bCs/>
        </w:rPr>
        <w:t>Išvada</w:t>
      </w:r>
      <w:r w:rsidR="00F26850">
        <w:rPr>
          <w:b/>
          <w:bCs/>
        </w:rPr>
        <w:t xml:space="preserve"> ir rekomendacijos</w:t>
      </w:r>
      <w:r w:rsidRPr="00CF5CD7">
        <w:rPr>
          <w:b/>
          <w:bCs/>
        </w:rPr>
        <w:t>.</w:t>
      </w:r>
      <w:r>
        <w:rPr>
          <w:b/>
          <w:bCs/>
        </w:rPr>
        <w:t xml:space="preserve"> </w:t>
      </w:r>
      <w:r>
        <w:t>Rekomenduojama Anykščių rajono savivaldybės medici</w:t>
      </w:r>
      <w:r w:rsidR="003F188C">
        <w:t>n</w:t>
      </w:r>
      <w:r>
        <w:t xml:space="preserve">os ir sveikatos įstaigose stiprinti korupcijos prevencijos </w:t>
      </w:r>
      <w:r w:rsidR="00E01B72">
        <w:t xml:space="preserve">program įtraukiant ir </w:t>
      </w:r>
      <w:r>
        <w:t xml:space="preserve"> įgyvendinti daugiau korupcijos </w:t>
      </w:r>
      <w:r>
        <w:lastRenderedPageBreak/>
        <w:t>prevencijos priemonių</w:t>
      </w:r>
      <w:r w:rsidR="00607054">
        <w:t xml:space="preserve"> skirtų visuomenės švietimui</w:t>
      </w:r>
      <w:r>
        <w:t>, aktyviai viešinti vykdomą skaidrią</w:t>
      </w:r>
      <w:r w:rsidR="00F26850">
        <w:t xml:space="preserve"> </w:t>
      </w:r>
      <w:r>
        <w:t>veiklą</w:t>
      </w:r>
      <w:r w:rsidR="00F26850">
        <w:t xml:space="preserve">. </w:t>
      </w:r>
      <w:r w:rsidR="00607054">
        <w:t xml:space="preserve">Įrengti </w:t>
      </w:r>
      <w:r w:rsidR="00DB6C87">
        <w:t>/ įsteigti “Vidinį kanalą”</w:t>
      </w:r>
      <w:r w:rsidR="004D2314">
        <w:t>, be</w:t>
      </w:r>
      <w:r w:rsidR="00E01B72">
        <w:t>i</w:t>
      </w:r>
      <w:r w:rsidR="004D2314">
        <w:t xml:space="preserve"> aiškiai matomoje vietoje afišuoti informacinį stendą / plakatą kur ir kam galima pranešti pastebėjus korupcijos atvejį įstaigoje.</w:t>
      </w:r>
    </w:p>
    <w:p w:rsidR="00CF5CD7" w:rsidRDefault="00CF5CD7" w:rsidP="00CF5CD7">
      <w:pPr>
        <w:jc w:val="both"/>
        <w:rPr>
          <w:lang w:val="lt-LT"/>
        </w:rPr>
      </w:pPr>
    </w:p>
    <w:p w:rsidR="00BD4F90" w:rsidRDefault="00BD4F90" w:rsidP="00CF5CD7">
      <w:pPr>
        <w:jc w:val="both"/>
        <w:rPr>
          <w:lang w:val="lt-LT"/>
        </w:rPr>
      </w:pPr>
    </w:p>
    <w:p w:rsidR="00BD4F90" w:rsidRDefault="00BD4F90" w:rsidP="00CF5CD7">
      <w:pPr>
        <w:jc w:val="both"/>
        <w:rPr>
          <w:lang w:val="lt-LT"/>
        </w:rPr>
      </w:pPr>
    </w:p>
    <w:p w:rsidR="00BD4F90" w:rsidRDefault="00BD4F90" w:rsidP="00CF5CD7">
      <w:pPr>
        <w:jc w:val="both"/>
        <w:rPr>
          <w:lang w:val="lt-LT"/>
        </w:rPr>
      </w:pPr>
    </w:p>
    <w:p w:rsidR="00BD4F90" w:rsidRDefault="00BD4F90" w:rsidP="00CF5CD7">
      <w:pPr>
        <w:jc w:val="both"/>
        <w:rPr>
          <w:lang w:val="lt-LT"/>
        </w:rPr>
      </w:pPr>
    </w:p>
    <w:p w:rsidR="00BD4F90" w:rsidRDefault="00BD4F90" w:rsidP="00CF5CD7">
      <w:pPr>
        <w:jc w:val="both"/>
        <w:rPr>
          <w:lang w:val="lt-LT"/>
        </w:rPr>
      </w:pPr>
    </w:p>
    <w:p w:rsidR="00BD4F90" w:rsidRDefault="00BD4F90" w:rsidP="00CF5CD7">
      <w:pPr>
        <w:jc w:val="both"/>
        <w:rPr>
          <w:lang w:val="lt-LT"/>
        </w:rPr>
      </w:pPr>
    </w:p>
    <w:p w:rsidR="00BD4F90" w:rsidRDefault="00BD4F90" w:rsidP="00CF5CD7">
      <w:pPr>
        <w:jc w:val="both"/>
        <w:rPr>
          <w:lang w:val="lt-LT"/>
        </w:rPr>
      </w:pPr>
    </w:p>
    <w:p w:rsidR="00BD4F90" w:rsidRDefault="00BD4F90" w:rsidP="00CF5CD7">
      <w:pPr>
        <w:jc w:val="both"/>
        <w:rPr>
          <w:lang w:val="lt-LT"/>
        </w:rPr>
      </w:pPr>
    </w:p>
    <w:p w:rsidR="00BD4F90" w:rsidRDefault="00BD4F90" w:rsidP="00CF5CD7">
      <w:pPr>
        <w:jc w:val="both"/>
        <w:rPr>
          <w:lang w:val="lt-LT"/>
        </w:rPr>
      </w:pPr>
    </w:p>
    <w:p w:rsidR="00BD4F90" w:rsidRDefault="00BD4F90" w:rsidP="00CF5CD7">
      <w:pPr>
        <w:jc w:val="both"/>
        <w:rPr>
          <w:lang w:val="lt-LT"/>
        </w:rPr>
      </w:pPr>
    </w:p>
    <w:p w:rsidR="00BD4F90" w:rsidRDefault="00BD4F90" w:rsidP="00CF5CD7">
      <w:pPr>
        <w:jc w:val="both"/>
        <w:rPr>
          <w:lang w:val="lt-LT"/>
        </w:rPr>
      </w:pPr>
    </w:p>
    <w:p w:rsidR="00BD4F90" w:rsidRDefault="00BD4F90" w:rsidP="00CF5CD7">
      <w:pPr>
        <w:jc w:val="both"/>
        <w:rPr>
          <w:lang w:val="lt-LT"/>
        </w:rPr>
      </w:pPr>
    </w:p>
    <w:p w:rsidR="00BD4F90" w:rsidRDefault="00BD4F90" w:rsidP="00CF5CD7">
      <w:pPr>
        <w:jc w:val="both"/>
        <w:rPr>
          <w:lang w:val="lt-LT"/>
        </w:rPr>
      </w:pPr>
    </w:p>
    <w:p w:rsidR="00BD4F90" w:rsidRDefault="00BD4F90" w:rsidP="00CF5CD7">
      <w:pPr>
        <w:jc w:val="both"/>
        <w:rPr>
          <w:lang w:val="lt-LT"/>
        </w:rPr>
      </w:pPr>
    </w:p>
    <w:p w:rsidR="00BD4F90" w:rsidRDefault="00BD4F90" w:rsidP="00CF5CD7">
      <w:pPr>
        <w:jc w:val="both"/>
        <w:rPr>
          <w:lang w:val="lt-LT"/>
        </w:rPr>
      </w:pPr>
    </w:p>
    <w:p w:rsidR="00BD4F90" w:rsidRDefault="00BD4F90" w:rsidP="00CF5CD7">
      <w:pPr>
        <w:jc w:val="both"/>
        <w:rPr>
          <w:lang w:val="lt-LT"/>
        </w:rPr>
      </w:pPr>
    </w:p>
    <w:p w:rsidR="00BD4F90" w:rsidRDefault="00BD4F90" w:rsidP="00CF5CD7">
      <w:pPr>
        <w:jc w:val="both"/>
        <w:rPr>
          <w:lang w:val="lt-LT"/>
        </w:rPr>
      </w:pPr>
    </w:p>
    <w:p w:rsidR="00BD4F90" w:rsidRDefault="00BD4F90" w:rsidP="00CF5CD7">
      <w:pPr>
        <w:jc w:val="both"/>
        <w:rPr>
          <w:lang w:val="lt-LT"/>
        </w:rPr>
      </w:pPr>
    </w:p>
    <w:p w:rsidR="00BD4F90" w:rsidRDefault="00BD4F90" w:rsidP="00CF5CD7">
      <w:pPr>
        <w:jc w:val="both"/>
        <w:rPr>
          <w:lang w:val="lt-LT"/>
        </w:rPr>
      </w:pPr>
    </w:p>
    <w:p w:rsidR="00BD4F90" w:rsidRDefault="00BD4F90" w:rsidP="00CF5CD7">
      <w:pPr>
        <w:jc w:val="both"/>
        <w:rPr>
          <w:lang w:val="lt-LT"/>
        </w:rPr>
      </w:pPr>
    </w:p>
    <w:p w:rsidR="00BD4F90" w:rsidRDefault="00BD4F90" w:rsidP="00E50168">
      <w:pPr>
        <w:spacing w:after="0" w:line="240" w:lineRule="auto"/>
        <w:jc w:val="both"/>
        <w:rPr>
          <w:lang w:val="lt-LT"/>
        </w:rPr>
      </w:pPr>
    </w:p>
    <w:p w:rsidR="00E50168" w:rsidRDefault="00E50168" w:rsidP="00E50168">
      <w:pPr>
        <w:spacing w:after="0" w:line="240" w:lineRule="auto"/>
        <w:jc w:val="both"/>
        <w:rPr>
          <w:lang w:val="lt-LT"/>
        </w:rPr>
      </w:pPr>
    </w:p>
    <w:p w:rsidR="00E50168" w:rsidRDefault="00E50168" w:rsidP="00E50168">
      <w:pPr>
        <w:spacing w:after="0" w:line="240" w:lineRule="auto"/>
        <w:jc w:val="both"/>
        <w:rPr>
          <w:lang w:val="lt-LT"/>
        </w:rPr>
      </w:pPr>
    </w:p>
    <w:p w:rsidR="00E50168" w:rsidRDefault="00BD4F90" w:rsidP="00E50168">
      <w:pPr>
        <w:spacing w:after="0" w:line="240" w:lineRule="auto"/>
        <w:jc w:val="both"/>
        <w:rPr>
          <w:lang w:val="lt-LT"/>
        </w:rPr>
      </w:pPr>
      <w:r>
        <w:rPr>
          <w:lang w:val="lt-LT"/>
        </w:rPr>
        <w:t xml:space="preserve">Parengė: </w:t>
      </w:r>
    </w:p>
    <w:p w:rsidR="00E50168" w:rsidRDefault="00E50168" w:rsidP="00E50168">
      <w:pPr>
        <w:spacing w:after="0" w:line="240" w:lineRule="auto"/>
        <w:jc w:val="both"/>
        <w:rPr>
          <w:lang w:val="lt-LT"/>
        </w:rPr>
      </w:pPr>
      <w:r>
        <w:rPr>
          <w:lang w:val="lt-LT"/>
        </w:rPr>
        <w:t>Anykščių rajono savivaldybės administracijos</w:t>
      </w:r>
    </w:p>
    <w:p w:rsidR="00E50168" w:rsidRPr="00E50168" w:rsidRDefault="00E50168" w:rsidP="00E50168">
      <w:pPr>
        <w:spacing w:after="0" w:line="240" w:lineRule="auto"/>
        <w:jc w:val="both"/>
        <w:rPr>
          <w:lang w:val="lt-LT"/>
        </w:rPr>
      </w:pPr>
      <w:r w:rsidRPr="00E50168">
        <w:rPr>
          <w:lang w:val="lt-LT"/>
        </w:rPr>
        <w:t>Teisės, personalo ir civilinės metrikacijos skyriaus vyriausioji specialistė</w:t>
      </w:r>
    </w:p>
    <w:p w:rsidR="00E50168" w:rsidRDefault="00BD4F90" w:rsidP="00E50168">
      <w:pPr>
        <w:spacing w:after="0" w:line="240" w:lineRule="auto"/>
        <w:jc w:val="both"/>
        <w:rPr>
          <w:lang w:val="lt-LT"/>
        </w:rPr>
      </w:pPr>
      <w:r>
        <w:rPr>
          <w:lang w:val="lt-LT"/>
        </w:rPr>
        <w:t>Inga Eidrigevičienė</w:t>
      </w:r>
    </w:p>
    <w:sectPr w:rsidR="00E50168">
      <w:pgSz w:w="12240" w:h="15840"/>
      <w:pgMar w:top="1701"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37D2"/>
    <w:rsid w:val="00007B7E"/>
    <w:rsid w:val="00035B2A"/>
    <w:rsid w:val="00076B10"/>
    <w:rsid w:val="00081340"/>
    <w:rsid w:val="000A65E1"/>
    <w:rsid w:val="000C32CD"/>
    <w:rsid w:val="001738C7"/>
    <w:rsid w:val="001976B5"/>
    <w:rsid w:val="001C44A8"/>
    <w:rsid w:val="001E5141"/>
    <w:rsid w:val="0021573C"/>
    <w:rsid w:val="002C0425"/>
    <w:rsid w:val="002F2D5F"/>
    <w:rsid w:val="00302418"/>
    <w:rsid w:val="00337AD7"/>
    <w:rsid w:val="0035142F"/>
    <w:rsid w:val="003737D2"/>
    <w:rsid w:val="003F188C"/>
    <w:rsid w:val="003F7258"/>
    <w:rsid w:val="004260CC"/>
    <w:rsid w:val="00483511"/>
    <w:rsid w:val="004A3ECB"/>
    <w:rsid w:val="004D2314"/>
    <w:rsid w:val="004E1149"/>
    <w:rsid w:val="005626F5"/>
    <w:rsid w:val="00585BFD"/>
    <w:rsid w:val="005A33BA"/>
    <w:rsid w:val="005B5544"/>
    <w:rsid w:val="00607054"/>
    <w:rsid w:val="00673AA0"/>
    <w:rsid w:val="00687874"/>
    <w:rsid w:val="006D3C33"/>
    <w:rsid w:val="00720992"/>
    <w:rsid w:val="0073582B"/>
    <w:rsid w:val="0075737E"/>
    <w:rsid w:val="00806E22"/>
    <w:rsid w:val="00807A33"/>
    <w:rsid w:val="008465FB"/>
    <w:rsid w:val="00872480"/>
    <w:rsid w:val="00880BA8"/>
    <w:rsid w:val="008A4346"/>
    <w:rsid w:val="008D5494"/>
    <w:rsid w:val="008D7CAD"/>
    <w:rsid w:val="008E7D3A"/>
    <w:rsid w:val="009132C3"/>
    <w:rsid w:val="00970E7F"/>
    <w:rsid w:val="009E2DA0"/>
    <w:rsid w:val="009F2475"/>
    <w:rsid w:val="00A016F3"/>
    <w:rsid w:val="00A2149B"/>
    <w:rsid w:val="00A37BAE"/>
    <w:rsid w:val="00B01AB9"/>
    <w:rsid w:val="00B31791"/>
    <w:rsid w:val="00B35AA1"/>
    <w:rsid w:val="00B36594"/>
    <w:rsid w:val="00B46548"/>
    <w:rsid w:val="00B94C4C"/>
    <w:rsid w:val="00BB04B1"/>
    <w:rsid w:val="00BC62B0"/>
    <w:rsid w:val="00BD4F90"/>
    <w:rsid w:val="00C35319"/>
    <w:rsid w:val="00CF5CD7"/>
    <w:rsid w:val="00D9677A"/>
    <w:rsid w:val="00DB6C87"/>
    <w:rsid w:val="00E01B72"/>
    <w:rsid w:val="00E4445C"/>
    <w:rsid w:val="00E50168"/>
    <w:rsid w:val="00E56BD6"/>
    <w:rsid w:val="00E82278"/>
    <w:rsid w:val="00EF4A5D"/>
    <w:rsid w:val="00F03377"/>
    <w:rsid w:val="00F044F2"/>
    <w:rsid w:val="00F26850"/>
    <w:rsid w:val="00FA45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D45C2D"/>
  <w15:chartTrackingRefBased/>
  <w15:docId w15:val="{F266032D-AD0B-4DBA-9ACA-9AE6E4195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B35AA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B35AA1"/>
    <w:rPr>
      <w:rFonts w:asciiTheme="majorHAnsi" w:eastAsiaTheme="majorEastAsia" w:hAnsiTheme="majorHAnsi" w:cstheme="majorBidi"/>
      <w:color w:val="2F5496" w:themeColor="accent1" w:themeShade="BF"/>
      <w:sz w:val="32"/>
      <w:szCs w:val="32"/>
    </w:rPr>
  </w:style>
  <w:style w:type="character" w:styleId="Hipersaitas">
    <w:name w:val="Hyperlink"/>
    <w:basedOn w:val="Numatytasispastraiposriftas"/>
    <w:uiPriority w:val="99"/>
    <w:unhideWhenUsed/>
    <w:rsid w:val="00CF5CD7"/>
    <w:rPr>
      <w:color w:val="0563C1" w:themeColor="hyperlink"/>
      <w:u w:val="single"/>
    </w:rPr>
  </w:style>
  <w:style w:type="character" w:styleId="Neapdorotaspaminjimas">
    <w:name w:val="Unresolved Mention"/>
    <w:basedOn w:val="Numatytasispastraiposriftas"/>
    <w:uiPriority w:val="99"/>
    <w:semiHidden/>
    <w:unhideWhenUsed/>
    <w:rsid w:val="00CF5C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6453613">
      <w:bodyDiv w:val="1"/>
      <w:marLeft w:val="0"/>
      <w:marRight w:val="0"/>
      <w:marTop w:val="0"/>
      <w:marBottom w:val="0"/>
      <w:divBdr>
        <w:top w:val="none" w:sz="0" w:space="0" w:color="auto"/>
        <w:left w:val="none" w:sz="0" w:space="0" w:color="auto"/>
        <w:bottom w:val="none" w:sz="0" w:space="0" w:color="auto"/>
        <w:right w:val="none" w:sz="0" w:space="0" w:color="auto"/>
      </w:divBdr>
    </w:div>
    <w:div w:id="1753358948">
      <w:bodyDiv w:val="1"/>
      <w:marLeft w:val="0"/>
      <w:marRight w:val="0"/>
      <w:marTop w:val="0"/>
      <w:marBottom w:val="0"/>
      <w:divBdr>
        <w:top w:val="none" w:sz="0" w:space="0" w:color="auto"/>
        <w:left w:val="none" w:sz="0" w:space="0" w:color="auto"/>
        <w:bottom w:val="none" w:sz="0" w:space="0" w:color="auto"/>
        <w:right w:val="none" w:sz="0" w:space="0" w:color="auto"/>
      </w:divBdr>
    </w:div>
    <w:div w:id="1776747164">
      <w:bodyDiv w:val="1"/>
      <w:marLeft w:val="0"/>
      <w:marRight w:val="0"/>
      <w:marTop w:val="0"/>
      <w:marBottom w:val="0"/>
      <w:divBdr>
        <w:top w:val="none" w:sz="0" w:space="0" w:color="auto"/>
        <w:left w:val="none" w:sz="0" w:space="0" w:color="auto"/>
        <w:bottom w:val="none" w:sz="0" w:space="0" w:color="auto"/>
        <w:right w:val="none" w:sz="0" w:space="0" w:color="auto"/>
      </w:divBdr>
      <w:divsChild>
        <w:div w:id="1818181946">
          <w:marLeft w:val="0"/>
          <w:marRight w:val="0"/>
          <w:marTop w:val="0"/>
          <w:marBottom w:val="120"/>
          <w:divBdr>
            <w:top w:val="none" w:sz="0" w:space="0" w:color="auto"/>
            <w:left w:val="none" w:sz="0" w:space="0" w:color="auto"/>
            <w:bottom w:val="none" w:sz="0" w:space="0" w:color="auto"/>
            <w:right w:val="none" w:sz="0" w:space="0" w:color="auto"/>
          </w:divBdr>
          <w:divsChild>
            <w:div w:id="275522368">
              <w:marLeft w:val="0"/>
              <w:marRight w:val="0"/>
              <w:marTop w:val="0"/>
              <w:marBottom w:val="0"/>
              <w:divBdr>
                <w:top w:val="none" w:sz="0" w:space="0" w:color="auto"/>
                <w:left w:val="none" w:sz="0" w:space="0" w:color="auto"/>
                <w:bottom w:val="none" w:sz="0" w:space="0" w:color="auto"/>
                <w:right w:val="none" w:sz="0" w:space="0" w:color="auto"/>
              </w:divBdr>
            </w:div>
          </w:divsChild>
        </w:div>
        <w:div w:id="797261668">
          <w:marLeft w:val="0"/>
          <w:marRight w:val="0"/>
          <w:marTop w:val="0"/>
          <w:marBottom w:val="0"/>
          <w:divBdr>
            <w:top w:val="none" w:sz="0" w:space="0" w:color="auto"/>
            <w:left w:val="none" w:sz="0" w:space="0" w:color="auto"/>
            <w:bottom w:val="none" w:sz="0" w:space="0" w:color="auto"/>
            <w:right w:val="none" w:sz="0" w:space="0" w:color="auto"/>
          </w:divBdr>
          <w:divsChild>
            <w:div w:id="399060973">
              <w:marLeft w:val="0"/>
              <w:marRight w:val="0"/>
              <w:marTop w:val="0"/>
              <w:marBottom w:val="0"/>
              <w:divBdr>
                <w:top w:val="none" w:sz="0" w:space="0" w:color="auto"/>
                <w:left w:val="none" w:sz="0" w:space="0" w:color="auto"/>
                <w:bottom w:val="none" w:sz="0" w:space="0" w:color="auto"/>
                <w:right w:val="none" w:sz="0" w:space="0" w:color="auto"/>
              </w:divBdr>
              <w:divsChild>
                <w:div w:id="1716005892">
                  <w:marLeft w:val="0"/>
                  <w:marRight w:val="0"/>
                  <w:marTop w:val="0"/>
                  <w:marBottom w:val="0"/>
                  <w:divBdr>
                    <w:top w:val="none" w:sz="0" w:space="0" w:color="auto"/>
                    <w:left w:val="none" w:sz="0" w:space="0" w:color="auto"/>
                    <w:bottom w:val="none" w:sz="0" w:space="0" w:color="auto"/>
                    <w:right w:val="none" w:sz="0" w:space="0" w:color="auto"/>
                  </w:divBdr>
                </w:div>
              </w:divsChild>
            </w:div>
            <w:div w:id="433790225">
              <w:marLeft w:val="0"/>
              <w:marRight w:val="0"/>
              <w:marTop w:val="0"/>
              <w:marBottom w:val="0"/>
              <w:divBdr>
                <w:top w:val="none" w:sz="0" w:space="0" w:color="auto"/>
                <w:left w:val="none" w:sz="0" w:space="0" w:color="auto"/>
                <w:bottom w:val="none" w:sz="0" w:space="0" w:color="auto"/>
                <w:right w:val="none" w:sz="0" w:space="0" w:color="auto"/>
              </w:divBdr>
              <w:divsChild>
                <w:div w:id="682361920">
                  <w:marLeft w:val="0"/>
                  <w:marRight w:val="0"/>
                  <w:marTop w:val="0"/>
                  <w:marBottom w:val="0"/>
                  <w:divBdr>
                    <w:top w:val="none" w:sz="0" w:space="0" w:color="auto"/>
                    <w:left w:val="none" w:sz="0" w:space="0" w:color="auto"/>
                    <w:bottom w:val="none" w:sz="0" w:space="0" w:color="auto"/>
                    <w:right w:val="none" w:sz="0" w:space="0" w:color="auto"/>
                  </w:divBdr>
                </w:div>
              </w:divsChild>
            </w:div>
            <w:div w:id="101538244">
              <w:marLeft w:val="0"/>
              <w:marRight w:val="0"/>
              <w:marTop w:val="0"/>
              <w:marBottom w:val="0"/>
              <w:divBdr>
                <w:top w:val="none" w:sz="0" w:space="0" w:color="auto"/>
                <w:left w:val="none" w:sz="0" w:space="0" w:color="auto"/>
                <w:bottom w:val="none" w:sz="0" w:space="0" w:color="auto"/>
                <w:right w:val="none" w:sz="0" w:space="0" w:color="auto"/>
              </w:divBdr>
              <w:divsChild>
                <w:div w:id="904756069">
                  <w:marLeft w:val="0"/>
                  <w:marRight w:val="0"/>
                  <w:marTop w:val="0"/>
                  <w:marBottom w:val="0"/>
                  <w:divBdr>
                    <w:top w:val="none" w:sz="0" w:space="0" w:color="auto"/>
                    <w:left w:val="none" w:sz="0" w:space="0" w:color="auto"/>
                    <w:bottom w:val="none" w:sz="0" w:space="0" w:color="auto"/>
                    <w:right w:val="none" w:sz="0" w:space="0" w:color="auto"/>
                  </w:divBdr>
                </w:div>
              </w:divsChild>
            </w:div>
            <w:div w:id="255406603">
              <w:marLeft w:val="0"/>
              <w:marRight w:val="0"/>
              <w:marTop w:val="0"/>
              <w:marBottom w:val="0"/>
              <w:divBdr>
                <w:top w:val="none" w:sz="0" w:space="0" w:color="auto"/>
                <w:left w:val="none" w:sz="0" w:space="0" w:color="auto"/>
                <w:bottom w:val="none" w:sz="0" w:space="0" w:color="auto"/>
                <w:right w:val="none" w:sz="0" w:space="0" w:color="auto"/>
              </w:divBdr>
              <w:divsChild>
                <w:div w:id="1194542435">
                  <w:marLeft w:val="0"/>
                  <w:marRight w:val="0"/>
                  <w:marTop w:val="0"/>
                  <w:marBottom w:val="0"/>
                  <w:divBdr>
                    <w:top w:val="none" w:sz="0" w:space="0" w:color="auto"/>
                    <w:left w:val="none" w:sz="0" w:space="0" w:color="auto"/>
                    <w:bottom w:val="none" w:sz="0" w:space="0" w:color="auto"/>
                    <w:right w:val="none" w:sz="0" w:space="0" w:color="auto"/>
                  </w:divBdr>
                </w:div>
              </w:divsChild>
            </w:div>
            <w:div w:id="1113591597">
              <w:marLeft w:val="0"/>
              <w:marRight w:val="0"/>
              <w:marTop w:val="0"/>
              <w:marBottom w:val="0"/>
              <w:divBdr>
                <w:top w:val="none" w:sz="0" w:space="0" w:color="auto"/>
                <w:left w:val="none" w:sz="0" w:space="0" w:color="auto"/>
                <w:bottom w:val="none" w:sz="0" w:space="0" w:color="auto"/>
                <w:right w:val="none" w:sz="0" w:space="0" w:color="auto"/>
              </w:divBdr>
              <w:divsChild>
                <w:div w:id="1802383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3" Type="http://schemas.openxmlformats.org/officeDocument/2006/relationships/webSettings" Target="webSettings.xml"/><Relationship Id="rId21" Type="http://schemas.openxmlformats.org/officeDocument/2006/relationships/image" Target="media/image18.png"/><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theme" Target="theme/theme1.xml"/><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fontTable" Target="fontTable.xml"/><Relationship Id="rId10" Type="http://schemas.openxmlformats.org/officeDocument/2006/relationships/image" Target="media/image7.png"/><Relationship Id="rId19" Type="http://schemas.openxmlformats.org/officeDocument/2006/relationships/image" Target="media/image16.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hyperlink" Target="http://www.anyksc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441</Words>
  <Characters>2517</Characters>
  <Application>Microsoft Office Word</Application>
  <DocSecurity>0</DocSecurity>
  <Lines>20</Lines>
  <Paragraphs>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86</cp:revision>
  <dcterms:created xsi:type="dcterms:W3CDTF">2023-05-19T11:35:00Z</dcterms:created>
  <dcterms:modified xsi:type="dcterms:W3CDTF">2023-06-01T11:40:00Z</dcterms:modified>
</cp:coreProperties>
</file>