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823D98" w14:textId="77777777" w:rsidR="00932B56" w:rsidRPr="001B1638" w:rsidRDefault="00932B56" w:rsidP="00932B56">
      <w:pPr>
        <w:tabs>
          <w:tab w:val="left" w:pos="10343"/>
          <w:tab w:val="left" w:pos="10440"/>
          <w:tab w:val="left" w:pos="10620"/>
          <w:tab w:val="left" w:pos="10800"/>
        </w:tabs>
        <w:spacing w:after="0" w:line="240" w:lineRule="auto"/>
        <w:ind w:left="180"/>
        <w:jc w:val="right"/>
        <w:rPr>
          <w:rFonts w:ascii="TimesLT" w:eastAsia="Times New Roman" w:hAnsi="TimesLT" w:cs="Times New Roman"/>
          <w:sz w:val="24"/>
          <w:szCs w:val="24"/>
        </w:rPr>
      </w:pPr>
      <w:r w:rsidRPr="001B1638">
        <w:rPr>
          <w:rFonts w:ascii="TimesLT" w:eastAsia="Times New Roman" w:hAnsi="TimesLT" w:cs="Times New Roman"/>
          <w:sz w:val="24"/>
          <w:szCs w:val="24"/>
        </w:rPr>
        <w:t xml:space="preserve">                                                                                                                                                                                   Anykščių rajono savivaldybės </w:t>
      </w:r>
    </w:p>
    <w:p w14:paraId="1081C6B0" w14:textId="02BFA019" w:rsidR="00932B56" w:rsidRPr="001B1638" w:rsidRDefault="00932B56" w:rsidP="00932B56">
      <w:pPr>
        <w:tabs>
          <w:tab w:val="left" w:pos="10343"/>
          <w:tab w:val="left" w:pos="10440"/>
          <w:tab w:val="left" w:pos="10620"/>
          <w:tab w:val="left" w:pos="10800"/>
        </w:tabs>
        <w:spacing w:after="0" w:line="240" w:lineRule="auto"/>
        <w:ind w:left="180"/>
        <w:jc w:val="right"/>
        <w:rPr>
          <w:rFonts w:ascii="TimesLT" w:eastAsia="Times New Roman" w:hAnsi="TimesLT" w:cs="Times New Roman"/>
          <w:sz w:val="24"/>
          <w:szCs w:val="24"/>
        </w:rPr>
      </w:pPr>
      <w:r w:rsidRPr="001B1638">
        <w:rPr>
          <w:rFonts w:ascii="TimesLT" w:eastAsia="Times New Roman" w:hAnsi="TimesLT" w:cs="Times New Roman"/>
          <w:sz w:val="24"/>
          <w:szCs w:val="24"/>
        </w:rPr>
        <w:t>2020</w:t>
      </w:r>
      <w:r w:rsidR="00E8240C" w:rsidRPr="001B1638">
        <w:rPr>
          <w:rFonts w:ascii="TimesLT" w:eastAsia="Times New Roman" w:hAnsi="TimesLT" w:cs="Times New Roman"/>
          <w:sz w:val="24"/>
          <w:szCs w:val="24"/>
        </w:rPr>
        <w:t>–</w:t>
      </w:r>
      <w:r w:rsidRPr="001B1638">
        <w:rPr>
          <w:rFonts w:ascii="TimesLT" w:eastAsia="Times New Roman" w:hAnsi="TimesLT" w:cs="Times New Roman"/>
          <w:sz w:val="24"/>
          <w:szCs w:val="24"/>
        </w:rPr>
        <w:t xml:space="preserve">2023 metų Korupcijos prevencijos programos priedas </w:t>
      </w:r>
    </w:p>
    <w:p w14:paraId="5DB018F0" w14:textId="77777777" w:rsidR="00932B56" w:rsidRPr="001B1638" w:rsidRDefault="00932B56" w:rsidP="00932B56">
      <w:pPr>
        <w:tabs>
          <w:tab w:val="left" w:pos="10343"/>
          <w:tab w:val="left" w:pos="10440"/>
          <w:tab w:val="left" w:pos="10620"/>
          <w:tab w:val="left" w:pos="10800"/>
        </w:tabs>
        <w:spacing w:after="0" w:line="240" w:lineRule="auto"/>
        <w:ind w:left="180"/>
        <w:rPr>
          <w:rFonts w:ascii="TimesLT" w:eastAsia="Times New Roman" w:hAnsi="TimesLT" w:cs="Times New Roman"/>
          <w:sz w:val="24"/>
          <w:szCs w:val="24"/>
        </w:rPr>
      </w:pPr>
    </w:p>
    <w:p w14:paraId="47B9A892" w14:textId="77777777" w:rsidR="00932B56" w:rsidRPr="001B1638" w:rsidRDefault="00932B56" w:rsidP="00932B56">
      <w:pPr>
        <w:tabs>
          <w:tab w:val="left" w:pos="10343"/>
          <w:tab w:val="left" w:pos="10440"/>
          <w:tab w:val="left" w:pos="10620"/>
          <w:tab w:val="left" w:pos="10800"/>
        </w:tabs>
        <w:spacing w:after="0" w:line="240" w:lineRule="auto"/>
        <w:ind w:left="180"/>
        <w:rPr>
          <w:rFonts w:ascii="TimesLT" w:eastAsia="Times New Roman" w:hAnsi="TimesLT" w:cs="Times New Roman"/>
          <w:sz w:val="24"/>
          <w:szCs w:val="24"/>
        </w:rPr>
      </w:pPr>
    </w:p>
    <w:p w14:paraId="3884CCC5" w14:textId="78AE75A4" w:rsidR="00932B56" w:rsidRPr="001B1638" w:rsidRDefault="00932B56" w:rsidP="00932B56">
      <w:pPr>
        <w:tabs>
          <w:tab w:val="left" w:pos="10440"/>
          <w:tab w:val="left" w:pos="10620"/>
          <w:tab w:val="left" w:pos="10800"/>
        </w:tabs>
        <w:spacing w:after="0" w:line="240" w:lineRule="auto"/>
        <w:ind w:left="180"/>
        <w:jc w:val="center"/>
        <w:rPr>
          <w:rFonts w:ascii="TimesLT" w:eastAsia="Times New Roman" w:hAnsi="TimesLT" w:cs="Times New Roman"/>
          <w:sz w:val="24"/>
          <w:szCs w:val="24"/>
        </w:rPr>
      </w:pPr>
      <w:r w:rsidRPr="001B1638">
        <w:rPr>
          <w:rFonts w:ascii="TimesLT" w:eastAsia="Times New Roman" w:hAnsi="TimesLT" w:cs="Times New Roman"/>
          <w:b/>
          <w:sz w:val="24"/>
          <w:szCs w:val="24"/>
        </w:rPr>
        <w:t>ANYKŠČIŲ RAJONO SAVIVALDYBĖS</w:t>
      </w:r>
      <w:r w:rsidRPr="001B1638">
        <w:rPr>
          <w:rFonts w:ascii="TimesLT" w:eastAsia="Times New Roman" w:hAnsi="TimesLT" w:cs="Times New Roman"/>
          <w:b/>
          <w:sz w:val="24"/>
          <w:szCs w:val="24"/>
        </w:rPr>
        <w:br/>
        <w:t>2020–2023 METŲ KORUPCIJOS PREVENCIJOS PROGRAMOS PRIEMONIŲ PLAN</w:t>
      </w:r>
      <w:r w:rsidR="00490128" w:rsidRPr="001B1638">
        <w:rPr>
          <w:rFonts w:ascii="TimesLT" w:eastAsia="Times New Roman" w:hAnsi="TimesLT" w:cs="Times New Roman"/>
          <w:b/>
          <w:sz w:val="24"/>
          <w:szCs w:val="24"/>
        </w:rPr>
        <w:t>O 202</w:t>
      </w:r>
      <w:r w:rsidR="008417D1">
        <w:rPr>
          <w:rFonts w:ascii="TimesLT" w:eastAsia="Times New Roman" w:hAnsi="TimesLT" w:cs="Times New Roman"/>
          <w:b/>
          <w:sz w:val="24"/>
          <w:szCs w:val="24"/>
        </w:rPr>
        <w:t>1</w:t>
      </w:r>
      <w:r w:rsidR="00490128" w:rsidRPr="001B1638">
        <w:rPr>
          <w:rFonts w:ascii="TimesLT" w:eastAsia="Times New Roman" w:hAnsi="TimesLT" w:cs="Times New Roman"/>
          <w:b/>
          <w:sz w:val="24"/>
          <w:szCs w:val="24"/>
        </w:rPr>
        <w:t xml:space="preserve"> METŲ </w:t>
      </w:r>
      <w:r w:rsidR="00E8240C" w:rsidRPr="001B1638">
        <w:rPr>
          <w:rFonts w:ascii="TimesLT" w:eastAsia="Times New Roman" w:hAnsi="TimesLT" w:cs="Times New Roman"/>
          <w:b/>
          <w:sz w:val="24"/>
          <w:szCs w:val="24"/>
        </w:rPr>
        <w:t>Į</w:t>
      </w:r>
      <w:r w:rsidR="00490128" w:rsidRPr="001B1638">
        <w:rPr>
          <w:rFonts w:ascii="TimesLT" w:eastAsia="Times New Roman" w:hAnsi="TimesLT" w:cs="Times New Roman"/>
          <w:b/>
          <w:sz w:val="24"/>
          <w:szCs w:val="24"/>
        </w:rPr>
        <w:t>GYVENDINIMO ATASKAITA</w:t>
      </w:r>
    </w:p>
    <w:p w14:paraId="59B07256" w14:textId="77777777" w:rsidR="00932B56" w:rsidRPr="001B1638" w:rsidRDefault="00932B56" w:rsidP="00932B56">
      <w:pPr>
        <w:tabs>
          <w:tab w:val="left" w:pos="10440"/>
          <w:tab w:val="left" w:pos="10620"/>
          <w:tab w:val="left" w:pos="10800"/>
        </w:tabs>
        <w:spacing w:after="0" w:line="240" w:lineRule="auto"/>
        <w:ind w:left="180"/>
        <w:jc w:val="both"/>
        <w:rPr>
          <w:rFonts w:ascii="TimesLT" w:eastAsia="Times New Roman" w:hAnsi="TimesLT" w:cs="Times New Roman"/>
          <w:sz w:val="24"/>
        </w:rPr>
      </w:pPr>
    </w:p>
    <w:p w14:paraId="611F461A" w14:textId="77777777" w:rsidR="00932B56" w:rsidRPr="001B1638" w:rsidRDefault="00932B56" w:rsidP="00932B56">
      <w:pPr>
        <w:tabs>
          <w:tab w:val="left" w:pos="10440"/>
          <w:tab w:val="left" w:pos="10620"/>
          <w:tab w:val="left" w:pos="10800"/>
        </w:tabs>
        <w:spacing w:after="0" w:line="240" w:lineRule="auto"/>
        <w:ind w:left="180"/>
        <w:jc w:val="both"/>
        <w:rPr>
          <w:rFonts w:ascii="TimesLT" w:eastAsia="Times New Roman" w:hAnsi="TimesLT" w:cs="Times New Roman"/>
          <w:sz w:val="24"/>
        </w:rPr>
      </w:pPr>
    </w:p>
    <w:tbl>
      <w:tblPr>
        <w:tblW w:w="1530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
        <w:gridCol w:w="2219"/>
        <w:gridCol w:w="20"/>
        <w:gridCol w:w="1955"/>
        <w:gridCol w:w="48"/>
        <w:gridCol w:w="46"/>
        <w:gridCol w:w="1374"/>
        <w:gridCol w:w="203"/>
        <w:gridCol w:w="6588"/>
        <w:gridCol w:w="2101"/>
      </w:tblGrid>
      <w:tr w:rsidR="001B1638" w:rsidRPr="001B1638" w14:paraId="7EAEFC18" w14:textId="77777777" w:rsidTr="001A31D6">
        <w:tc>
          <w:tcPr>
            <w:tcW w:w="15304" w:type="dxa"/>
            <w:gridSpan w:val="10"/>
            <w:tcBorders>
              <w:top w:val="single" w:sz="4" w:space="0" w:color="auto"/>
              <w:left w:val="single" w:sz="4" w:space="0" w:color="auto"/>
              <w:bottom w:val="single" w:sz="4" w:space="0" w:color="auto"/>
              <w:right w:val="single" w:sz="4" w:space="0" w:color="auto"/>
            </w:tcBorders>
          </w:tcPr>
          <w:p w14:paraId="07D12CC3" w14:textId="77777777" w:rsidR="00932B56" w:rsidRPr="001B1638" w:rsidRDefault="00932B56" w:rsidP="001A31D6">
            <w:pPr>
              <w:tabs>
                <w:tab w:val="left" w:pos="720"/>
                <w:tab w:val="left" w:pos="10440"/>
                <w:tab w:val="left" w:pos="10620"/>
                <w:tab w:val="left" w:pos="10800"/>
              </w:tabs>
              <w:spacing w:after="0" w:line="240" w:lineRule="auto"/>
              <w:ind w:left="180"/>
              <w:jc w:val="both"/>
              <w:rPr>
                <w:rFonts w:ascii="Times New Roman" w:eastAsia="Calibri" w:hAnsi="Times New Roman" w:cs="Times New Roman"/>
                <w:b/>
                <w:sz w:val="24"/>
                <w:szCs w:val="24"/>
              </w:rPr>
            </w:pPr>
            <w:r w:rsidRPr="001B1638">
              <w:rPr>
                <w:rFonts w:ascii="Times New Roman" w:eastAsia="Calibri" w:hAnsi="Times New Roman" w:cs="Times New Roman"/>
                <w:b/>
                <w:bCs/>
                <w:sz w:val="24"/>
                <w:szCs w:val="24"/>
              </w:rPr>
              <w:t xml:space="preserve">Tikslas – </w:t>
            </w:r>
            <w:r w:rsidRPr="001B1638">
              <w:rPr>
                <w:rFonts w:ascii="Times New Roman" w:eastAsia="Times New Roman" w:hAnsi="Times New Roman" w:cs="Times New Roman"/>
                <w:b/>
                <w:sz w:val="24"/>
                <w:szCs w:val="24"/>
              </w:rPr>
              <w:t>nustatyti priežastis korupcijai pasireikšti Savivaldybėje ir jai pavaldžiose įstaigose ir įmonėse bei jas šalinti</w:t>
            </w:r>
          </w:p>
        </w:tc>
      </w:tr>
      <w:tr w:rsidR="001B1638" w:rsidRPr="001B1638" w14:paraId="10B8F4C2" w14:textId="77777777" w:rsidTr="001A31D6">
        <w:tc>
          <w:tcPr>
            <w:tcW w:w="15304" w:type="dxa"/>
            <w:gridSpan w:val="10"/>
            <w:tcBorders>
              <w:top w:val="single" w:sz="4" w:space="0" w:color="auto"/>
              <w:left w:val="single" w:sz="4" w:space="0" w:color="auto"/>
              <w:bottom w:val="single" w:sz="4" w:space="0" w:color="auto"/>
              <w:right w:val="single" w:sz="4" w:space="0" w:color="auto"/>
            </w:tcBorders>
          </w:tcPr>
          <w:p w14:paraId="1A0A1AF5"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i/>
                <w:sz w:val="24"/>
                <w:szCs w:val="24"/>
              </w:rPr>
            </w:pPr>
            <w:r w:rsidRPr="001B1638">
              <w:rPr>
                <w:rFonts w:ascii="Times New Roman" w:eastAsia="Times New Roman" w:hAnsi="Times New Roman" w:cs="Times New Roman"/>
                <w:i/>
                <w:sz w:val="24"/>
                <w:szCs w:val="24"/>
              </w:rPr>
              <w:t>1 uždavinys. Užtikrinti antikorupcinių priemonių įgyvendinimo kontrolę.</w:t>
            </w:r>
          </w:p>
        </w:tc>
      </w:tr>
      <w:tr w:rsidR="001B1638" w:rsidRPr="001B1638" w14:paraId="4DAB0C47" w14:textId="77777777" w:rsidTr="00BC3AEF">
        <w:trPr>
          <w:trHeight w:val="639"/>
        </w:trPr>
        <w:tc>
          <w:tcPr>
            <w:tcW w:w="750" w:type="dxa"/>
            <w:tcBorders>
              <w:top w:val="single" w:sz="4" w:space="0" w:color="auto"/>
              <w:left w:val="single" w:sz="4" w:space="0" w:color="auto"/>
              <w:bottom w:val="single" w:sz="4" w:space="0" w:color="auto"/>
              <w:right w:val="single" w:sz="4" w:space="0" w:color="auto"/>
            </w:tcBorders>
          </w:tcPr>
          <w:p w14:paraId="22928275"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b/>
                <w:sz w:val="24"/>
                <w:szCs w:val="24"/>
              </w:rPr>
            </w:pPr>
            <w:r w:rsidRPr="001B1638">
              <w:rPr>
                <w:rFonts w:ascii="Times New Roman" w:eastAsia="Times New Roman" w:hAnsi="Times New Roman" w:cs="Times New Roman"/>
                <w:b/>
                <w:sz w:val="24"/>
                <w:szCs w:val="24"/>
              </w:rPr>
              <w:t>Eil. Nr.</w:t>
            </w:r>
          </w:p>
        </w:tc>
        <w:tc>
          <w:tcPr>
            <w:tcW w:w="2328" w:type="dxa"/>
            <w:gridSpan w:val="2"/>
            <w:tcBorders>
              <w:top w:val="single" w:sz="4" w:space="0" w:color="auto"/>
              <w:left w:val="single" w:sz="4" w:space="0" w:color="auto"/>
              <w:bottom w:val="single" w:sz="4" w:space="0" w:color="auto"/>
              <w:right w:val="single" w:sz="4" w:space="0" w:color="auto"/>
            </w:tcBorders>
          </w:tcPr>
          <w:p w14:paraId="69A37D05"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b/>
                <w:sz w:val="24"/>
                <w:szCs w:val="24"/>
              </w:rPr>
            </w:pPr>
            <w:r w:rsidRPr="001B1638">
              <w:rPr>
                <w:rFonts w:ascii="Times New Roman" w:eastAsia="Times New Roman" w:hAnsi="Times New Roman" w:cs="Times New Roman"/>
                <w:b/>
                <w:sz w:val="24"/>
                <w:szCs w:val="24"/>
              </w:rPr>
              <w:t>Priemonės pavadinimas</w:t>
            </w:r>
          </w:p>
        </w:tc>
        <w:tc>
          <w:tcPr>
            <w:tcW w:w="2128" w:type="dxa"/>
            <w:gridSpan w:val="3"/>
            <w:tcBorders>
              <w:top w:val="single" w:sz="4" w:space="0" w:color="auto"/>
              <w:left w:val="single" w:sz="4" w:space="0" w:color="auto"/>
              <w:bottom w:val="single" w:sz="4" w:space="0" w:color="auto"/>
              <w:right w:val="single" w:sz="4" w:space="0" w:color="auto"/>
            </w:tcBorders>
          </w:tcPr>
          <w:p w14:paraId="400023B3"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b/>
                <w:sz w:val="24"/>
                <w:szCs w:val="24"/>
              </w:rPr>
            </w:pPr>
            <w:r w:rsidRPr="001B1638">
              <w:rPr>
                <w:rFonts w:ascii="Times New Roman" w:eastAsia="Times New Roman" w:hAnsi="Times New Roman" w:cs="Times New Roman"/>
                <w:b/>
                <w:sz w:val="24"/>
                <w:szCs w:val="24"/>
              </w:rPr>
              <w:t>Priemonės vykdytojas</w:t>
            </w:r>
          </w:p>
          <w:p w14:paraId="60665FAB"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b/>
                <w:sz w:val="24"/>
                <w:szCs w:val="24"/>
              </w:rPr>
            </w:pPr>
            <w:r w:rsidRPr="001B1638">
              <w:rPr>
                <w:rFonts w:ascii="Times New Roman" w:eastAsia="Times New Roman" w:hAnsi="Times New Roman" w:cs="Times New Roman"/>
                <w:b/>
                <w:sz w:val="24"/>
                <w:szCs w:val="24"/>
              </w:rPr>
              <w:t xml:space="preserve"> (-ai)</w:t>
            </w:r>
          </w:p>
        </w:tc>
        <w:tc>
          <w:tcPr>
            <w:tcW w:w="1616" w:type="dxa"/>
            <w:gridSpan w:val="2"/>
            <w:tcBorders>
              <w:top w:val="single" w:sz="4" w:space="0" w:color="auto"/>
              <w:left w:val="single" w:sz="4" w:space="0" w:color="auto"/>
              <w:bottom w:val="single" w:sz="4" w:space="0" w:color="auto"/>
              <w:right w:val="single" w:sz="4" w:space="0" w:color="auto"/>
            </w:tcBorders>
          </w:tcPr>
          <w:p w14:paraId="52711490"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b/>
                <w:sz w:val="24"/>
                <w:szCs w:val="24"/>
              </w:rPr>
            </w:pPr>
            <w:r w:rsidRPr="001B1638">
              <w:rPr>
                <w:rFonts w:ascii="Times New Roman" w:eastAsia="Times New Roman" w:hAnsi="Times New Roman" w:cs="Times New Roman"/>
                <w:b/>
                <w:sz w:val="24"/>
                <w:szCs w:val="24"/>
              </w:rPr>
              <w:t>Įvykdymo terminas</w:t>
            </w:r>
          </w:p>
        </w:tc>
        <w:tc>
          <w:tcPr>
            <w:tcW w:w="6247" w:type="dxa"/>
            <w:tcBorders>
              <w:top w:val="single" w:sz="4" w:space="0" w:color="auto"/>
              <w:left w:val="single" w:sz="4" w:space="0" w:color="auto"/>
              <w:bottom w:val="single" w:sz="4" w:space="0" w:color="auto"/>
              <w:right w:val="single" w:sz="4" w:space="0" w:color="auto"/>
            </w:tcBorders>
          </w:tcPr>
          <w:p w14:paraId="572EB24D" w14:textId="5C973DA6" w:rsidR="00902A57" w:rsidRPr="001B1638" w:rsidRDefault="00902A57" w:rsidP="001A31D6">
            <w:pPr>
              <w:tabs>
                <w:tab w:val="left" w:pos="10440"/>
                <w:tab w:val="left" w:pos="10620"/>
                <w:tab w:val="left" w:pos="10800"/>
              </w:tabs>
              <w:spacing w:after="0" w:line="240" w:lineRule="auto"/>
              <w:ind w:left="180"/>
              <w:rPr>
                <w:rFonts w:ascii="Times New Roman" w:eastAsia="Times New Roman" w:hAnsi="Times New Roman" w:cs="Times New Roman"/>
                <w:b/>
                <w:bCs/>
                <w:sz w:val="24"/>
                <w:szCs w:val="24"/>
              </w:rPr>
            </w:pPr>
            <w:r w:rsidRPr="001B1638">
              <w:rPr>
                <w:rFonts w:ascii="Times New Roman" w:eastAsia="Times New Roman" w:hAnsi="Times New Roman" w:cs="Times New Roman"/>
                <w:b/>
                <w:bCs/>
                <w:sz w:val="24"/>
                <w:szCs w:val="24"/>
              </w:rPr>
              <w:t>Įgyvendinimo vertinimo kriterijai, priežastys, problemos</w:t>
            </w:r>
          </w:p>
        </w:tc>
        <w:tc>
          <w:tcPr>
            <w:tcW w:w="2235" w:type="dxa"/>
            <w:tcBorders>
              <w:top w:val="single" w:sz="4" w:space="0" w:color="auto"/>
              <w:left w:val="single" w:sz="4" w:space="0" w:color="auto"/>
              <w:bottom w:val="single" w:sz="4" w:space="0" w:color="auto"/>
              <w:right w:val="single" w:sz="4" w:space="0" w:color="auto"/>
            </w:tcBorders>
          </w:tcPr>
          <w:p w14:paraId="357B1395" w14:textId="3E6B9BBA" w:rsidR="00932B56" w:rsidRPr="001B1638" w:rsidRDefault="00902A57" w:rsidP="001A31D6">
            <w:pPr>
              <w:tabs>
                <w:tab w:val="left" w:pos="10440"/>
                <w:tab w:val="left" w:pos="10620"/>
                <w:tab w:val="left" w:pos="10800"/>
              </w:tabs>
              <w:spacing w:after="0" w:line="240" w:lineRule="auto"/>
              <w:ind w:left="180"/>
              <w:jc w:val="both"/>
              <w:rPr>
                <w:rFonts w:ascii="Times New Roman" w:eastAsia="Times New Roman" w:hAnsi="Times New Roman" w:cs="Times New Roman"/>
                <w:b/>
                <w:sz w:val="24"/>
                <w:szCs w:val="24"/>
              </w:rPr>
            </w:pPr>
            <w:r w:rsidRPr="001B1638">
              <w:rPr>
                <w:rFonts w:ascii="Times New Roman" w:eastAsia="Times New Roman" w:hAnsi="Times New Roman" w:cs="Times New Roman"/>
                <w:b/>
                <w:sz w:val="24"/>
                <w:szCs w:val="24"/>
              </w:rPr>
              <w:t>Pasiektas  rezultatas</w:t>
            </w:r>
          </w:p>
        </w:tc>
      </w:tr>
      <w:tr w:rsidR="001B1638" w:rsidRPr="001B1638" w14:paraId="6BC0640C" w14:textId="77777777" w:rsidTr="00BC3AEF">
        <w:trPr>
          <w:trHeight w:val="274"/>
        </w:trPr>
        <w:tc>
          <w:tcPr>
            <w:tcW w:w="750" w:type="dxa"/>
            <w:tcBorders>
              <w:top w:val="single" w:sz="4" w:space="0" w:color="auto"/>
              <w:left w:val="single" w:sz="4" w:space="0" w:color="auto"/>
              <w:bottom w:val="single" w:sz="4" w:space="0" w:color="auto"/>
              <w:right w:val="single" w:sz="4" w:space="0" w:color="auto"/>
            </w:tcBorders>
          </w:tcPr>
          <w:p w14:paraId="3602CEC5"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1.</w:t>
            </w:r>
          </w:p>
        </w:tc>
        <w:tc>
          <w:tcPr>
            <w:tcW w:w="2328" w:type="dxa"/>
            <w:gridSpan w:val="2"/>
            <w:tcBorders>
              <w:top w:val="single" w:sz="4" w:space="0" w:color="auto"/>
              <w:left w:val="single" w:sz="4" w:space="0" w:color="auto"/>
              <w:bottom w:val="single" w:sz="4" w:space="0" w:color="auto"/>
              <w:right w:val="single" w:sz="4" w:space="0" w:color="auto"/>
            </w:tcBorders>
          </w:tcPr>
          <w:p w14:paraId="24C32047"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Antikorupcijos komisijoje, įvertinus atliktų tyrimų ar apklausų rezultatus, atliktų auditų medžiagą, gautus skundus ar pranešimus, kitą teisėtai gautą informaciją apie Savivaldybės  įstaigų ir įmonių veiklą, rekomenduoti Savivaldybės administracijai, Savivaldybės įstaigoms ir įmonėms pasirinkti veiklos sritį (</w:t>
            </w:r>
            <w:proofErr w:type="spellStart"/>
            <w:r w:rsidRPr="001B1638">
              <w:rPr>
                <w:rFonts w:ascii="Times New Roman" w:eastAsia="Times New Roman" w:hAnsi="Times New Roman" w:cs="Times New Roman"/>
                <w:sz w:val="24"/>
                <w:szCs w:val="24"/>
              </w:rPr>
              <w:t>is</w:t>
            </w:r>
            <w:proofErr w:type="spellEnd"/>
            <w:r w:rsidRPr="001B1638">
              <w:rPr>
                <w:rFonts w:ascii="Times New Roman" w:eastAsia="Times New Roman" w:hAnsi="Times New Roman" w:cs="Times New Roman"/>
                <w:sz w:val="24"/>
                <w:szCs w:val="24"/>
              </w:rPr>
              <w:t>), kurioje (</w:t>
            </w:r>
            <w:proofErr w:type="spellStart"/>
            <w:r w:rsidRPr="001B1638">
              <w:rPr>
                <w:rFonts w:ascii="Times New Roman" w:eastAsia="Times New Roman" w:hAnsi="Times New Roman" w:cs="Times New Roman"/>
                <w:sz w:val="24"/>
                <w:szCs w:val="24"/>
              </w:rPr>
              <w:t>iose</w:t>
            </w:r>
            <w:proofErr w:type="spellEnd"/>
            <w:r w:rsidRPr="001B1638">
              <w:rPr>
                <w:rFonts w:ascii="Times New Roman" w:eastAsia="Times New Roman" w:hAnsi="Times New Roman" w:cs="Times New Roman"/>
                <w:sz w:val="24"/>
                <w:szCs w:val="24"/>
              </w:rPr>
              <w:t xml:space="preserve">) būtų tikslinga nustatyti korupcijos </w:t>
            </w:r>
            <w:r w:rsidRPr="001B1638">
              <w:rPr>
                <w:rFonts w:ascii="Times New Roman" w:eastAsia="Times New Roman" w:hAnsi="Times New Roman" w:cs="Times New Roman"/>
                <w:sz w:val="24"/>
                <w:szCs w:val="24"/>
              </w:rPr>
              <w:lastRenderedPageBreak/>
              <w:t>pasireiškimo tikimybę</w:t>
            </w:r>
          </w:p>
        </w:tc>
        <w:tc>
          <w:tcPr>
            <w:tcW w:w="2128" w:type="dxa"/>
            <w:gridSpan w:val="3"/>
            <w:tcBorders>
              <w:top w:val="single" w:sz="4" w:space="0" w:color="auto"/>
              <w:left w:val="single" w:sz="4" w:space="0" w:color="auto"/>
              <w:bottom w:val="single" w:sz="4" w:space="0" w:color="auto"/>
              <w:right w:val="single" w:sz="4" w:space="0" w:color="auto"/>
            </w:tcBorders>
          </w:tcPr>
          <w:p w14:paraId="6CBA0CEC"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lastRenderedPageBreak/>
              <w:t>Antikorupcijos komisija</w:t>
            </w:r>
          </w:p>
        </w:tc>
        <w:tc>
          <w:tcPr>
            <w:tcW w:w="1616" w:type="dxa"/>
            <w:gridSpan w:val="2"/>
            <w:tcBorders>
              <w:top w:val="single" w:sz="4" w:space="0" w:color="auto"/>
              <w:left w:val="single" w:sz="4" w:space="0" w:color="auto"/>
              <w:bottom w:val="single" w:sz="4" w:space="0" w:color="auto"/>
              <w:right w:val="single" w:sz="4" w:space="0" w:color="auto"/>
            </w:tcBorders>
          </w:tcPr>
          <w:p w14:paraId="388E9E5D" w14:textId="77777777" w:rsidR="00932B56" w:rsidRPr="001B1638" w:rsidRDefault="00932B56" w:rsidP="001A31D6">
            <w:pPr>
              <w:tabs>
                <w:tab w:val="left" w:pos="10440"/>
                <w:tab w:val="left" w:pos="10620"/>
                <w:tab w:val="left" w:pos="10800"/>
              </w:tabs>
              <w:spacing w:after="0" w:line="240" w:lineRule="auto"/>
              <w:ind w:left="180"/>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Kiekvienais metais iki liepos 1 d.</w:t>
            </w:r>
          </w:p>
        </w:tc>
        <w:tc>
          <w:tcPr>
            <w:tcW w:w="6247" w:type="dxa"/>
            <w:tcBorders>
              <w:top w:val="single" w:sz="4" w:space="0" w:color="auto"/>
              <w:left w:val="single" w:sz="4" w:space="0" w:color="auto"/>
              <w:bottom w:val="single" w:sz="4" w:space="0" w:color="auto"/>
              <w:right w:val="single" w:sz="4" w:space="0" w:color="auto"/>
            </w:tcBorders>
          </w:tcPr>
          <w:p w14:paraId="6CE15CFC" w14:textId="77777777" w:rsidR="003E1941" w:rsidRDefault="003E1941" w:rsidP="00EF13E2">
            <w:pPr>
              <w:pStyle w:val="Pagrindinistekstas"/>
              <w:shd w:val="clear" w:color="auto" w:fill="auto"/>
              <w:spacing w:before="0" w:line="276" w:lineRule="auto"/>
              <w:ind w:left="20" w:right="40" w:firstLine="560"/>
              <w:rPr>
                <w:sz w:val="24"/>
                <w:szCs w:val="24"/>
              </w:rPr>
            </w:pPr>
            <w:r w:rsidRPr="003B7763">
              <w:rPr>
                <w:sz w:val="24"/>
                <w:szCs w:val="24"/>
              </w:rPr>
              <w:t>Vadovaujantis Lietuvos Respublikos Vyriausybės 2002 m. spalio 8 d. nutarimu Nr. 1601 „Dėl Korupcijos rizikos analizės atlikimo tvarkos patvirtinimo" ir Lietuvos Respublikos specialiųjų tyrimų tarnybos direktoriaus 2011 m. gegužės 13 d. įsakymu Nr. 2-170 „Dėl valstybės ir savivaldybės įstaigų veiklos sričių, kuriose egzistuoja didelė korupcijos pasireiškimo tikimybė, nustatymo rekomendacijų patvirtinimo", Anykščių rajono savivaldybės administracijoje buvo atliktas korupcijos pasireiškimo tikimybės nustatymas.</w:t>
            </w:r>
          </w:p>
          <w:p w14:paraId="4C65B177" w14:textId="77777777" w:rsidR="003E1941" w:rsidRDefault="003E1941" w:rsidP="00EF13E2">
            <w:pPr>
              <w:pStyle w:val="Pagrindinistekstas"/>
              <w:shd w:val="clear" w:color="auto" w:fill="auto"/>
              <w:spacing w:before="0" w:line="276" w:lineRule="auto"/>
              <w:ind w:left="20" w:right="40" w:firstLine="560"/>
              <w:rPr>
                <w:sz w:val="24"/>
                <w:szCs w:val="24"/>
              </w:rPr>
            </w:pPr>
            <w:r w:rsidRPr="003B7763">
              <w:rPr>
                <w:sz w:val="24"/>
                <w:szCs w:val="24"/>
              </w:rPr>
              <w:t>Korupcijos pasireiškimo tikimybės nustatymo vertinimui, nutarta atlikti Savivaldybės Socialinės paramos skyriuje administruojant :</w:t>
            </w:r>
          </w:p>
          <w:p w14:paraId="042E50F2" w14:textId="07EDE48D" w:rsidR="003E1941" w:rsidRPr="003B7763" w:rsidRDefault="003E1941" w:rsidP="00EF13E2">
            <w:pPr>
              <w:pStyle w:val="Pagrindinistekstas"/>
              <w:shd w:val="clear" w:color="auto" w:fill="auto"/>
              <w:spacing w:before="0" w:line="276" w:lineRule="auto"/>
              <w:ind w:left="20" w:right="40" w:firstLine="560"/>
              <w:rPr>
                <w:sz w:val="24"/>
                <w:szCs w:val="24"/>
              </w:rPr>
            </w:pPr>
            <w:r w:rsidRPr="003B7763">
              <w:rPr>
                <w:sz w:val="24"/>
                <w:szCs w:val="24"/>
              </w:rPr>
              <w:t>1)</w:t>
            </w:r>
            <w:r w:rsidRPr="003B7763">
              <w:rPr>
                <w:sz w:val="24"/>
                <w:szCs w:val="24"/>
              </w:rPr>
              <w:tab/>
              <w:t>Piniginės socialinės paramos nepasiturintiems gyventojams teikimas, būsto šildymo išlaidų kompensacijų, geriamojo vandens ir karšto vandens išlaidų kompensavimas;</w:t>
            </w:r>
          </w:p>
          <w:p w14:paraId="7FE415FF" w14:textId="77777777" w:rsidR="003E1941" w:rsidRDefault="003E1941" w:rsidP="00EF13E2">
            <w:pPr>
              <w:pStyle w:val="Pagrindinistekstas"/>
              <w:shd w:val="clear" w:color="auto" w:fill="auto"/>
              <w:spacing w:before="0" w:line="276" w:lineRule="auto"/>
              <w:ind w:left="20" w:right="40" w:firstLine="560"/>
              <w:rPr>
                <w:sz w:val="24"/>
                <w:szCs w:val="24"/>
              </w:rPr>
            </w:pPr>
            <w:r w:rsidRPr="003B7763">
              <w:rPr>
                <w:sz w:val="24"/>
                <w:szCs w:val="24"/>
              </w:rPr>
              <w:t>2)</w:t>
            </w:r>
            <w:r w:rsidRPr="003B7763">
              <w:rPr>
                <w:sz w:val="24"/>
                <w:szCs w:val="24"/>
              </w:rPr>
              <w:tab/>
              <w:t xml:space="preserve">Vienkartinės socialinės paramos teikimas., </w:t>
            </w:r>
          </w:p>
          <w:p w14:paraId="65F68541" w14:textId="6C2CDFC7" w:rsidR="00932B56" w:rsidRPr="001B1638" w:rsidRDefault="003E1941" w:rsidP="003E1941">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E4149A">
              <w:rPr>
                <w:rFonts w:ascii="Times New Roman" w:hAnsi="Times New Roman" w:cs="Times New Roman"/>
                <w:sz w:val="24"/>
                <w:szCs w:val="24"/>
              </w:rPr>
              <w:t>nes minimos sritys atitinka Lietuvos Respublikos korupcijos prevencijos įstatymo 6 straipsnio 4 dalyje nurodytus kriterijus.</w:t>
            </w:r>
            <w:r w:rsidRPr="003B7763">
              <w:rPr>
                <w:sz w:val="24"/>
                <w:szCs w:val="24"/>
              </w:rPr>
              <w:t xml:space="preserve"> </w:t>
            </w:r>
            <w:r w:rsidR="008567AE" w:rsidRPr="001B1638">
              <w:rPr>
                <w:rFonts w:ascii="Times New Roman" w:eastAsia="Times New Roman" w:hAnsi="Times New Roman" w:cs="Times New Roman"/>
                <w:sz w:val="24"/>
                <w:szCs w:val="24"/>
              </w:rPr>
              <w:t xml:space="preserve"> Motyvuota išvada skelbiama www.anyksciai.lt, skiltyje Korupcijos prevencija.</w:t>
            </w:r>
          </w:p>
          <w:p w14:paraId="525E2D87" w14:textId="689A959D" w:rsidR="008567AE" w:rsidRPr="001B1638" w:rsidRDefault="00AC357C" w:rsidP="001A31D6">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30</w:t>
            </w:r>
            <w:r w:rsidR="003F1AE9" w:rsidRPr="001B1638">
              <w:rPr>
                <w:rFonts w:ascii="Times New Roman" w:eastAsia="Times New Roman" w:hAnsi="Times New Roman" w:cs="Times New Roman"/>
                <w:sz w:val="24"/>
                <w:szCs w:val="24"/>
              </w:rPr>
              <w:t xml:space="preserve"> s</w:t>
            </w:r>
            <w:r w:rsidR="008567AE" w:rsidRPr="001B1638">
              <w:rPr>
                <w:rFonts w:ascii="Times New Roman" w:eastAsia="Times New Roman" w:hAnsi="Times New Roman" w:cs="Times New Roman"/>
                <w:sz w:val="24"/>
                <w:szCs w:val="24"/>
              </w:rPr>
              <w:t>avivaldyb</w:t>
            </w:r>
            <w:r w:rsidR="003F1AE9" w:rsidRPr="001B1638">
              <w:rPr>
                <w:rFonts w:ascii="Times New Roman" w:eastAsia="Times New Roman" w:hAnsi="Times New Roman" w:cs="Times New Roman"/>
                <w:sz w:val="24"/>
                <w:szCs w:val="24"/>
              </w:rPr>
              <w:t>ei pavaldži</w:t>
            </w:r>
            <w:r>
              <w:rPr>
                <w:rFonts w:ascii="Times New Roman" w:eastAsia="Times New Roman" w:hAnsi="Times New Roman" w:cs="Times New Roman"/>
                <w:sz w:val="24"/>
                <w:szCs w:val="24"/>
              </w:rPr>
              <w:t>ų</w:t>
            </w:r>
            <w:r w:rsidR="008567AE" w:rsidRPr="001B1638">
              <w:rPr>
                <w:rFonts w:ascii="Times New Roman" w:eastAsia="Times New Roman" w:hAnsi="Times New Roman" w:cs="Times New Roman"/>
                <w:sz w:val="24"/>
                <w:szCs w:val="24"/>
              </w:rPr>
              <w:t xml:space="preserve"> įstaig</w:t>
            </w:r>
            <w:r>
              <w:rPr>
                <w:rFonts w:ascii="Times New Roman" w:eastAsia="Times New Roman" w:hAnsi="Times New Roman" w:cs="Times New Roman"/>
                <w:sz w:val="24"/>
                <w:szCs w:val="24"/>
              </w:rPr>
              <w:t>ų</w:t>
            </w:r>
            <w:r w:rsidR="008567AE" w:rsidRPr="001B1638">
              <w:rPr>
                <w:rFonts w:ascii="Times New Roman" w:eastAsia="Times New Roman" w:hAnsi="Times New Roman" w:cs="Times New Roman"/>
                <w:sz w:val="24"/>
                <w:szCs w:val="24"/>
              </w:rPr>
              <w:t xml:space="preserve"> ir įmon</w:t>
            </w:r>
            <w:r>
              <w:rPr>
                <w:rFonts w:ascii="Times New Roman" w:eastAsia="Times New Roman" w:hAnsi="Times New Roman" w:cs="Times New Roman"/>
                <w:sz w:val="24"/>
                <w:szCs w:val="24"/>
              </w:rPr>
              <w:t>ių</w:t>
            </w:r>
            <w:r w:rsidR="008567AE" w:rsidRPr="001B1638">
              <w:rPr>
                <w:rFonts w:ascii="Times New Roman" w:eastAsia="Times New Roman" w:hAnsi="Times New Roman" w:cs="Times New Roman"/>
                <w:sz w:val="24"/>
                <w:szCs w:val="24"/>
              </w:rPr>
              <w:t xml:space="preserve">  atliko korupcijos pasireiškimo tikimybės nustatymus </w:t>
            </w:r>
            <w:r w:rsidR="00D96A7B" w:rsidRPr="001B1638">
              <w:rPr>
                <w:rFonts w:ascii="Times New Roman" w:hAnsi="Times New Roman" w:cs="Times New Roman"/>
                <w:sz w:val="24"/>
                <w:szCs w:val="24"/>
              </w:rPr>
              <w:t>savo pasirinktose srityse.</w:t>
            </w:r>
          </w:p>
        </w:tc>
        <w:tc>
          <w:tcPr>
            <w:tcW w:w="2235" w:type="dxa"/>
            <w:tcBorders>
              <w:top w:val="single" w:sz="4" w:space="0" w:color="auto"/>
              <w:left w:val="single" w:sz="4" w:space="0" w:color="auto"/>
              <w:bottom w:val="single" w:sz="4" w:space="0" w:color="auto"/>
              <w:right w:val="single" w:sz="4" w:space="0" w:color="auto"/>
            </w:tcBorders>
          </w:tcPr>
          <w:p w14:paraId="239D7C90" w14:textId="43134B25" w:rsidR="00932B56" w:rsidRPr="001B1638" w:rsidRDefault="00902A57" w:rsidP="001A31D6">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Parinktos sritys, kuriose tikslinga nustatyti korupcijos pasireiškimo tikimybę. Sustiprinta korupcijos prevencijos kontrolė Savivaldybės administracijoje ir Savivaldybės įstaigose</w:t>
            </w:r>
            <w:r w:rsidR="00B946EA" w:rsidRPr="001B1638">
              <w:rPr>
                <w:rFonts w:ascii="Times New Roman" w:eastAsia="Times New Roman" w:hAnsi="Times New Roman" w:cs="Times New Roman"/>
                <w:sz w:val="24"/>
                <w:szCs w:val="24"/>
              </w:rPr>
              <w:t>.</w:t>
            </w:r>
          </w:p>
        </w:tc>
      </w:tr>
      <w:tr w:rsidR="001B1638" w:rsidRPr="001B1638" w14:paraId="30A3702A" w14:textId="77777777" w:rsidTr="00BC3AEF">
        <w:tc>
          <w:tcPr>
            <w:tcW w:w="750" w:type="dxa"/>
            <w:tcBorders>
              <w:top w:val="single" w:sz="4" w:space="0" w:color="auto"/>
              <w:left w:val="single" w:sz="4" w:space="0" w:color="auto"/>
              <w:bottom w:val="single" w:sz="4" w:space="0" w:color="auto"/>
              <w:right w:val="single" w:sz="4" w:space="0" w:color="auto"/>
            </w:tcBorders>
          </w:tcPr>
          <w:p w14:paraId="4ECB18FE"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2.</w:t>
            </w:r>
          </w:p>
        </w:tc>
        <w:tc>
          <w:tcPr>
            <w:tcW w:w="2328" w:type="dxa"/>
            <w:gridSpan w:val="2"/>
            <w:tcBorders>
              <w:top w:val="single" w:sz="4" w:space="0" w:color="auto"/>
              <w:left w:val="single" w:sz="4" w:space="0" w:color="auto"/>
              <w:bottom w:val="single" w:sz="4" w:space="0" w:color="auto"/>
              <w:right w:val="single" w:sz="4" w:space="0" w:color="auto"/>
            </w:tcBorders>
          </w:tcPr>
          <w:p w14:paraId="608AB332"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Atlikti visuomenės nuomonės tyrimą</w:t>
            </w:r>
          </w:p>
        </w:tc>
        <w:tc>
          <w:tcPr>
            <w:tcW w:w="2128" w:type="dxa"/>
            <w:gridSpan w:val="3"/>
            <w:tcBorders>
              <w:top w:val="single" w:sz="4" w:space="0" w:color="auto"/>
              <w:left w:val="single" w:sz="4" w:space="0" w:color="auto"/>
              <w:bottom w:val="single" w:sz="4" w:space="0" w:color="auto"/>
              <w:right w:val="single" w:sz="4" w:space="0" w:color="auto"/>
            </w:tcBorders>
          </w:tcPr>
          <w:p w14:paraId="440966B9" w14:textId="5F707FCA" w:rsidR="00932B56" w:rsidRPr="001B1638" w:rsidRDefault="00932B56" w:rsidP="001A31D6">
            <w:pPr>
              <w:tabs>
                <w:tab w:val="left" w:pos="10440"/>
                <w:tab w:val="left" w:pos="10620"/>
                <w:tab w:val="left" w:pos="10800"/>
              </w:tabs>
              <w:overflowPunct w:val="0"/>
              <w:spacing w:after="0" w:line="240" w:lineRule="auto"/>
              <w:ind w:left="180"/>
              <w:jc w:val="both"/>
              <w:rPr>
                <w:rFonts w:ascii="Times New Roman" w:eastAsia="SimSun" w:hAnsi="Times New Roman" w:cs="Times New Roman"/>
                <w:bCs/>
                <w:sz w:val="24"/>
                <w:szCs w:val="24"/>
                <w:lang w:eastAsia="zh-CN"/>
              </w:rPr>
            </w:pPr>
            <w:r w:rsidRPr="001B1638">
              <w:rPr>
                <w:rFonts w:ascii="Times New Roman" w:eastAsia="Times New Roman" w:hAnsi="Times New Roman" w:cs="Times New Roman"/>
                <w:sz w:val="24"/>
                <w:szCs w:val="24"/>
              </w:rPr>
              <w:t>Savivaldybės administracijos specialistas, atsakingas už korupcijos prevenciją ir kontrolę Savivaldybėje</w:t>
            </w:r>
            <w:r w:rsidRPr="001B1638">
              <w:rPr>
                <w:rFonts w:ascii="Times New Roman" w:eastAsia="SimSun" w:hAnsi="Times New Roman" w:cs="Times New Roman"/>
                <w:bCs/>
                <w:sz w:val="24"/>
                <w:szCs w:val="24"/>
                <w:lang w:eastAsia="zh-CN"/>
              </w:rPr>
              <w:t>, Antikorupcijos komisija,</w:t>
            </w:r>
            <w:r w:rsidRPr="001B1638">
              <w:rPr>
                <w:rFonts w:ascii="Times New Roman" w:eastAsia="Times New Roman" w:hAnsi="Times New Roman" w:cs="Times New Roman"/>
                <w:sz w:val="24"/>
                <w:szCs w:val="24"/>
              </w:rPr>
              <w:t xml:space="preserve"> Savivaldybės administracijos</w:t>
            </w:r>
            <w:r w:rsidRPr="001B1638">
              <w:rPr>
                <w:rFonts w:ascii="Times New Roman" w:eastAsia="SimSun" w:hAnsi="Times New Roman" w:cs="Times New Roman"/>
                <w:bCs/>
                <w:sz w:val="24"/>
                <w:szCs w:val="24"/>
                <w:lang w:eastAsia="zh-CN"/>
              </w:rPr>
              <w:t xml:space="preserve"> specialistas ryšiams su visuomene</w:t>
            </w:r>
          </w:p>
          <w:p w14:paraId="37B68DB7"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p>
        </w:tc>
        <w:tc>
          <w:tcPr>
            <w:tcW w:w="1616" w:type="dxa"/>
            <w:gridSpan w:val="2"/>
            <w:tcBorders>
              <w:top w:val="single" w:sz="4" w:space="0" w:color="auto"/>
              <w:left w:val="single" w:sz="4" w:space="0" w:color="auto"/>
              <w:bottom w:val="single" w:sz="4" w:space="0" w:color="auto"/>
              <w:right w:val="single" w:sz="4" w:space="0" w:color="auto"/>
            </w:tcBorders>
          </w:tcPr>
          <w:p w14:paraId="71677C65" w14:textId="77777777" w:rsidR="00932B56" w:rsidRPr="001B1638" w:rsidRDefault="00932B56" w:rsidP="001A31D6">
            <w:pPr>
              <w:tabs>
                <w:tab w:val="left" w:pos="10440"/>
                <w:tab w:val="left" w:pos="10620"/>
                <w:tab w:val="left" w:pos="10800"/>
              </w:tabs>
              <w:overflowPunct w:val="0"/>
              <w:spacing w:after="0" w:line="240" w:lineRule="auto"/>
              <w:ind w:left="180"/>
              <w:rPr>
                <w:rFonts w:ascii="Times New Roman" w:eastAsia="SimSun" w:hAnsi="Times New Roman" w:cs="Times New Roman"/>
                <w:bCs/>
                <w:sz w:val="24"/>
                <w:szCs w:val="24"/>
                <w:lang w:eastAsia="zh-CN"/>
              </w:rPr>
            </w:pPr>
            <w:r w:rsidRPr="001B1638">
              <w:rPr>
                <w:rFonts w:ascii="Times New Roman" w:eastAsia="Times New Roman" w:hAnsi="Times New Roman" w:cs="Times New Roman"/>
                <w:bCs/>
                <w:sz w:val="24"/>
                <w:szCs w:val="24"/>
              </w:rPr>
              <w:t>Iki naujojo Korupcijos prevencijos programos priemonių plano parengimo</w:t>
            </w:r>
          </w:p>
        </w:tc>
        <w:tc>
          <w:tcPr>
            <w:tcW w:w="6247" w:type="dxa"/>
            <w:tcBorders>
              <w:top w:val="single" w:sz="4" w:space="0" w:color="auto"/>
              <w:left w:val="single" w:sz="4" w:space="0" w:color="auto"/>
              <w:bottom w:val="single" w:sz="4" w:space="0" w:color="auto"/>
              <w:right w:val="single" w:sz="4" w:space="0" w:color="auto"/>
            </w:tcBorders>
          </w:tcPr>
          <w:p w14:paraId="02278B40" w14:textId="708D3CB6" w:rsidR="003F1AE9" w:rsidRDefault="00D96A7B" w:rsidP="003F1AE9">
            <w:pPr>
              <w:tabs>
                <w:tab w:val="left" w:pos="10440"/>
                <w:tab w:val="left" w:pos="10620"/>
                <w:tab w:val="left" w:pos="10800"/>
              </w:tabs>
              <w:spacing w:after="0" w:line="240" w:lineRule="auto"/>
              <w:ind w:left="180"/>
              <w:jc w:val="both"/>
              <w:rPr>
                <w:rFonts w:ascii="Times New Roman" w:eastAsia="Times New Roman" w:hAnsi="Times New Roman" w:cs="Times New Roman"/>
                <w:iCs/>
                <w:sz w:val="24"/>
                <w:szCs w:val="24"/>
              </w:rPr>
            </w:pPr>
            <w:r w:rsidRPr="001B1638">
              <w:rPr>
                <w:rFonts w:ascii="Times New Roman" w:eastAsia="Times New Roman" w:hAnsi="Times New Roman" w:cs="Times New Roman"/>
                <w:sz w:val="24"/>
                <w:szCs w:val="24"/>
              </w:rPr>
              <w:t>Tyrimas neatliktas.</w:t>
            </w:r>
            <w:r w:rsidR="009C3D6E" w:rsidRPr="001B1638">
              <w:rPr>
                <w:rFonts w:ascii="Times New Roman" w:eastAsia="Times New Roman" w:hAnsi="Times New Roman" w:cs="Times New Roman"/>
                <w:sz w:val="24"/>
                <w:szCs w:val="24"/>
              </w:rPr>
              <w:t xml:space="preserve"> </w:t>
            </w:r>
            <w:r w:rsidR="003F1AE9" w:rsidRPr="001B1638">
              <w:rPr>
                <w:rFonts w:ascii="Times New Roman" w:eastAsia="Times New Roman" w:hAnsi="Times New Roman" w:cs="Times New Roman"/>
                <w:iCs/>
                <w:sz w:val="24"/>
                <w:szCs w:val="24"/>
              </w:rPr>
              <w:t>Įvykdymo terminas –</w:t>
            </w:r>
            <w:r w:rsidR="00C40677" w:rsidRPr="001B1638">
              <w:rPr>
                <w:rFonts w:ascii="Times New Roman" w:eastAsia="Times New Roman" w:hAnsi="Times New Roman" w:cs="Times New Roman"/>
                <w:iCs/>
                <w:sz w:val="24"/>
                <w:szCs w:val="24"/>
              </w:rPr>
              <w:t xml:space="preserve"> </w:t>
            </w:r>
            <w:r w:rsidR="003F1AE9" w:rsidRPr="001B1638">
              <w:rPr>
                <w:rFonts w:ascii="Times New Roman" w:eastAsia="Times New Roman" w:hAnsi="Times New Roman" w:cs="Times New Roman"/>
                <w:iCs/>
                <w:sz w:val="24"/>
                <w:szCs w:val="24"/>
              </w:rPr>
              <w:t>iki naujojo Korupcijos prevencijos programos priemonių plano parengimo, t. y. iki 2024 metų, tyrimas bus atliekamas 2023 metais, prieš rengiant naująjį planą.</w:t>
            </w:r>
          </w:p>
          <w:p w14:paraId="2A1C2382" w14:textId="0EAAD21C" w:rsidR="00BD4518" w:rsidRPr="001B1638" w:rsidRDefault="00BD4518" w:rsidP="00BD4518">
            <w:pPr>
              <w:tabs>
                <w:tab w:val="left" w:pos="10440"/>
                <w:tab w:val="left" w:pos="10620"/>
                <w:tab w:val="left" w:pos="10800"/>
              </w:tabs>
              <w:spacing w:after="0" w:line="240" w:lineRule="auto"/>
              <w:ind w:left="180"/>
              <w:jc w:val="both"/>
              <w:rPr>
                <w:rFonts w:ascii="Times New Roman" w:eastAsia="Times New Roman" w:hAnsi="Times New Roman" w:cs="Times New Roman"/>
                <w:iCs/>
                <w:sz w:val="24"/>
                <w:szCs w:val="24"/>
              </w:rPr>
            </w:pPr>
            <w:r>
              <w:rPr>
                <w:rFonts w:ascii="Times New Roman" w:eastAsia="Times New Roman" w:hAnsi="Times New Roman" w:cs="Times New Roman"/>
                <w:iCs/>
                <w:sz w:val="24"/>
                <w:szCs w:val="24"/>
              </w:rPr>
              <w:t xml:space="preserve">Savivaldybės svetainėje paskelbta </w:t>
            </w:r>
            <w:r w:rsidRPr="00BD4518">
              <w:rPr>
                <w:rFonts w:ascii="Times New Roman" w:eastAsia="Times New Roman" w:hAnsi="Times New Roman" w:cs="Times New Roman"/>
                <w:iCs/>
                <w:sz w:val="24"/>
                <w:szCs w:val="24"/>
              </w:rPr>
              <w:t>Anykščių rajono savivaldybės gyventojų apklausa dėl visuomenės nuomonės apie korupcijos paplitimą ir patirtį rajone</w:t>
            </w:r>
            <w:r>
              <w:rPr>
                <w:rFonts w:ascii="Times New Roman" w:eastAsia="Times New Roman" w:hAnsi="Times New Roman" w:cs="Times New Roman"/>
                <w:iCs/>
                <w:sz w:val="24"/>
                <w:szCs w:val="24"/>
              </w:rPr>
              <w:t xml:space="preserve"> </w:t>
            </w:r>
            <w:hyperlink r:id="rId8" w:history="1">
              <w:r w:rsidRPr="00BD4518">
                <w:rPr>
                  <w:rFonts w:ascii="Calibri" w:eastAsia="Calibri" w:hAnsi="Calibri" w:cs="Times New Roman"/>
                  <w:color w:val="0563C1"/>
                  <w:u w:val="single"/>
                  <w:lang w:val="en-US"/>
                </w:rPr>
                <w:t>https://apklausa.lt/f/anyksciu-rajono-savivaldybes-gyventoju-apklausa-del-visuomenes-nuomones-apie-hty8b23.fullpage</w:t>
              </w:r>
            </w:hyperlink>
          </w:p>
        </w:tc>
        <w:tc>
          <w:tcPr>
            <w:tcW w:w="2235" w:type="dxa"/>
            <w:tcBorders>
              <w:top w:val="single" w:sz="4" w:space="0" w:color="auto"/>
              <w:left w:val="single" w:sz="4" w:space="0" w:color="auto"/>
              <w:bottom w:val="single" w:sz="4" w:space="0" w:color="auto"/>
              <w:right w:val="single" w:sz="4" w:space="0" w:color="auto"/>
            </w:tcBorders>
          </w:tcPr>
          <w:p w14:paraId="7E3AE054" w14:textId="77777777" w:rsidR="00932B56" w:rsidRDefault="00DC6924" w:rsidP="001A31D6">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Tyrimas neatliktas.</w:t>
            </w:r>
          </w:p>
          <w:p w14:paraId="148AEC99" w14:textId="5F0B579A" w:rsidR="00BD4518" w:rsidRPr="001B1638" w:rsidRDefault="00BD4518" w:rsidP="001A31D6">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Pr>
                <w:rFonts w:ascii="Times New Roman" w:eastAsia="Times New Roman" w:hAnsi="Times New Roman" w:cs="Times New Roman"/>
                <w:iCs/>
                <w:sz w:val="24"/>
                <w:szCs w:val="24"/>
              </w:rPr>
              <w:t>P</w:t>
            </w:r>
            <w:r>
              <w:rPr>
                <w:rFonts w:ascii="Times New Roman" w:eastAsia="Times New Roman" w:hAnsi="Times New Roman" w:cs="Times New Roman"/>
                <w:iCs/>
                <w:sz w:val="24"/>
                <w:szCs w:val="24"/>
              </w:rPr>
              <w:t xml:space="preserve">askelbta </w:t>
            </w:r>
            <w:r w:rsidRPr="00BD4518">
              <w:rPr>
                <w:rFonts w:ascii="Times New Roman" w:eastAsia="Times New Roman" w:hAnsi="Times New Roman" w:cs="Times New Roman"/>
                <w:iCs/>
                <w:sz w:val="24"/>
                <w:szCs w:val="24"/>
              </w:rPr>
              <w:t>Anykščių rajono savivaldybės gyventojų apklausa dėl visuomenės nuomonės apie korupcijos paplitimą ir patirtį rajone</w:t>
            </w:r>
            <w:r>
              <w:rPr>
                <w:rFonts w:ascii="Times New Roman" w:eastAsia="Times New Roman" w:hAnsi="Times New Roman" w:cs="Times New Roman"/>
                <w:iCs/>
                <w:sz w:val="24"/>
                <w:szCs w:val="24"/>
              </w:rPr>
              <w:t>.</w:t>
            </w:r>
          </w:p>
        </w:tc>
      </w:tr>
      <w:tr w:rsidR="001B1638" w:rsidRPr="001B1638" w14:paraId="742BB006" w14:textId="77777777" w:rsidTr="00BC3AEF">
        <w:tc>
          <w:tcPr>
            <w:tcW w:w="750" w:type="dxa"/>
            <w:tcBorders>
              <w:top w:val="single" w:sz="4" w:space="0" w:color="auto"/>
              <w:left w:val="single" w:sz="4" w:space="0" w:color="auto"/>
              <w:bottom w:val="single" w:sz="4" w:space="0" w:color="auto"/>
              <w:right w:val="single" w:sz="4" w:space="0" w:color="auto"/>
            </w:tcBorders>
          </w:tcPr>
          <w:p w14:paraId="0912D926"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3.</w:t>
            </w:r>
          </w:p>
        </w:tc>
        <w:tc>
          <w:tcPr>
            <w:tcW w:w="2328" w:type="dxa"/>
            <w:gridSpan w:val="2"/>
            <w:tcBorders>
              <w:top w:val="single" w:sz="4" w:space="0" w:color="auto"/>
              <w:left w:val="single" w:sz="4" w:space="0" w:color="auto"/>
              <w:bottom w:val="single" w:sz="4" w:space="0" w:color="auto"/>
              <w:right w:val="single" w:sz="4" w:space="0" w:color="auto"/>
            </w:tcBorders>
          </w:tcPr>
          <w:p w14:paraId="33212AC5"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 xml:space="preserve">Atlikti patikrinimus dėl įgyvendintų rekomendacijų, nustatytų vertinant korupcijos pasireiškimo tikimybę Savivaldybės administracijoje ir Savivaldybės įstaigose </w:t>
            </w:r>
          </w:p>
        </w:tc>
        <w:tc>
          <w:tcPr>
            <w:tcW w:w="2128" w:type="dxa"/>
            <w:gridSpan w:val="3"/>
            <w:tcBorders>
              <w:top w:val="single" w:sz="4" w:space="0" w:color="auto"/>
              <w:left w:val="single" w:sz="4" w:space="0" w:color="auto"/>
              <w:bottom w:val="single" w:sz="4" w:space="0" w:color="auto"/>
              <w:right w:val="single" w:sz="4" w:space="0" w:color="auto"/>
            </w:tcBorders>
          </w:tcPr>
          <w:p w14:paraId="1A72A89A" w14:textId="77777777" w:rsidR="00932B56" w:rsidRPr="001B1638" w:rsidRDefault="00932B56" w:rsidP="001A31D6">
            <w:pPr>
              <w:tabs>
                <w:tab w:val="left" w:pos="10440"/>
                <w:tab w:val="left" w:pos="10620"/>
                <w:tab w:val="left" w:pos="10800"/>
              </w:tabs>
              <w:overflowPunct w:val="0"/>
              <w:spacing w:after="0" w:line="240" w:lineRule="auto"/>
              <w:ind w:left="180"/>
              <w:jc w:val="both"/>
              <w:rPr>
                <w:rFonts w:ascii="Times New Roman" w:eastAsia="SimSun" w:hAnsi="Times New Roman" w:cs="Times New Roman"/>
                <w:bCs/>
                <w:sz w:val="24"/>
                <w:szCs w:val="24"/>
                <w:lang w:eastAsia="zh-CN"/>
              </w:rPr>
            </w:pPr>
            <w:r w:rsidRPr="001B1638">
              <w:rPr>
                <w:rFonts w:ascii="Times New Roman" w:eastAsia="SimSun" w:hAnsi="Times New Roman" w:cs="Times New Roman"/>
                <w:bCs/>
                <w:sz w:val="24"/>
                <w:szCs w:val="24"/>
                <w:lang w:eastAsia="zh-CN"/>
              </w:rPr>
              <w:t>Antikorupcijos komisija</w:t>
            </w:r>
          </w:p>
        </w:tc>
        <w:tc>
          <w:tcPr>
            <w:tcW w:w="1616" w:type="dxa"/>
            <w:gridSpan w:val="2"/>
            <w:tcBorders>
              <w:top w:val="single" w:sz="4" w:space="0" w:color="auto"/>
              <w:left w:val="single" w:sz="4" w:space="0" w:color="auto"/>
              <w:bottom w:val="single" w:sz="4" w:space="0" w:color="auto"/>
              <w:right w:val="single" w:sz="4" w:space="0" w:color="auto"/>
            </w:tcBorders>
          </w:tcPr>
          <w:p w14:paraId="3BBAD80A" w14:textId="77777777" w:rsidR="00932B56" w:rsidRPr="001B1638" w:rsidRDefault="00932B56" w:rsidP="001A31D6">
            <w:pPr>
              <w:tabs>
                <w:tab w:val="left" w:pos="10440"/>
                <w:tab w:val="left" w:pos="10620"/>
                <w:tab w:val="left" w:pos="10800"/>
              </w:tabs>
              <w:overflowPunct w:val="0"/>
              <w:spacing w:after="0" w:line="240" w:lineRule="auto"/>
              <w:ind w:left="180"/>
              <w:jc w:val="both"/>
              <w:rPr>
                <w:rFonts w:ascii="Times New Roman" w:eastAsia="Times New Roman" w:hAnsi="Times New Roman" w:cs="Times New Roman"/>
                <w:bCs/>
                <w:sz w:val="24"/>
                <w:szCs w:val="24"/>
              </w:rPr>
            </w:pPr>
            <w:r w:rsidRPr="001B1638">
              <w:rPr>
                <w:rFonts w:ascii="Times New Roman" w:eastAsia="Times New Roman" w:hAnsi="Times New Roman" w:cs="Times New Roman"/>
                <w:bCs/>
                <w:sz w:val="24"/>
                <w:szCs w:val="24"/>
              </w:rPr>
              <w:t>Kartą per metus</w:t>
            </w:r>
          </w:p>
        </w:tc>
        <w:tc>
          <w:tcPr>
            <w:tcW w:w="6247" w:type="dxa"/>
            <w:tcBorders>
              <w:top w:val="single" w:sz="4" w:space="0" w:color="auto"/>
              <w:left w:val="single" w:sz="4" w:space="0" w:color="auto"/>
              <w:bottom w:val="single" w:sz="4" w:space="0" w:color="auto"/>
              <w:right w:val="single" w:sz="4" w:space="0" w:color="auto"/>
            </w:tcBorders>
          </w:tcPr>
          <w:p w14:paraId="09FEC50A" w14:textId="3ECB5D67" w:rsidR="00932B56" w:rsidRPr="001B1638" w:rsidRDefault="00D96A7B" w:rsidP="001A31D6">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Patikrinimai nevykdyti.</w:t>
            </w:r>
          </w:p>
        </w:tc>
        <w:tc>
          <w:tcPr>
            <w:tcW w:w="2235" w:type="dxa"/>
            <w:tcBorders>
              <w:top w:val="single" w:sz="4" w:space="0" w:color="auto"/>
              <w:left w:val="single" w:sz="4" w:space="0" w:color="auto"/>
              <w:bottom w:val="single" w:sz="4" w:space="0" w:color="auto"/>
              <w:right w:val="single" w:sz="4" w:space="0" w:color="auto"/>
            </w:tcBorders>
          </w:tcPr>
          <w:p w14:paraId="0DD9B61A" w14:textId="0D5A3511" w:rsidR="00932B56" w:rsidRPr="001B1638" w:rsidRDefault="00DC6924" w:rsidP="001A31D6">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Patikrinimai nevykdyti.</w:t>
            </w:r>
          </w:p>
        </w:tc>
      </w:tr>
      <w:tr w:rsidR="001B1638" w:rsidRPr="001B1638" w14:paraId="46F95A61" w14:textId="77777777" w:rsidTr="001A31D6">
        <w:trPr>
          <w:trHeight w:val="475"/>
        </w:trPr>
        <w:tc>
          <w:tcPr>
            <w:tcW w:w="15304" w:type="dxa"/>
            <w:gridSpan w:val="10"/>
            <w:tcBorders>
              <w:top w:val="single" w:sz="4" w:space="0" w:color="auto"/>
              <w:left w:val="single" w:sz="4" w:space="0" w:color="auto"/>
              <w:bottom w:val="single" w:sz="4" w:space="0" w:color="auto"/>
              <w:right w:val="single" w:sz="4" w:space="0" w:color="auto"/>
            </w:tcBorders>
          </w:tcPr>
          <w:p w14:paraId="4B0CD94E"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b/>
                <w:bCs/>
                <w:sz w:val="24"/>
                <w:szCs w:val="24"/>
              </w:rPr>
            </w:pPr>
            <w:r w:rsidRPr="001B1638">
              <w:rPr>
                <w:rFonts w:ascii="Times New Roman" w:eastAsia="Times New Roman" w:hAnsi="Times New Roman" w:cs="Times New Roman"/>
                <w:b/>
                <w:sz w:val="24"/>
                <w:szCs w:val="24"/>
              </w:rPr>
              <w:t xml:space="preserve">Tikslas – </w:t>
            </w:r>
            <w:r w:rsidRPr="001B1638">
              <w:rPr>
                <w:rFonts w:ascii="Times New Roman" w:eastAsia="Arial" w:hAnsi="Times New Roman" w:cs="Times New Roman"/>
                <w:b/>
                <w:sz w:val="24"/>
                <w:szCs w:val="24"/>
              </w:rPr>
              <w:t xml:space="preserve">siekti didesnio sprendimų ir procedūrų skaidrumo, viešumo, atskaitingumo visuomenei </w:t>
            </w:r>
            <w:r w:rsidRPr="001B1638">
              <w:rPr>
                <w:rFonts w:ascii="Times New Roman" w:eastAsia="Times New Roman" w:hAnsi="Times New Roman" w:cs="Times New Roman"/>
                <w:b/>
                <w:sz w:val="24"/>
                <w:szCs w:val="24"/>
              </w:rPr>
              <w:t>Savivaldybės ir jai pavaldžių įstaigų ir įmonių veiklos srityse.</w:t>
            </w:r>
          </w:p>
        </w:tc>
      </w:tr>
      <w:tr w:rsidR="001B1638" w:rsidRPr="001B1638" w14:paraId="732045D1" w14:textId="77777777" w:rsidTr="001A31D6">
        <w:trPr>
          <w:trHeight w:val="475"/>
        </w:trPr>
        <w:tc>
          <w:tcPr>
            <w:tcW w:w="15304" w:type="dxa"/>
            <w:gridSpan w:val="10"/>
            <w:tcBorders>
              <w:top w:val="single" w:sz="4" w:space="0" w:color="auto"/>
              <w:left w:val="single" w:sz="4" w:space="0" w:color="auto"/>
              <w:bottom w:val="single" w:sz="4" w:space="0" w:color="auto"/>
              <w:right w:val="single" w:sz="4" w:space="0" w:color="auto"/>
            </w:tcBorders>
          </w:tcPr>
          <w:p w14:paraId="670D1B4B"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i/>
                <w:sz w:val="24"/>
                <w:szCs w:val="24"/>
              </w:rPr>
            </w:pPr>
            <w:r w:rsidRPr="001B1638">
              <w:rPr>
                <w:rFonts w:ascii="Times New Roman" w:eastAsia="Times New Roman" w:hAnsi="Times New Roman" w:cs="Times New Roman"/>
                <w:i/>
                <w:sz w:val="24"/>
                <w:szCs w:val="24"/>
              </w:rPr>
              <w:t>1 uždavinys. Užtikrinti antikorupcinių priemonių įgyvendinimo kontrolę.</w:t>
            </w:r>
          </w:p>
          <w:p w14:paraId="7CDD0733"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Arial" w:hAnsi="Times New Roman" w:cs="Times New Roman"/>
                <w:bCs/>
                <w:i/>
                <w:sz w:val="24"/>
                <w:szCs w:val="24"/>
              </w:rPr>
            </w:pPr>
            <w:r w:rsidRPr="001B1638">
              <w:rPr>
                <w:rFonts w:ascii="Times New Roman" w:eastAsia="Times New Roman" w:hAnsi="Times New Roman" w:cs="Times New Roman"/>
                <w:i/>
                <w:sz w:val="24"/>
                <w:szCs w:val="24"/>
              </w:rPr>
              <w:t>2 uždavinys. G</w:t>
            </w:r>
            <w:r w:rsidRPr="001B1638">
              <w:rPr>
                <w:rFonts w:ascii="Times New Roman" w:eastAsia="Arial" w:hAnsi="Times New Roman" w:cs="Times New Roman"/>
                <w:bCs/>
                <w:i/>
                <w:sz w:val="24"/>
                <w:szCs w:val="24"/>
              </w:rPr>
              <w:t>erinti administracinių paslaugų teikimo, viešųjų paslaugų administravimo kokybę.</w:t>
            </w:r>
          </w:p>
          <w:p w14:paraId="466A3280"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i/>
                <w:sz w:val="24"/>
                <w:szCs w:val="24"/>
              </w:rPr>
            </w:pPr>
            <w:r w:rsidRPr="001B1638">
              <w:rPr>
                <w:rFonts w:ascii="Times New Roman" w:eastAsia="Arial" w:hAnsi="Times New Roman" w:cs="Times New Roman"/>
                <w:bCs/>
                <w:i/>
                <w:sz w:val="24"/>
                <w:szCs w:val="24"/>
              </w:rPr>
              <w:t xml:space="preserve">3 uždavinys. </w:t>
            </w:r>
            <w:r w:rsidRPr="001B1638">
              <w:rPr>
                <w:rFonts w:ascii="Times New Roman" w:eastAsia="Times New Roman" w:hAnsi="Times New Roman" w:cs="Times New Roman"/>
                <w:i/>
                <w:sz w:val="24"/>
                <w:szCs w:val="24"/>
              </w:rPr>
              <w:t>Siekti, kad Savivaldybės įstaigose</w:t>
            </w:r>
            <w:r w:rsidRPr="001B1638">
              <w:rPr>
                <w:rFonts w:ascii="Times New Roman" w:eastAsia="Arial" w:hAnsi="Times New Roman" w:cs="Times New Roman"/>
                <w:bCs/>
                <w:i/>
                <w:sz w:val="24"/>
                <w:szCs w:val="24"/>
              </w:rPr>
              <w:t xml:space="preserve"> būtų vykdoma viešųjų ir privačių interesų derinimo prevencija.</w:t>
            </w:r>
          </w:p>
        </w:tc>
      </w:tr>
      <w:tr w:rsidR="001B1638" w:rsidRPr="001B1638" w14:paraId="22554D70" w14:textId="77777777" w:rsidTr="00BC3AEF">
        <w:trPr>
          <w:trHeight w:val="305"/>
        </w:trPr>
        <w:tc>
          <w:tcPr>
            <w:tcW w:w="750" w:type="dxa"/>
            <w:tcBorders>
              <w:top w:val="single" w:sz="4" w:space="0" w:color="auto"/>
              <w:left w:val="single" w:sz="4" w:space="0" w:color="auto"/>
              <w:bottom w:val="single" w:sz="4" w:space="0" w:color="auto"/>
              <w:right w:val="single" w:sz="4" w:space="0" w:color="auto"/>
            </w:tcBorders>
          </w:tcPr>
          <w:p w14:paraId="382363A7"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1.</w:t>
            </w:r>
          </w:p>
        </w:tc>
        <w:tc>
          <w:tcPr>
            <w:tcW w:w="2294" w:type="dxa"/>
            <w:tcBorders>
              <w:top w:val="single" w:sz="4" w:space="0" w:color="auto"/>
              <w:left w:val="single" w:sz="4" w:space="0" w:color="auto"/>
              <w:bottom w:val="single" w:sz="4" w:space="0" w:color="auto"/>
              <w:right w:val="single" w:sz="4" w:space="0" w:color="auto"/>
            </w:tcBorders>
          </w:tcPr>
          <w:p w14:paraId="40B2D9E8" w14:textId="77777777" w:rsidR="00932B56" w:rsidRPr="001B1638" w:rsidRDefault="00932B56" w:rsidP="001A31D6">
            <w:pPr>
              <w:tabs>
                <w:tab w:val="left" w:pos="10440"/>
                <w:tab w:val="left" w:pos="10620"/>
                <w:tab w:val="left" w:pos="10800"/>
              </w:tabs>
              <w:overflowPunct w:val="0"/>
              <w:spacing w:after="0" w:line="240" w:lineRule="auto"/>
              <w:ind w:left="180"/>
              <w:jc w:val="both"/>
              <w:rPr>
                <w:rFonts w:ascii="Times New Roman" w:eastAsia="Times New Roman" w:hAnsi="Times New Roman" w:cs="Times New Roman"/>
                <w:bCs/>
                <w:sz w:val="24"/>
                <w:szCs w:val="24"/>
              </w:rPr>
            </w:pPr>
            <w:r w:rsidRPr="001B1638">
              <w:rPr>
                <w:rFonts w:ascii="Times New Roman" w:eastAsia="Times New Roman" w:hAnsi="Times New Roman" w:cs="Times New Roman"/>
                <w:bCs/>
                <w:sz w:val="24"/>
                <w:szCs w:val="24"/>
              </w:rPr>
              <w:t xml:space="preserve">Savivaldybės įstaigų ir įmonių interneto svetainėse skiltyse „Korupcijos prevencija“ skelbti su korupcijos prevencija susijusią aktualią informaciją </w:t>
            </w:r>
          </w:p>
        </w:tc>
        <w:tc>
          <w:tcPr>
            <w:tcW w:w="2055" w:type="dxa"/>
            <w:gridSpan w:val="2"/>
            <w:tcBorders>
              <w:top w:val="single" w:sz="4" w:space="0" w:color="auto"/>
              <w:left w:val="single" w:sz="4" w:space="0" w:color="auto"/>
              <w:bottom w:val="single" w:sz="4" w:space="0" w:color="auto"/>
              <w:right w:val="single" w:sz="4" w:space="0" w:color="auto"/>
            </w:tcBorders>
          </w:tcPr>
          <w:p w14:paraId="285E63C3" w14:textId="77777777" w:rsidR="00932B56" w:rsidRPr="001B1638" w:rsidRDefault="00932B56" w:rsidP="001A31D6">
            <w:pPr>
              <w:tabs>
                <w:tab w:val="left" w:pos="10440"/>
                <w:tab w:val="left" w:pos="10620"/>
                <w:tab w:val="left" w:pos="10800"/>
              </w:tabs>
              <w:overflowPunct w:val="0"/>
              <w:spacing w:after="0" w:line="240" w:lineRule="auto"/>
              <w:ind w:left="180"/>
              <w:jc w:val="both"/>
              <w:rPr>
                <w:rFonts w:ascii="Times New Roman" w:eastAsia="Times New Roman" w:hAnsi="Times New Roman" w:cs="Times New Roman"/>
                <w:bCs/>
                <w:sz w:val="24"/>
                <w:szCs w:val="24"/>
              </w:rPr>
            </w:pPr>
            <w:r w:rsidRPr="001B1638">
              <w:rPr>
                <w:rFonts w:ascii="Times New Roman" w:eastAsia="Times New Roman" w:hAnsi="Times New Roman" w:cs="Times New Roman"/>
                <w:sz w:val="24"/>
                <w:szCs w:val="24"/>
              </w:rPr>
              <w:t>Savivaldybės įstaigų ir įmonių vadovai, Savivaldybės administracijos specialistas, atsakingas už korupcijos prevenciją ir kontrolę Savivaldybėje</w:t>
            </w:r>
          </w:p>
        </w:tc>
        <w:tc>
          <w:tcPr>
            <w:tcW w:w="1723" w:type="dxa"/>
            <w:gridSpan w:val="4"/>
            <w:tcBorders>
              <w:top w:val="single" w:sz="4" w:space="0" w:color="auto"/>
              <w:left w:val="single" w:sz="4" w:space="0" w:color="auto"/>
              <w:bottom w:val="single" w:sz="4" w:space="0" w:color="auto"/>
              <w:right w:val="single" w:sz="4" w:space="0" w:color="auto"/>
            </w:tcBorders>
          </w:tcPr>
          <w:p w14:paraId="4825F872" w14:textId="77777777" w:rsidR="00932B56" w:rsidRPr="001B1638" w:rsidRDefault="00932B56" w:rsidP="001A31D6">
            <w:pPr>
              <w:tabs>
                <w:tab w:val="left" w:pos="10440"/>
                <w:tab w:val="left" w:pos="10620"/>
                <w:tab w:val="left" w:pos="10800"/>
              </w:tabs>
              <w:overflowPunct w:val="0"/>
              <w:spacing w:after="0" w:line="240" w:lineRule="auto"/>
              <w:ind w:left="180"/>
              <w:jc w:val="both"/>
              <w:rPr>
                <w:rFonts w:ascii="Times New Roman" w:eastAsia="Times New Roman" w:hAnsi="Times New Roman" w:cs="Times New Roman"/>
                <w:bCs/>
                <w:sz w:val="24"/>
                <w:szCs w:val="24"/>
              </w:rPr>
            </w:pPr>
            <w:r w:rsidRPr="001B1638">
              <w:rPr>
                <w:rFonts w:ascii="Times New Roman" w:eastAsia="Times New Roman" w:hAnsi="Times New Roman" w:cs="Times New Roman"/>
                <w:bCs/>
                <w:sz w:val="24"/>
                <w:szCs w:val="24"/>
              </w:rPr>
              <w:t>Nuolat</w:t>
            </w:r>
          </w:p>
        </w:tc>
        <w:tc>
          <w:tcPr>
            <w:tcW w:w="6247" w:type="dxa"/>
            <w:tcBorders>
              <w:top w:val="single" w:sz="4" w:space="0" w:color="auto"/>
              <w:left w:val="single" w:sz="4" w:space="0" w:color="auto"/>
              <w:bottom w:val="single" w:sz="4" w:space="0" w:color="auto"/>
              <w:right w:val="single" w:sz="4" w:space="0" w:color="auto"/>
            </w:tcBorders>
          </w:tcPr>
          <w:p w14:paraId="2D30C27F" w14:textId="26719899" w:rsidR="00F86270" w:rsidRPr="00C70A0F" w:rsidRDefault="00F86270" w:rsidP="00F86270">
            <w:pPr>
              <w:tabs>
                <w:tab w:val="left" w:pos="10440"/>
                <w:tab w:val="left" w:pos="10620"/>
                <w:tab w:val="left" w:pos="10800"/>
              </w:tabs>
              <w:overflowPunct w:val="0"/>
              <w:spacing w:after="0" w:line="240" w:lineRule="auto"/>
              <w:ind w:left="180"/>
              <w:jc w:val="both"/>
              <w:rPr>
                <w:rFonts w:ascii="Times New Roman" w:eastAsia="Times New Roman" w:hAnsi="Times New Roman" w:cs="Times New Roman"/>
                <w:bCs/>
                <w:color w:val="000000" w:themeColor="text1"/>
                <w:sz w:val="24"/>
                <w:szCs w:val="24"/>
              </w:rPr>
            </w:pPr>
            <w:r w:rsidRPr="00C70A0F">
              <w:rPr>
                <w:rFonts w:ascii="Times New Roman" w:eastAsia="Times New Roman" w:hAnsi="Times New Roman" w:cs="Times New Roman"/>
                <w:bCs/>
                <w:color w:val="000000" w:themeColor="text1"/>
                <w:sz w:val="24"/>
                <w:szCs w:val="24"/>
              </w:rPr>
              <w:t>Savivaldybės tinklapyje, skiltyje Korupcijos prevencija, skelbiama aktuali informacija apie</w:t>
            </w:r>
            <w:r w:rsidRPr="00C70A0F">
              <w:rPr>
                <w:color w:val="000000" w:themeColor="text1"/>
              </w:rPr>
              <w:t xml:space="preserve"> </w:t>
            </w:r>
            <w:r w:rsidRPr="00C70A0F">
              <w:rPr>
                <w:rFonts w:ascii="Times New Roman" w:eastAsia="Times New Roman" w:hAnsi="Times New Roman" w:cs="Times New Roman"/>
                <w:bCs/>
                <w:color w:val="000000" w:themeColor="text1"/>
                <w:sz w:val="24"/>
                <w:szCs w:val="24"/>
              </w:rPr>
              <w:t>Anykščių rajono savivaldybės antikorupcinio elgesio kodeks</w:t>
            </w:r>
            <w:r w:rsidRPr="00C70A0F">
              <w:rPr>
                <w:rFonts w:ascii="Times New Roman" w:eastAsia="Times New Roman" w:hAnsi="Times New Roman" w:cs="Times New Roman"/>
                <w:bCs/>
                <w:color w:val="000000" w:themeColor="text1"/>
                <w:sz w:val="24"/>
                <w:szCs w:val="24"/>
              </w:rPr>
              <w:t>ą, k</w:t>
            </w:r>
            <w:r w:rsidRPr="00C70A0F">
              <w:rPr>
                <w:rFonts w:ascii="Times New Roman" w:eastAsia="Times New Roman" w:hAnsi="Times New Roman" w:cs="Times New Roman"/>
                <w:bCs/>
                <w:color w:val="000000" w:themeColor="text1"/>
                <w:sz w:val="24"/>
                <w:szCs w:val="24"/>
              </w:rPr>
              <w:t>orupcijos prevencijos program</w:t>
            </w:r>
            <w:r w:rsidRPr="00C70A0F">
              <w:rPr>
                <w:rFonts w:ascii="Times New Roman" w:eastAsia="Times New Roman" w:hAnsi="Times New Roman" w:cs="Times New Roman"/>
                <w:bCs/>
                <w:color w:val="000000" w:themeColor="text1"/>
                <w:sz w:val="24"/>
                <w:szCs w:val="24"/>
              </w:rPr>
              <w:t>ą</w:t>
            </w:r>
            <w:r w:rsidRPr="00C70A0F">
              <w:rPr>
                <w:rFonts w:ascii="Times New Roman" w:eastAsia="Times New Roman" w:hAnsi="Times New Roman" w:cs="Times New Roman"/>
                <w:bCs/>
                <w:color w:val="000000" w:themeColor="text1"/>
                <w:sz w:val="24"/>
                <w:szCs w:val="24"/>
              </w:rPr>
              <w:t xml:space="preserve"> ir jos įgyvendinimo priemonių plan</w:t>
            </w:r>
            <w:r w:rsidRPr="00C70A0F">
              <w:rPr>
                <w:rFonts w:ascii="Times New Roman" w:eastAsia="Times New Roman" w:hAnsi="Times New Roman" w:cs="Times New Roman"/>
                <w:bCs/>
                <w:color w:val="000000" w:themeColor="text1"/>
                <w:sz w:val="24"/>
                <w:szCs w:val="24"/>
              </w:rPr>
              <w:t>ą, k</w:t>
            </w:r>
            <w:r w:rsidRPr="00C70A0F">
              <w:rPr>
                <w:rFonts w:ascii="Times New Roman" w:eastAsia="Times New Roman" w:hAnsi="Times New Roman" w:cs="Times New Roman"/>
                <w:bCs/>
                <w:color w:val="000000" w:themeColor="text1"/>
                <w:sz w:val="24"/>
                <w:szCs w:val="24"/>
              </w:rPr>
              <w:t>orupcijos pasireiškimo tikimybės nustatym</w:t>
            </w:r>
            <w:r w:rsidRPr="00C70A0F">
              <w:rPr>
                <w:rFonts w:ascii="Times New Roman" w:eastAsia="Times New Roman" w:hAnsi="Times New Roman" w:cs="Times New Roman"/>
                <w:bCs/>
                <w:color w:val="000000" w:themeColor="text1"/>
                <w:sz w:val="24"/>
                <w:szCs w:val="24"/>
              </w:rPr>
              <w:t>ą</w:t>
            </w:r>
            <w:r w:rsidRPr="00C70A0F">
              <w:rPr>
                <w:rFonts w:ascii="Times New Roman" w:eastAsia="Times New Roman" w:hAnsi="Times New Roman" w:cs="Times New Roman"/>
                <w:bCs/>
                <w:color w:val="000000" w:themeColor="text1"/>
                <w:sz w:val="24"/>
                <w:szCs w:val="24"/>
              </w:rPr>
              <w:t xml:space="preserve"> savivaldybės administracijoje</w:t>
            </w:r>
            <w:r w:rsidRPr="00C70A0F">
              <w:rPr>
                <w:rFonts w:ascii="Times New Roman" w:eastAsia="Times New Roman" w:hAnsi="Times New Roman" w:cs="Times New Roman"/>
                <w:bCs/>
                <w:color w:val="000000" w:themeColor="text1"/>
                <w:sz w:val="24"/>
                <w:szCs w:val="24"/>
              </w:rPr>
              <w:t>,</w:t>
            </w:r>
            <w:r w:rsidR="00C70A0F" w:rsidRPr="00C70A0F">
              <w:rPr>
                <w:rFonts w:ascii="Times New Roman" w:eastAsia="Times New Roman" w:hAnsi="Times New Roman" w:cs="Times New Roman"/>
                <w:bCs/>
                <w:color w:val="000000" w:themeColor="text1"/>
                <w:sz w:val="24"/>
                <w:szCs w:val="24"/>
              </w:rPr>
              <w:t xml:space="preserve"> </w:t>
            </w:r>
            <w:r w:rsidRPr="00C70A0F">
              <w:rPr>
                <w:rFonts w:ascii="Times New Roman" w:eastAsia="Times New Roman" w:hAnsi="Times New Roman" w:cs="Times New Roman"/>
                <w:bCs/>
                <w:color w:val="000000" w:themeColor="text1"/>
                <w:sz w:val="24"/>
                <w:szCs w:val="24"/>
              </w:rPr>
              <w:t>k</w:t>
            </w:r>
            <w:r w:rsidRPr="00C70A0F">
              <w:rPr>
                <w:rFonts w:ascii="Times New Roman" w:eastAsia="Times New Roman" w:hAnsi="Times New Roman" w:cs="Times New Roman"/>
                <w:bCs/>
                <w:color w:val="000000" w:themeColor="text1"/>
                <w:sz w:val="24"/>
                <w:szCs w:val="24"/>
              </w:rPr>
              <w:t>orupcijos rizikos analizė</w:t>
            </w:r>
            <w:r w:rsidRPr="00C70A0F">
              <w:rPr>
                <w:rFonts w:ascii="Times New Roman" w:eastAsia="Times New Roman" w:hAnsi="Times New Roman" w:cs="Times New Roman"/>
                <w:bCs/>
                <w:color w:val="000000" w:themeColor="text1"/>
                <w:sz w:val="24"/>
                <w:szCs w:val="24"/>
              </w:rPr>
              <w:t>s, t</w:t>
            </w:r>
            <w:r w:rsidRPr="00C70A0F">
              <w:rPr>
                <w:rFonts w:ascii="Times New Roman" w:eastAsia="Times New Roman" w:hAnsi="Times New Roman" w:cs="Times New Roman"/>
                <w:bCs/>
                <w:color w:val="000000" w:themeColor="text1"/>
                <w:sz w:val="24"/>
                <w:szCs w:val="24"/>
              </w:rPr>
              <w:t>eisės aktų projektų antikorupcinis vertinimas</w:t>
            </w:r>
            <w:r w:rsidRPr="00C70A0F">
              <w:rPr>
                <w:rFonts w:ascii="Times New Roman" w:eastAsia="Times New Roman" w:hAnsi="Times New Roman" w:cs="Times New Roman"/>
                <w:bCs/>
                <w:color w:val="000000" w:themeColor="text1"/>
                <w:sz w:val="24"/>
                <w:szCs w:val="24"/>
              </w:rPr>
              <w:t>, i</w:t>
            </w:r>
            <w:r w:rsidRPr="00C70A0F">
              <w:rPr>
                <w:rFonts w:ascii="Times New Roman" w:eastAsia="Times New Roman" w:hAnsi="Times New Roman" w:cs="Times New Roman"/>
                <w:bCs/>
                <w:color w:val="000000" w:themeColor="text1"/>
                <w:sz w:val="24"/>
                <w:szCs w:val="24"/>
              </w:rPr>
              <w:t>nformacij</w:t>
            </w:r>
            <w:r w:rsidRPr="00C70A0F">
              <w:rPr>
                <w:rFonts w:ascii="Times New Roman" w:eastAsia="Times New Roman" w:hAnsi="Times New Roman" w:cs="Times New Roman"/>
                <w:bCs/>
                <w:color w:val="000000" w:themeColor="text1"/>
                <w:sz w:val="24"/>
                <w:szCs w:val="24"/>
              </w:rPr>
              <w:t>a</w:t>
            </w:r>
            <w:r w:rsidRPr="00C70A0F">
              <w:rPr>
                <w:rFonts w:ascii="Times New Roman" w:eastAsia="Times New Roman" w:hAnsi="Times New Roman" w:cs="Times New Roman"/>
                <w:bCs/>
                <w:color w:val="000000" w:themeColor="text1"/>
                <w:sz w:val="24"/>
                <w:szCs w:val="24"/>
              </w:rPr>
              <w:t xml:space="preserve"> apie asmenį surinkimas</w:t>
            </w:r>
            <w:r w:rsidRPr="00C70A0F">
              <w:rPr>
                <w:rFonts w:ascii="Times New Roman" w:eastAsia="Times New Roman" w:hAnsi="Times New Roman" w:cs="Times New Roman"/>
                <w:bCs/>
                <w:color w:val="000000" w:themeColor="text1"/>
                <w:sz w:val="24"/>
                <w:szCs w:val="24"/>
              </w:rPr>
              <w:t>, p</w:t>
            </w:r>
            <w:r w:rsidRPr="00C70A0F">
              <w:rPr>
                <w:rFonts w:ascii="Times New Roman" w:eastAsia="Times New Roman" w:hAnsi="Times New Roman" w:cs="Times New Roman"/>
                <w:bCs/>
                <w:color w:val="000000" w:themeColor="text1"/>
                <w:sz w:val="24"/>
                <w:szCs w:val="24"/>
              </w:rPr>
              <w:t>ranešimai apie korupciją</w:t>
            </w:r>
            <w:r w:rsidRPr="00C70A0F">
              <w:rPr>
                <w:rFonts w:ascii="Times New Roman" w:eastAsia="Times New Roman" w:hAnsi="Times New Roman" w:cs="Times New Roman"/>
                <w:bCs/>
                <w:color w:val="000000" w:themeColor="text1"/>
                <w:sz w:val="24"/>
                <w:szCs w:val="24"/>
              </w:rPr>
              <w:t>, a</w:t>
            </w:r>
            <w:r w:rsidRPr="00C70A0F">
              <w:rPr>
                <w:rFonts w:ascii="Times New Roman" w:eastAsia="Times New Roman" w:hAnsi="Times New Roman" w:cs="Times New Roman"/>
                <w:bCs/>
                <w:color w:val="000000" w:themeColor="text1"/>
                <w:sz w:val="24"/>
                <w:szCs w:val="24"/>
              </w:rPr>
              <w:t>tsakingi už korupcijos prevenciją savivaldybėje</w:t>
            </w:r>
            <w:r w:rsidRPr="00C70A0F">
              <w:rPr>
                <w:rFonts w:ascii="Times New Roman" w:eastAsia="Times New Roman" w:hAnsi="Times New Roman" w:cs="Times New Roman"/>
                <w:bCs/>
                <w:color w:val="000000" w:themeColor="text1"/>
                <w:sz w:val="24"/>
                <w:szCs w:val="24"/>
              </w:rPr>
              <w:t xml:space="preserve"> subjektai, a</w:t>
            </w:r>
            <w:r w:rsidRPr="00C70A0F">
              <w:rPr>
                <w:rFonts w:ascii="Times New Roman" w:eastAsia="Times New Roman" w:hAnsi="Times New Roman" w:cs="Times New Roman"/>
                <w:bCs/>
                <w:color w:val="000000" w:themeColor="text1"/>
                <w:sz w:val="24"/>
                <w:szCs w:val="24"/>
              </w:rPr>
              <w:t>ntikorupcinis visuomenės švietimas ir visuomenės informavimas</w:t>
            </w:r>
            <w:r w:rsidRPr="00C70A0F">
              <w:rPr>
                <w:rFonts w:ascii="Times New Roman" w:eastAsia="Times New Roman" w:hAnsi="Times New Roman" w:cs="Times New Roman"/>
                <w:bCs/>
                <w:color w:val="000000" w:themeColor="text1"/>
                <w:sz w:val="24"/>
                <w:szCs w:val="24"/>
              </w:rPr>
              <w:t>.</w:t>
            </w:r>
          </w:p>
          <w:p w14:paraId="418CDCF8" w14:textId="0C79EFD1" w:rsidR="002D2B4D" w:rsidRPr="00C70A0F" w:rsidRDefault="002D2B4D" w:rsidP="00F86270">
            <w:pPr>
              <w:tabs>
                <w:tab w:val="left" w:pos="10440"/>
                <w:tab w:val="left" w:pos="10620"/>
                <w:tab w:val="left" w:pos="10800"/>
              </w:tabs>
              <w:overflowPunct w:val="0"/>
              <w:spacing w:after="0" w:line="240" w:lineRule="auto"/>
              <w:ind w:left="180"/>
              <w:jc w:val="both"/>
              <w:rPr>
                <w:rFonts w:ascii="Times New Roman" w:eastAsia="Times New Roman" w:hAnsi="Times New Roman" w:cs="Times New Roman"/>
                <w:bCs/>
                <w:color w:val="000000" w:themeColor="text1"/>
                <w:sz w:val="24"/>
                <w:szCs w:val="24"/>
              </w:rPr>
            </w:pPr>
            <w:r w:rsidRPr="00C70A0F">
              <w:rPr>
                <w:rFonts w:ascii="Times New Roman" w:eastAsia="Times New Roman" w:hAnsi="Times New Roman" w:cs="Times New Roman"/>
                <w:bCs/>
                <w:color w:val="000000" w:themeColor="text1"/>
                <w:sz w:val="24"/>
                <w:szCs w:val="24"/>
              </w:rPr>
              <w:t>2021 m. kovo 24 d. parengtas ir patvirtintas Anykščių rajono savivaldybės administracijos vidinio informacijos apie pažeidimus teikimo kanalo administravimo tvarkos aprašas, įdiegtas vidinis pranešėjų apsaugos kanalas</w:t>
            </w:r>
            <w:r w:rsidRPr="00C70A0F">
              <w:rPr>
                <w:rFonts w:ascii="Times New Roman" w:eastAsia="Times New Roman" w:hAnsi="Times New Roman" w:cs="Times New Roman"/>
                <w:bCs/>
                <w:color w:val="000000" w:themeColor="text1"/>
                <w:sz w:val="24"/>
                <w:szCs w:val="24"/>
              </w:rPr>
              <w:t>, internetinė nuoroda:</w:t>
            </w:r>
          </w:p>
          <w:p w14:paraId="3CF1D5B4" w14:textId="4A1FB43B" w:rsidR="002D2B4D" w:rsidRPr="00C70A0F" w:rsidRDefault="002D2B4D" w:rsidP="00F86270">
            <w:pPr>
              <w:tabs>
                <w:tab w:val="left" w:pos="10440"/>
                <w:tab w:val="left" w:pos="10620"/>
                <w:tab w:val="left" w:pos="10800"/>
              </w:tabs>
              <w:overflowPunct w:val="0"/>
              <w:spacing w:after="0" w:line="240" w:lineRule="auto"/>
              <w:ind w:left="180"/>
              <w:jc w:val="both"/>
              <w:rPr>
                <w:rFonts w:ascii="Times New Roman" w:eastAsia="Times New Roman" w:hAnsi="Times New Roman" w:cs="Times New Roman"/>
                <w:bCs/>
                <w:color w:val="000000" w:themeColor="text1"/>
                <w:sz w:val="24"/>
                <w:szCs w:val="24"/>
              </w:rPr>
            </w:pPr>
            <w:hyperlink r:id="rId9" w:history="1">
              <w:r w:rsidRPr="00C70A0F">
                <w:rPr>
                  <w:rStyle w:val="Hipersaitas"/>
                  <w:rFonts w:ascii="Times New Roman" w:eastAsia="Times New Roman" w:hAnsi="Times New Roman" w:cs="Times New Roman"/>
                  <w:bCs/>
                  <w:color w:val="000000" w:themeColor="text1"/>
                  <w:sz w:val="24"/>
                  <w:szCs w:val="24"/>
                </w:rPr>
                <w:t>https://www.anyksciai.lt/turinys/vidinis-informacijos-apie-pazeidimus-teikimo-kanalas/6666</w:t>
              </w:r>
            </w:hyperlink>
          </w:p>
          <w:p w14:paraId="565B38E9" w14:textId="01FF074E" w:rsidR="003F1AE9" w:rsidRPr="00C70A0F" w:rsidRDefault="00C70A0F" w:rsidP="001A31D6">
            <w:pPr>
              <w:tabs>
                <w:tab w:val="left" w:pos="10440"/>
                <w:tab w:val="left" w:pos="10620"/>
                <w:tab w:val="left" w:pos="10800"/>
              </w:tabs>
              <w:overflowPunct w:val="0"/>
              <w:spacing w:after="0" w:line="240" w:lineRule="auto"/>
              <w:ind w:left="180"/>
              <w:jc w:val="both"/>
              <w:rPr>
                <w:rFonts w:ascii="Times New Roman" w:eastAsia="Times New Roman" w:hAnsi="Times New Roman" w:cs="Times New Roman"/>
                <w:bCs/>
                <w:color w:val="FF0000"/>
                <w:sz w:val="24"/>
                <w:szCs w:val="24"/>
              </w:rPr>
            </w:pPr>
            <w:r w:rsidRPr="00C70A0F">
              <w:rPr>
                <w:rFonts w:ascii="Times New Roman" w:eastAsia="Times New Roman" w:hAnsi="Times New Roman" w:cs="Times New Roman"/>
                <w:bCs/>
                <w:color w:val="000000" w:themeColor="text1"/>
                <w:sz w:val="24"/>
                <w:szCs w:val="24"/>
              </w:rPr>
              <w:t>Visose</w:t>
            </w:r>
            <w:r w:rsidR="003F1AE9" w:rsidRPr="00C70A0F">
              <w:rPr>
                <w:rFonts w:ascii="Times New Roman" w:eastAsia="Times New Roman" w:hAnsi="Times New Roman" w:cs="Times New Roman"/>
                <w:bCs/>
                <w:color w:val="000000" w:themeColor="text1"/>
                <w:sz w:val="24"/>
                <w:szCs w:val="24"/>
              </w:rPr>
              <w:t xml:space="preserve"> savivaldybei pavaldžių įstaigų ir įmonių svetainėse įdiegta skiltis Korupcijos prevencija, nurodomi atsakingi už korupciją asmenys, skelbiami korupcijos prevenciją reglamentuojantys teisės aktai, informacija kur kreiptis pastebėjus korupcinio pobūdžio veikas, kita aktuali su korupcijos prevencija susijusi informacija.</w:t>
            </w:r>
          </w:p>
          <w:p w14:paraId="73B907A0" w14:textId="3291E60A" w:rsidR="00932B56" w:rsidRPr="001B1638" w:rsidRDefault="00932B56" w:rsidP="00C70A0F">
            <w:pPr>
              <w:tabs>
                <w:tab w:val="left" w:pos="10440"/>
                <w:tab w:val="left" w:pos="10620"/>
                <w:tab w:val="left" w:pos="10800"/>
              </w:tabs>
              <w:overflowPunct w:val="0"/>
              <w:spacing w:after="0" w:line="240" w:lineRule="auto"/>
              <w:ind w:left="180"/>
              <w:jc w:val="both"/>
              <w:rPr>
                <w:rFonts w:ascii="Times New Roman" w:eastAsia="Times New Roman" w:hAnsi="Times New Roman" w:cs="Times New Roman"/>
                <w:bCs/>
                <w:sz w:val="24"/>
                <w:szCs w:val="24"/>
              </w:rPr>
            </w:pPr>
          </w:p>
        </w:tc>
        <w:tc>
          <w:tcPr>
            <w:tcW w:w="2235" w:type="dxa"/>
            <w:tcBorders>
              <w:top w:val="single" w:sz="4" w:space="0" w:color="auto"/>
              <w:left w:val="single" w:sz="4" w:space="0" w:color="auto"/>
              <w:bottom w:val="single" w:sz="4" w:space="0" w:color="auto"/>
              <w:right w:val="single" w:sz="4" w:space="0" w:color="auto"/>
            </w:tcBorders>
          </w:tcPr>
          <w:p w14:paraId="1C6679A4" w14:textId="4BBA3F18" w:rsidR="00932B56" w:rsidRPr="001B1638" w:rsidRDefault="00406D94" w:rsidP="001A31D6">
            <w:pPr>
              <w:tabs>
                <w:tab w:val="left" w:pos="10440"/>
                <w:tab w:val="left" w:pos="10620"/>
                <w:tab w:val="left" w:pos="10800"/>
              </w:tabs>
              <w:overflowPunct w:val="0"/>
              <w:spacing w:after="0" w:line="240" w:lineRule="auto"/>
              <w:ind w:left="180"/>
              <w:jc w:val="both"/>
              <w:rPr>
                <w:rFonts w:ascii="Times New Roman" w:eastAsia="Times New Roman" w:hAnsi="Times New Roman" w:cs="Times New Roman"/>
                <w:bCs/>
                <w:sz w:val="24"/>
                <w:szCs w:val="24"/>
              </w:rPr>
            </w:pPr>
            <w:r w:rsidRPr="001B1638">
              <w:rPr>
                <w:rFonts w:ascii="Times New Roman" w:hAnsi="Times New Roman" w:cs="Times New Roman"/>
                <w:sz w:val="24"/>
                <w:szCs w:val="24"/>
              </w:rPr>
              <w:t>Bendruomenė supažindinama su korupcijos pasireiškimo prevencinėmis priemonėmis, užtikrinamas viešumas</w:t>
            </w:r>
            <w:r w:rsidR="00902A57" w:rsidRPr="001B1638">
              <w:rPr>
                <w:rFonts w:ascii="Times New Roman" w:hAnsi="Times New Roman" w:cs="Times New Roman"/>
                <w:sz w:val="24"/>
                <w:szCs w:val="24"/>
              </w:rPr>
              <w:t>.</w:t>
            </w:r>
            <w:r w:rsidR="00902A57" w:rsidRPr="001B1638">
              <w:t xml:space="preserve"> </w:t>
            </w:r>
            <w:r w:rsidR="00902A57" w:rsidRPr="001B1638">
              <w:rPr>
                <w:rFonts w:ascii="Times New Roman" w:hAnsi="Times New Roman" w:cs="Times New Roman"/>
                <w:sz w:val="24"/>
                <w:szCs w:val="24"/>
              </w:rPr>
              <w:t>Užtikrintas korupcijos prevencijos įgyvendinimas Savivaldybės įstaigose</w:t>
            </w:r>
            <w:r w:rsidR="00C40677" w:rsidRPr="001B1638">
              <w:rPr>
                <w:rFonts w:ascii="Times New Roman" w:hAnsi="Times New Roman" w:cs="Times New Roman"/>
                <w:sz w:val="24"/>
                <w:szCs w:val="24"/>
              </w:rPr>
              <w:t>.</w:t>
            </w:r>
            <w:r w:rsidR="00C40677" w:rsidRPr="001B1638">
              <w:t xml:space="preserve"> </w:t>
            </w:r>
            <w:r w:rsidR="00902A57" w:rsidRPr="001B1638">
              <w:rPr>
                <w:rFonts w:ascii="Times New Roman" w:hAnsi="Times New Roman" w:cs="Times New Roman"/>
                <w:sz w:val="24"/>
                <w:szCs w:val="24"/>
              </w:rPr>
              <w:t>Sudarytos sąlygos didinti visuomenės pasitikėjimą Savivaldybės įstaigomis, informuoti apie vykdomas korupcijos prevencijos priemones</w:t>
            </w:r>
            <w:r w:rsidR="00B946EA" w:rsidRPr="001B1638">
              <w:rPr>
                <w:rFonts w:ascii="Times New Roman" w:hAnsi="Times New Roman" w:cs="Times New Roman"/>
                <w:sz w:val="24"/>
                <w:szCs w:val="24"/>
              </w:rPr>
              <w:t>.</w:t>
            </w:r>
          </w:p>
        </w:tc>
      </w:tr>
      <w:tr w:rsidR="001B1638" w:rsidRPr="001B1638" w14:paraId="528D23D7" w14:textId="77777777" w:rsidTr="00BC3AEF">
        <w:tc>
          <w:tcPr>
            <w:tcW w:w="750" w:type="dxa"/>
            <w:tcBorders>
              <w:top w:val="single" w:sz="4" w:space="0" w:color="auto"/>
              <w:left w:val="single" w:sz="4" w:space="0" w:color="auto"/>
              <w:bottom w:val="single" w:sz="4" w:space="0" w:color="auto"/>
              <w:right w:val="single" w:sz="4" w:space="0" w:color="auto"/>
            </w:tcBorders>
          </w:tcPr>
          <w:p w14:paraId="3D8898C1"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2.</w:t>
            </w:r>
          </w:p>
          <w:p w14:paraId="3C590080"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p>
        </w:tc>
        <w:tc>
          <w:tcPr>
            <w:tcW w:w="2294" w:type="dxa"/>
            <w:tcBorders>
              <w:top w:val="single" w:sz="4" w:space="0" w:color="auto"/>
              <w:left w:val="single" w:sz="4" w:space="0" w:color="auto"/>
              <w:bottom w:val="single" w:sz="4" w:space="0" w:color="auto"/>
              <w:right w:val="single" w:sz="4" w:space="0" w:color="auto"/>
            </w:tcBorders>
          </w:tcPr>
          <w:p w14:paraId="3D7506EA" w14:textId="79E36091"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Skelbti Savivaldybės interneto svetainėje Tarybos narių, Savivaldybės, administracijos valstybės tarnautojų viešųjų ir privačių interesų deklaracijas arba pateikti nuorodą, kur galima susipažinti su šia informacija. Savivaldybės įstaigų ir įmonių interneto svetainėse skelbti jų vadovų viešųjų ir privačių interesų deklaracijas arba pateikti nuorodą, kur galima susipažinti su šia informacija</w:t>
            </w:r>
          </w:p>
        </w:tc>
        <w:tc>
          <w:tcPr>
            <w:tcW w:w="2055" w:type="dxa"/>
            <w:gridSpan w:val="2"/>
            <w:tcBorders>
              <w:top w:val="single" w:sz="4" w:space="0" w:color="auto"/>
              <w:left w:val="single" w:sz="4" w:space="0" w:color="auto"/>
              <w:bottom w:val="single" w:sz="4" w:space="0" w:color="auto"/>
              <w:right w:val="single" w:sz="4" w:space="0" w:color="auto"/>
            </w:tcBorders>
          </w:tcPr>
          <w:p w14:paraId="4D9725BC"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Teisės, personalo ir civilinės metrikacijos skyrius, Savivaldybės įstaigų ir įmonių vadovai</w:t>
            </w:r>
          </w:p>
        </w:tc>
        <w:tc>
          <w:tcPr>
            <w:tcW w:w="1723" w:type="dxa"/>
            <w:gridSpan w:val="4"/>
            <w:tcBorders>
              <w:top w:val="single" w:sz="4" w:space="0" w:color="auto"/>
              <w:left w:val="single" w:sz="4" w:space="0" w:color="auto"/>
              <w:bottom w:val="single" w:sz="4" w:space="0" w:color="auto"/>
              <w:right w:val="single" w:sz="4" w:space="0" w:color="auto"/>
            </w:tcBorders>
          </w:tcPr>
          <w:p w14:paraId="3A8F7843"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r w:rsidRPr="001B1638">
              <w:rPr>
                <w:rFonts w:ascii="Times New Roman" w:eastAsia="Times New Roman" w:hAnsi="Times New Roman" w:cs="Times New Roman"/>
                <w:bCs/>
                <w:sz w:val="24"/>
                <w:szCs w:val="24"/>
              </w:rPr>
              <w:t>Nuolat</w:t>
            </w:r>
          </w:p>
          <w:p w14:paraId="2D056973"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p>
          <w:p w14:paraId="43AB22B7"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p>
          <w:p w14:paraId="175F9A54"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p>
          <w:p w14:paraId="49B045CF"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p>
          <w:p w14:paraId="0A72E002"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p>
        </w:tc>
        <w:tc>
          <w:tcPr>
            <w:tcW w:w="6247" w:type="dxa"/>
            <w:tcBorders>
              <w:top w:val="single" w:sz="4" w:space="0" w:color="auto"/>
              <w:left w:val="single" w:sz="4" w:space="0" w:color="auto"/>
              <w:bottom w:val="single" w:sz="4" w:space="0" w:color="auto"/>
              <w:right w:val="single" w:sz="4" w:space="0" w:color="auto"/>
            </w:tcBorders>
          </w:tcPr>
          <w:p w14:paraId="6C8A72C6" w14:textId="2757481A" w:rsidR="00F40F89" w:rsidRPr="001B1638" w:rsidRDefault="00F40F89" w:rsidP="00406D94">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u w:val="single"/>
              </w:rPr>
            </w:pPr>
            <w:r w:rsidRPr="001B1638">
              <w:rPr>
                <w:rFonts w:ascii="Times New Roman" w:eastAsia="Times New Roman" w:hAnsi="Times New Roman" w:cs="Times New Roman"/>
                <w:bCs/>
                <w:sz w:val="24"/>
                <w:szCs w:val="24"/>
              </w:rPr>
              <w:t>Anykščių</w:t>
            </w:r>
            <w:r w:rsidR="009C3D6E" w:rsidRPr="001B1638">
              <w:rPr>
                <w:rFonts w:ascii="Times New Roman" w:eastAsia="Times New Roman" w:hAnsi="Times New Roman" w:cs="Times New Roman"/>
                <w:bCs/>
                <w:sz w:val="24"/>
                <w:szCs w:val="24"/>
              </w:rPr>
              <w:t xml:space="preserve"> rajono savivaldybės svetainėje</w:t>
            </w:r>
            <w:r w:rsidR="00323276" w:rsidRPr="001B1638">
              <w:rPr>
                <w:rFonts w:ascii="Times New Roman" w:eastAsia="Times New Roman" w:hAnsi="Times New Roman" w:cs="Times New Roman"/>
                <w:bCs/>
                <w:sz w:val="24"/>
                <w:szCs w:val="24"/>
              </w:rPr>
              <w:t xml:space="preserve">, </w:t>
            </w:r>
            <w:r w:rsidRPr="001B1638">
              <w:rPr>
                <w:rFonts w:ascii="Times New Roman" w:eastAsia="Times New Roman" w:hAnsi="Times New Roman" w:cs="Times New Roman"/>
                <w:bCs/>
                <w:sz w:val="24"/>
                <w:szCs w:val="24"/>
              </w:rPr>
              <w:t xml:space="preserve">internetinė nuoroda </w:t>
            </w:r>
            <w:hyperlink r:id="rId10" w:history="1">
              <w:r w:rsidRPr="001B1638">
                <w:rPr>
                  <w:rStyle w:val="Hipersaitas"/>
                  <w:rFonts w:ascii="Times New Roman" w:eastAsia="Times New Roman" w:hAnsi="Times New Roman" w:cs="Times New Roman"/>
                  <w:bCs/>
                  <w:color w:val="auto"/>
                  <w:sz w:val="24"/>
                  <w:szCs w:val="24"/>
                </w:rPr>
                <w:t>https://www.anyksciai.lt/taryba/dokumentai/deklaracijos/3719</w:t>
              </w:r>
            </w:hyperlink>
            <w:r w:rsidR="00323276" w:rsidRPr="001B1638">
              <w:rPr>
                <w:rStyle w:val="Hipersaitas"/>
                <w:rFonts w:ascii="Times New Roman" w:eastAsia="Times New Roman" w:hAnsi="Times New Roman" w:cs="Times New Roman"/>
                <w:bCs/>
                <w:color w:val="auto"/>
                <w:sz w:val="24"/>
                <w:szCs w:val="24"/>
                <w:u w:val="none"/>
              </w:rPr>
              <w:t>,</w:t>
            </w:r>
          </w:p>
          <w:p w14:paraId="57791C47" w14:textId="12D69F0C" w:rsidR="00F40F89" w:rsidRPr="00C70A0F" w:rsidRDefault="00F40F89"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bCs/>
                <w:sz w:val="24"/>
                <w:szCs w:val="24"/>
              </w:rPr>
              <w:t>s</w:t>
            </w:r>
            <w:r w:rsidR="009C3D6E" w:rsidRPr="001B1638">
              <w:rPr>
                <w:rFonts w:ascii="Times New Roman" w:eastAsia="Times New Roman" w:hAnsi="Times New Roman" w:cs="Times New Roman"/>
                <w:bCs/>
                <w:sz w:val="24"/>
                <w:szCs w:val="24"/>
              </w:rPr>
              <w:t>kelbiamos</w:t>
            </w:r>
            <w:r w:rsidRPr="001B1638">
              <w:rPr>
                <w:rFonts w:ascii="Times New Roman" w:eastAsia="Times New Roman" w:hAnsi="Times New Roman" w:cs="Times New Roman"/>
                <w:bCs/>
                <w:sz w:val="24"/>
                <w:szCs w:val="24"/>
              </w:rPr>
              <w:t xml:space="preserve"> </w:t>
            </w:r>
            <w:r w:rsidR="00696FB1" w:rsidRPr="00696FB1">
              <w:rPr>
                <w:rFonts w:ascii="Times New Roman" w:eastAsia="Times New Roman" w:hAnsi="Times New Roman" w:cs="Times New Roman"/>
                <w:sz w:val="24"/>
                <w:szCs w:val="24"/>
              </w:rPr>
              <w:t>Savivaldybėje dirbančių politikų ir administracijos darbuotojų, užimančių vadovaujančias pareigas, viešų ir privačių interesų deklaracij</w:t>
            </w:r>
            <w:r w:rsidR="00696FB1">
              <w:rPr>
                <w:rFonts w:ascii="Times New Roman" w:eastAsia="Times New Roman" w:hAnsi="Times New Roman" w:cs="Times New Roman"/>
                <w:sz w:val="24"/>
                <w:szCs w:val="24"/>
              </w:rPr>
              <w:t xml:space="preserve">os, </w:t>
            </w:r>
            <w:r w:rsidR="00696FB1" w:rsidRPr="00696FB1">
              <w:rPr>
                <w:rFonts w:ascii="Times New Roman" w:eastAsia="Times New Roman" w:hAnsi="Times New Roman" w:cs="Times New Roman"/>
                <w:sz w:val="24"/>
                <w:szCs w:val="24"/>
              </w:rPr>
              <w:t>Savivaldybėje dirbančių politikų ir administracijos darbuotojų, užimančių vadovaujančias pareigas, turto deklaracij</w:t>
            </w:r>
            <w:r w:rsidR="00696FB1">
              <w:rPr>
                <w:rFonts w:ascii="Times New Roman" w:eastAsia="Times New Roman" w:hAnsi="Times New Roman" w:cs="Times New Roman"/>
                <w:sz w:val="24"/>
                <w:szCs w:val="24"/>
              </w:rPr>
              <w:t xml:space="preserve">os, </w:t>
            </w:r>
            <w:r w:rsidR="00696FB1" w:rsidRPr="00696FB1">
              <w:rPr>
                <w:rFonts w:ascii="Times New Roman" w:eastAsia="Times New Roman" w:hAnsi="Times New Roman" w:cs="Times New Roman"/>
                <w:sz w:val="24"/>
                <w:szCs w:val="24"/>
              </w:rPr>
              <w:t>Savivaldybės administracijos darbuotojų, užimančių vadovaujančias pareigas, viešų ir privačių interesų deklaracij</w:t>
            </w:r>
            <w:r w:rsidR="00696FB1">
              <w:rPr>
                <w:rFonts w:ascii="Times New Roman" w:eastAsia="Times New Roman" w:hAnsi="Times New Roman" w:cs="Times New Roman"/>
                <w:sz w:val="24"/>
                <w:szCs w:val="24"/>
              </w:rPr>
              <w:t xml:space="preserve">os, </w:t>
            </w:r>
            <w:r w:rsidR="00696FB1" w:rsidRPr="00696FB1">
              <w:rPr>
                <w:rFonts w:ascii="Times New Roman" w:eastAsia="Times New Roman" w:hAnsi="Times New Roman" w:cs="Times New Roman"/>
                <w:sz w:val="24"/>
                <w:szCs w:val="24"/>
              </w:rPr>
              <w:t>Savivaldybės administracijos darbuotojų, užimančių vadovaujančias pareigas, turto deklaracij</w:t>
            </w:r>
            <w:r w:rsidR="00696FB1">
              <w:rPr>
                <w:rFonts w:ascii="Times New Roman" w:eastAsia="Times New Roman" w:hAnsi="Times New Roman" w:cs="Times New Roman"/>
                <w:sz w:val="24"/>
                <w:szCs w:val="24"/>
              </w:rPr>
              <w:t xml:space="preserve">os, </w:t>
            </w:r>
            <w:r w:rsidRPr="001B1638">
              <w:rPr>
                <w:rFonts w:ascii="Times New Roman" w:eastAsia="Times New Roman" w:hAnsi="Times New Roman" w:cs="Times New Roman"/>
                <w:sz w:val="24"/>
                <w:szCs w:val="24"/>
              </w:rPr>
              <w:t xml:space="preserve">pateikiant </w:t>
            </w:r>
            <w:r w:rsidRPr="00C70A0F">
              <w:rPr>
                <w:rFonts w:ascii="Times New Roman" w:eastAsia="Times New Roman" w:hAnsi="Times New Roman" w:cs="Times New Roman"/>
                <w:sz w:val="24"/>
                <w:szCs w:val="24"/>
              </w:rPr>
              <w:t>nuorod</w:t>
            </w:r>
            <w:r w:rsidR="00696FB1" w:rsidRPr="00C70A0F">
              <w:rPr>
                <w:rFonts w:ascii="Times New Roman" w:eastAsia="Times New Roman" w:hAnsi="Times New Roman" w:cs="Times New Roman"/>
                <w:sz w:val="24"/>
                <w:szCs w:val="24"/>
              </w:rPr>
              <w:t>as</w:t>
            </w:r>
            <w:r w:rsidRPr="00C70A0F">
              <w:rPr>
                <w:rFonts w:ascii="Times New Roman" w:eastAsia="Times New Roman" w:hAnsi="Times New Roman" w:cs="Times New Roman"/>
                <w:sz w:val="24"/>
                <w:szCs w:val="24"/>
              </w:rPr>
              <w:t>, kur galima susipažinti su šia informacija.</w:t>
            </w:r>
          </w:p>
          <w:p w14:paraId="74085CFA" w14:textId="7DB93914" w:rsidR="00932B56" w:rsidRPr="001B1638" w:rsidRDefault="00C70A0F" w:rsidP="003F1AE9">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Dauguma</w:t>
            </w:r>
            <w:r w:rsidR="003F1AE9" w:rsidRPr="00C70A0F">
              <w:rPr>
                <w:rFonts w:ascii="Times New Roman" w:eastAsia="Times New Roman" w:hAnsi="Times New Roman" w:cs="Times New Roman"/>
                <w:bCs/>
                <w:sz w:val="24"/>
                <w:szCs w:val="24"/>
              </w:rPr>
              <w:t xml:space="preserve"> savivaldybei pavaldžių įstaigų ir įmonių pateikia nuorodą, kur galima susipažinti su </w:t>
            </w:r>
            <w:r w:rsidR="00406D94" w:rsidRPr="00C70A0F">
              <w:rPr>
                <w:rFonts w:ascii="Times New Roman" w:eastAsia="Times New Roman" w:hAnsi="Times New Roman" w:cs="Times New Roman"/>
                <w:sz w:val="24"/>
                <w:szCs w:val="24"/>
              </w:rPr>
              <w:t>viešųjų ir privačių interesų deklaracijo</w:t>
            </w:r>
            <w:r w:rsidR="003F1AE9" w:rsidRPr="00C70A0F">
              <w:rPr>
                <w:rFonts w:ascii="Times New Roman" w:eastAsia="Times New Roman" w:hAnsi="Times New Roman" w:cs="Times New Roman"/>
                <w:sz w:val="24"/>
                <w:szCs w:val="24"/>
              </w:rPr>
              <w:t>mis.</w:t>
            </w:r>
            <w:r w:rsidR="00406D94" w:rsidRPr="001B1638">
              <w:rPr>
                <w:rFonts w:ascii="Times New Roman" w:eastAsia="Times New Roman" w:hAnsi="Times New Roman" w:cs="Times New Roman"/>
                <w:sz w:val="24"/>
                <w:szCs w:val="24"/>
              </w:rPr>
              <w:t xml:space="preserve"> </w:t>
            </w:r>
          </w:p>
        </w:tc>
        <w:tc>
          <w:tcPr>
            <w:tcW w:w="2235" w:type="dxa"/>
            <w:tcBorders>
              <w:top w:val="single" w:sz="4" w:space="0" w:color="auto"/>
              <w:left w:val="single" w:sz="4" w:space="0" w:color="auto"/>
              <w:bottom w:val="single" w:sz="4" w:space="0" w:color="auto"/>
              <w:right w:val="single" w:sz="4" w:space="0" w:color="auto"/>
            </w:tcBorders>
          </w:tcPr>
          <w:p w14:paraId="6466B07A" w14:textId="3891C834" w:rsidR="00902A57" w:rsidRPr="001B1638" w:rsidRDefault="00902A57" w:rsidP="005C4082">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r w:rsidRPr="001B1638">
              <w:rPr>
                <w:rFonts w:ascii="Times New Roman" w:eastAsia="Times New Roman" w:hAnsi="Times New Roman" w:cs="Times New Roman"/>
                <w:bCs/>
                <w:sz w:val="24"/>
                <w:szCs w:val="24"/>
              </w:rPr>
              <w:t>Išvengiama interesų konfliktų, sudarytos sąlygos didėti visuomenės pasitikėjimui Savivaldybės institucijomis ir įstaigomis</w:t>
            </w:r>
            <w:r w:rsidR="00B946EA" w:rsidRPr="001B1638">
              <w:rPr>
                <w:rFonts w:ascii="Times New Roman" w:eastAsia="Times New Roman" w:hAnsi="Times New Roman" w:cs="Times New Roman"/>
                <w:bCs/>
                <w:sz w:val="24"/>
                <w:szCs w:val="24"/>
              </w:rPr>
              <w:t>.</w:t>
            </w:r>
          </w:p>
        </w:tc>
      </w:tr>
      <w:tr w:rsidR="001B1638" w:rsidRPr="001B1638" w14:paraId="0010BBA0" w14:textId="77777777" w:rsidTr="00BC3AEF">
        <w:tc>
          <w:tcPr>
            <w:tcW w:w="750" w:type="dxa"/>
            <w:tcBorders>
              <w:top w:val="single" w:sz="4" w:space="0" w:color="auto"/>
              <w:left w:val="single" w:sz="4" w:space="0" w:color="auto"/>
              <w:bottom w:val="single" w:sz="4" w:space="0" w:color="auto"/>
              <w:right w:val="single" w:sz="4" w:space="0" w:color="auto"/>
            </w:tcBorders>
          </w:tcPr>
          <w:p w14:paraId="0BA4E20D"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3.</w:t>
            </w:r>
          </w:p>
        </w:tc>
        <w:tc>
          <w:tcPr>
            <w:tcW w:w="2294" w:type="dxa"/>
            <w:tcBorders>
              <w:top w:val="single" w:sz="4" w:space="0" w:color="auto"/>
              <w:left w:val="single" w:sz="4" w:space="0" w:color="auto"/>
              <w:bottom w:val="single" w:sz="4" w:space="0" w:color="auto"/>
              <w:right w:val="single" w:sz="4" w:space="0" w:color="auto"/>
            </w:tcBorders>
          </w:tcPr>
          <w:p w14:paraId="4F80B243" w14:textId="22FC8201"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Skelbti Savivaldybės interneto svetainėje valstybės tarnautojų ir darbuotojų pareigybių aprašymus, taip pat informaciją apie laisvas pareigybes ir jų aprašymus. Savivaldybės įstaigų ir įmonių interneto svetainėse skelbti įstaigų ir įmonių darbuotojų  pareigybių aprašymus, taip pat informaciją apie laisvas pareigybes ir jų aprašymus</w:t>
            </w:r>
          </w:p>
        </w:tc>
        <w:tc>
          <w:tcPr>
            <w:tcW w:w="2055" w:type="dxa"/>
            <w:gridSpan w:val="2"/>
            <w:tcBorders>
              <w:top w:val="single" w:sz="4" w:space="0" w:color="auto"/>
              <w:left w:val="single" w:sz="4" w:space="0" w:color="auto"/>
              <w:bottom w:val="single" w:sz="4" w:space="0" w:color="auto"/>
              <w:right w:val="single" w:sz="4" w:space="0" w:color="auto"/>
            </w:tcBorders>
          </w:tcPr>
          <w:p w14:paraId="17438E42"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Teisės, personalo ir civilinės metrikacijos skyrius, Savivaldybės įstaigų ir įmonių vadovai</w:t>
            </w:r>
          </w:p>
        </w:tc>
        <w:tc>
          <w:tcPr>
            <w:tcW w:w="1723" w:type="dxa"/>
            <w:gridSpan w:val="4"/>
            <w:tcBorders>
              <w:top w:val="single" w:sz="4" w:space="0" w:color="auto"/>
              <w:left w:val="single" w:sz="4" w:space="0" w:color="auto"/>
              <w:bottom w:val="single" w:sz="4" w:space="0" w:color="auto"/>
              <w:right w:val="single" w:sz="4" w:space="0" w:color="auto"/>
            </w:tcBorders>
          </w:tcPr>
          <w:p w14:paraId="15B52C42"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r w:rsidRPr="001B1638">
              <w:rPr>
                <w:rFonts w:ascii="Times New Roman" w:eastAsia="Times New Roman" w:hAnsi="Times New Roman" w:cs="Times New Roman"/>
                <w:bCs/>
                <w:sz w:val="24"/>
                <w:szCs w:val="24"/>
              </w:rPr>
              <w:t>Nuolat</w:t>
            </w:r>
          </w:p>
        </w:tc>
        <w:tc>
          <w:tcPr>
            <w:tcW w:w="6247" w:type="dxa"/>
            <w:tcBorders>
              <w:top w:val="single" w:sz="4" w:space="0" w:color="auto"/>
              <w:left w:val="single" w:sz="4" w:space="0" w:color="auto"/>
              <w:bottom w:val="single" w:sz="4" w:space="0" w:color="auto"/>
              <w:right w:val="single" w:sz="4" w:space="0" w:color="auto"/>
            </w:tcBorders>
          </w:tcPr>
          <w:p w14:paraId="2FF68FCB" w14:textId="6D5901B7" w:rsidR="00F40F89" w:rsidRPr="001B1638" w:rsidRDefault="00F40F89" w:rsidP="009E6B04">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r w:rsidRPr="001B1638">
              <w:rPr>
                <w:rFonts w:ascii="Times New Roman" w:eastAsia="Times New Roman" w:hAnsi="Times New Roman" w:cs="Times New Roman"/>
                <w:bCs/>
                <w:sz w:val="24"/>
                <w:szCs w:val="24"/>
              </w:rPr>
              <w:t>Anykščių rajon</w:t>
            </w:r>
            <w:r w:rsidR="00C40677" w:rsidRPr="001B1638">
              <w:rPr>
                <w:rFonts w:ascii="Times New Roman" w:eastAsia="Times New Roman" w:hAnsi="Times New Roman" w:cs="Times New Roman"/>
                <w:bCs/>
                <w:sz w:val="24"/>
                <w:szCs w:val="24"/>
              </w:rPr>
              <w:t>o</w:t>
            </w:r>
            <w:r w:rsidRPr="001B1638">
              <w:rPr>
                <w:rFonts w:ascii="Times New Roman" w:eastAsia="Times New Roman" w:hAnsi="Times New Roman" w:cs="Times New Roman"/>
                <w:bCs/>
                <w:sz w:val="24"/>
                <w:szCs w:val="24"/>
              </w:rPr>
              <w:t xml:space="preserve"> savivaldybės svetainėje, internetinė nu</w:t>
            </w:r>
            <w:r w:rsidR="007C5443" w:rsidRPr="001B1638">
              <w:rPr>
                <w:rFonts w:ascii="Times New Roman" w:eastAsia="Times New Roman" w:hAnsi="Times New Roman" w:cs="Times New Roman"/>
                <w:bCs/>
                <w:sz w:val="24"/>
                <w:szCs w:val="24"/>
              </w:rPr>
              <w:t>o</w:t>
            </w:r>
            <w:r w:rsidRPr="001B1638">
              <w:rPr>
                <w:rFonts w:ascii="Times New Roman" w:eastAsia="Times New Roman" w:hAnsi="Times New Roman" w:cs="Times New Roman"/>
                <w:bCs/>
                <w:sz w:val="24"/>
                <w:szCs w:val="24"/>
              </w:rPr>
              <w:t xml:space="preserve">roda </w:t>
            </w:r>
          </w:p>
          <w:p w14:paraId="47591B27" w14:textId="5FA84D78" w:rsidR="004503A4" w:rsidRDefault="004503A4" w:rsidP="009E6B04">
            <w:pPr>
              <w:spacing w:line="240" w:lineRule="auto"/>
              <w:jc w:val="both"/>
            </w:pPr>
            <w:hyperlink r:id="rId11" w:history="1">
              <w:r w:rsidRPr="00212173">
                <w:rPr>
                  <w:rStyle w:val="Hipersaitas"/>
                </w:rPr>
                <w:t>https://www.anyksciai.lt/struktura-ir-kontaktai/administracija/51</w:t>
              </w:r>
            </w:hyperlink>
          </w:p>
          <w:p w14:paraId="7D7F52F2" w14:textId="65B0F144" w:rsidR="003F1AE9" w:rsidRPr="001B1638" w:rsidRDefault="003F1AE9" w:rsidP="009E6B04">
            <w:pPr>
              <w:spacing w:line="240" w:lineRule="auto"/>
              <w:jc w:val="both"/>
              <w:rPr>
                <w:rFonts w:ascii="Times New Roman" w:eastAsia="Times New Roman" w:hAnsi="Times New Roman" w:cs="Times New Roman"/>
                <w:sz w:val="24"/>
                <w:szCs w:val="24"/>
              </w:rPr>
            </w:pPr>
            <w:r w:rsidRPr="001B1638">
              <w:rPr>
                <w:rFonts w:ascii="Times New Roman" w:eastAsia="Times New Roman" w:hAnsi="Times New Roman" w:cs="Times New Roman"/>
                <w:bCs/>
                <w:sz w:val="24"/>
                <w:szCs w:val="24"/>
              </w:rPr>
              <w:t>p</w:t>
            </w:r>
            <w:r w:rsidRPr="001B1638">
              <w:rPr>
                <w:rFonts w:ascii="Times New Roman" w:eastAsia="Times New Roman" w:hAnsi="Times New Roman" w:cs="Times New Roman"/>
                <w:sz w:val="24"/>
                <w:szCs w:val="24"/>
              </w:rPr>
              <w:t>aspaudus savivaldybės administracijos darbuotojo kontaktus</w:t>
            </w:r>
          </w:p>
          <w:p w14:paraId="21E5BDF2" w14:textId="14F1FE80" w:rsidR="004503A4" w:rsidRDefault="003F1AE9" w:rsidP="009E6B04">
            <w:pPr>
              <w:spacing w:line="240" w:lineRule="auto"/>
              <w:jc w:val="both"/>
            </w:pPr>
            <w:r w:rsidRPr="001B1638">
              <w:rPr>
                <w:rFonts w:ascii="Times New Roman" w:eastAsia="Times New Roman" w:hAnsi="Times New Roman" w:cs="Times New Roman"/>
                <w:sz w:val="24"/>
                <w:szCs w:val="24"/>
              </w:rPr>
              <w:t>galima sužinoti konkrečias jo atliekamas funkcijas ir specialiuosius reikalavimus</w:t>
            </w:r>
            <w:r w:rsidR="004503A4">
              <w:rPr>
                <w:rFonts w:ascii="Times New Roman" w:eastAsia="Times New Roman" w:hAnsi="Times New Roman" w:cs="Times New Roman"/>
                <w:sz w:val="24"/>
                <w:szCs w:val="24"/>
              </w:rPr>
              <w:t xml:space="preserve"> </w:t>
            </w:r>
            <w:r w:rsidRPr="001B1638">
              <w:rPr>
                <w:rFonts w:ascii="Times New Roman" w:eastAsia="Times New Roman" w:hAnsi="Times New Roman" w:cs="Times New Roman"/>
                <w:sz w:val="24"/>
                <w:szCs w:val="24"/>
              </w:rPr>
              <w:t>jo pareigybei</w:t>
            </w:r>
            <w:r w:rsidR="00F40F89" w:rsidRPr="001B1638">
              <w:rPr>
                <w:rFonts w:ascii="Times New Roman" w:eastAsia="Times New Roman" w:hAnsi="Times New Roman" w:cs="Times New Roman"/>
                <w:sz w:val="24"/>
                <w:szCs w:val="24"/>
              </w:rPr>
              <w:t xml:space="preserve">,  </w:t>
            </w:r>
            <w:hyperlink r:id="rId12" w:history="1">
              <w:r w:rsidR="004503A4" w:rsidRPr="00212173">
                <w:rPr>
                  <w:rStyle w:val="Hipersaitas"/>
                </w:rPr>
                <w:t>https://www.anyksciai.lt/administracineinformacija/konkursai/128</w:t>
              </w:r>
            </w:hyperlink>
          </w:p>
          <w:p w14:paraId="4E18E803" w14:textId="1C335EE9" w:rsidR="003F1AE9" w:rsidRDefault="004503A4" w:rsidP="009E6B04">
            <w:pPr>
              <w:spacing w:line="240" w:lineRule="auto"/>
              <w:jc w:val="both"/>
              <w:rPr>
                <w:rFonts w:ascii="Times New Roman" w:eastAsia="Times New Roman" w:hAnsi="Times New Roman" w:cs="Times New Roman"/>
                <w:sz w:val="24"/>
                <w:szCs w:val="24"/>
              </w:rPr>
            </w:pPr>
            <w:r w:rsidRPr="004503A4">
              <w:rPr>
                <w:rFonts w:ascii="Times New Roman" w:eastAsia="Times New Roman" w:hAnsi="Times New Roman" w:cs="Times New Roman"/>
                <w:sz w:val="24"/>
                <w:szCs w:val="24"/>
              </w:rPr>
              <w:t>S</w:t>
            </w:r>
            <w:r w:rsidRPr="004503A4">
              <w:rPr>
                <w:rFonts w:ascii="Times New Roman" w:hAnsi="Times New Roman" w:cs="Times New Roman"/>
                <w:sz w:val="24"/>
                <w:szCs w:val="24"/>
              </w:rPr>
              <w:t>vetainėje</w:t>
            </w:r>
            <w:r>
              <w:t xml:space="preserve"> </w:t>
            </w:r>
            <w:r w:rsidR="00F40F89" w:rsidRPr="001B1638">
              <w:rPr>
                <w:rFonts w:ascii="Times New Roman" w:eastAsia="Times New Roman" w:hAnsi="Times New Roman" w:cs="Times New Roman"/>
                <w:sz w:val="24"/>
                <w:szCs w:val="24"/>
              </w:rPr>
              <w:t>pateikiama informacija apie vykstančius konkursus</w:t>
            </w:r>
            <w:r w:rsidR="007C5443" w:rsidRPr="001B1638">
              <w:rPr>
                <w:rFonts w:ascii="Times New Roman" w:eastAsia="Times New Roman" w:hAnsi="Times New Roman" w:cs="Times New Roman"/>
                <w:sz w:val="24"/>
                <w:szCs w:val="24"/>
              </w:rPr>
              <w:t xml:space="preserve"> nurodant pareigybės aprašymą.</w:t>
            </w:r>
          </w:p>
          <w:p w14:paraId="182879C6" w14:textId="5C6FD5D1" w:rsidR="004503A4" w:rsidRDefault="004503A4" w:rsidP="009E6B04">
            <w:pPr>
              <w:spacing w:line="240" w:lineRule="auto"/>
              <w:jc w:val="both"/>
              <w:rPr>
                <w:rFonts w:ascii="Times New Roman" w:eastAsia="Times New Roman" w:hAnsi="Times New Roman" w:cs="Times New Roman"/>
                <w:sz w:val="24"/>
                <w:szCs w:val="24"/>
              </w:rPr>
            </w:pPr>
            <w:hyperlink r:id="rId13" w:history="1">
              <w:r w:rsidRPr="00212173">
                <w:rPr>
                  <w:rStyle w:val="Hipersaitas"/>
                  <w:rFonts w:ascii="Times New Roman" w:eastAsia="Times New Roman" w:hAnsi="Times New Roman" w:cs="Times New Roman"/>
                  <w:sz w:val="24"/>
                  <w:szCs w:val="24"/>
                </w:rPr>
                <w:t>https://www.anyksciai.lt/administracineinformacija/konkursai/128</w:t>
              </w:r>
            </w:hyperlink>
          </w:p>
          <w:p w14:paraId="52E930AA" w14:textId="01FDD2ED" w:rsidR="00DC6924" w:rsidRPr="001B1638" w:rsidRDefault="003F1AE9" w:rsidP="009E6B04">
            <w:pPr>
              <w:spacing w:line="240" w:lineRule="auto"/>
              <w:jc w:val="both"/>
              <w:rPr>
                <w:rFonts w:ascii="Times New Roman" w:eastAsia="Times New Roman" w:hAnsi="Times New Roman" w:cs="Times New Roman"/>
                <w:sz w:val="24"/>
                <w:szCs w:val="24"/>
              </w:rPr>
            </w:pPr>
            <w:r w:rsidRPr="003B7BAB">
              <w:rPr>
                <w:rFonts w:ascii="Times New Roman" w:eastAsia="Times New Roman" w:hAnsi="Times New Roman" w:cs="Times New Roman"/>
                <w:bCs/>
                <w:sz w:val="24"/>
                <w:szCs w:val="24"/>
              </w:rPr>
              <w:t>Visos savivaldybei pavaldžios įstaigos ir įmonės</w:t>
            </w:r>
            <w:r w:rsidR="003B7BAB" w:rsidRPr="003B7BAB">
              <w:rPr>
                <w:rFonts w:ascii="Times New Roman" w:eastAsia="Times New Roman" w:hAnsi="Times New Roman" w:cs="Times New Roman"/>
                <w:bCs/>
                <w:sz w:val="24"/>
                <w:szCs w:val="24"/>
              </w:rPr>
              <w:t xml:space="preserve"> nurodė, kad atsiradus laisvoms darbo vietoms </w:t>
            </w:r>
            <w:r w:rsidR="00323276" w:rsidRPr="003B7BAB">
              <w:rPr>
                <w:rFonts w:ascii="Times New Roman" w:eastAsia="Times New Roman" w:hAnsi="Times New Roman" w:cs="Times New Roman"/>
                <w:bCs/>
                <w:i/>
                <w:sz w:val="24"/>
                <w:szCs w:val="24"/>
              </w:rPr>
              <w:t xml:space="preserve"> </w:t>
            </w:r>
            <w:r w:rsidR="00406D94" w:rsidRPr="003B7BAB">
              <w:rPr>
                <w:rFonts w:ascii="Times New Roman" w:eastAsia="Times New Roman" w:hAnsi="Times New Roman" w:cs="Times New Roman"/>
                <w:bCs/>
                <w:sz w:val="24"/>
                <w:szCs w:val="24"/>
              </w:rPr>
              <w:t>skelbia informaciją apie laisvas darbo vietas</w:t>
            </w:r>
            <w:r w:rsidR="003B7BAB" w:rsidRPr="003B7BAB">
              <w:rPr>
                <w:rFonts w:ascii="Times New Roman" w:eastAsia="Times New Roman" w:hAnsi="Times New Roman" w:cs="Times New Roman"/>
                <w:bCs/>
                <w:sz w:val="24"/>
                <w:szCs w:val="24"/>
              </w:rPr>
              <w:t>.</w:t>
            </w:r>
          </w:p>
          <w:p w14:paraId="2953EDCA" w14:textId="77777777" w:rsidR="003F1AE9" w:rsidRPr="001B1638" w:rsidRDefault="003F1AE9" w:rsidP="009E6B04">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p>
          <w:p w14:paraId="626F8EE1" w14:textId="32094975" w:rsidR="003F1AE9" w:rsidRPr="001B1638" w:rsidRDefault="003F1AE9" w:rsidP="00DC6924">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p>
        </w:tc>
        <w:tc>
          <w:tcPr>
            <w:tcW w:w="2235" w:type="dxa"/>
            <w:tcBorders>
              <w:top w:val="single" w:sz="4" w:space="0" w:color="auto"/>
              <w:left w:val="single" w:sz="4" w:space="0" w:color="auto"/>
              <w:bottom w:val="single" w:sz="4" w:space="0" w:color="auto"/>
              <w:right w:val="single" w:sz="4" w:space="0" w:color="auto"/>
            </w:tcBorders>
          </w:tcPr>
          <w:p w14:paraId="26817082" w14:textId="77777777" w:rsidR="00406D94" w:rsidRPr="001B1638" w:rsidRDefault="00406D94" w:rsidP="003F1AE9">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Visuomenė</w:t>
            </w:r>
          </w:p>
          <w:p w14:paraId="198A1F38" w14:textId="7E9BC2EC" w:rsidR="00406D94" w:rsidRPr="001B1638" w:rsidRDefault="00406D94" w:rsidP="003F1AE9">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informuojama apie</w:t>
            </w:r>
            <w:r w:rsidR="003F1AE9" w:rsidRPr="001B1638">
              <w:rPr>
                <w:rFonts w:ascii="Times New Roman" w:eastAsia="Times New Roman" w:hAnsi="Times New Roman" w:cs="Times New Roman"/>
                <w:sz w:val="24"/>
                <w:szCs w:val="24"/>
              </w:rPr>
              <w:t xml:space="preserve"> </w:t>
            </w:r>
            <w:r w:rsidRPr="001B1638">
              <w:rPr>
                <w:rFonts w:ascii="Times New Roman" w:eastAsia="Times New Roman" w:hAnsi="Times New Roman" w:cs="Times New Roman"/>
                <w:sz w:val="24"/>
                <w:szCs w:val="24"/>
              </w:rPr>
              <w:t>laisvas darbo vietas</w:t>
            </w:r>
            <w:r w:rsidR="003F1AE9" w:rsidRPr="001B1638">
              <w:rPr>
                <w:rFonts w:ascii="Times New Roman" w:eastAsia="Times New Roman" w:hAnsi="Times New Roman" w:cs="Times New Roman"/>
                <w:sz w:val="24"/>
                <w:szCs w:val="24"/>
              </w:rPr>
              <w:t>,</w:t>
            </w:r>
            <w:r w:rsidR="00C40677" w:rsidRPr="001B1638">
              <w:rPr>
                <w:rFonts w:ascii="Times New Roman" w:eastAsia="Times New Roman" w:hAnsi="Times New Roman" w:cs="Times New Roman"/>
                <w:sz w:val="24"/>
                <w:szCs w:val="24"/>
              </w:rPr>
              <w:t xml:space="preserve"> įgyvendintas viešumo principas</w:t>
            </w:r>
            <w:r w:rsidR="00B946EA" w:rsidRPr="001B1638">
              <w:rPr>
                <w:rFonts w:ascii="Times New Roman" w:eastAsia="Times New Roman" w:hAnsi="Times New Roman" w:cs="Times New Roman"/>
                <w:sz w:val="24"/>
                <w:szCs w:val="24"/>
              </w:rPr>
              <w:t>.</w:t>
            </w:r>
          </w:p>
          <w:p w14:paraId="6CC942B3" w14:textId="6D5B57BD"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p>
        </w:tc>
      </w:tr>
      <w:tr w:rsidR="001B1638" w:rsidRPr="001B1638" w14:paraId="6A1B9879" w14:textId="77777777" w:rsidTr="00BC3AEF">
        <w:tc>
          <w:tcPr>
            <w:tcW w:w="750" w:type="dxa"/>
            <w:tcBorders>
              <w:top w:val="single" w:sz="4" w:space="0" w:color="auto"/>
              <w:left w:val="single" w:sz="4" w:space="0" w:color="auto"/>
              <w:bottom w:val="single" w:sz="4" w:space="0" w:color="auto"/>
              <w:right w:val="single" w:sz="4" w:space="0" w:color="auto"/>
            </w:tcBorders>
          </w:tcPr>
          <w:p w14:paraId="1CFAA080"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4.</w:t>
            </w:r>
          </w:p>
        </w:tc>
        <w:tc>
          <w:tcPr>
            <w:tcW w:w="2294" w:type="dxa"/>
            <w:tcBorders>
              <w:top w:val="single" w:sz="4" w:space="0" w:color="auto"/>
              <w:left w:val="single" w:sz="4" w:space="0" w:color="auto"/>
              <w:bottom w:val="single" w:sz="4" w:space="0" w:color="auto"/>
              <w:right w:val="single" w:sz="4" w:space="0" w:color="auto"/>
            </w:tcBorders>
          </w:tcPr>
          <w:p w14:paraId="55EC0AE5" w14:textId="4C14266C"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Savivaldybės interneto svetainėje, savivaldybės įstaigų ir įmonių interneto svetainėse skelbti informaciją apie vykdomus viešųjų pirkimų planus</w:t>
            </w:r>
          </w:p>
        </w:tc>
        <w:tc>
          <w:tcPr>
            <w:tcW w:w="2055" w:type="dxa"/>
            <w:gridSpan w:val="2"/>
            <w:tcBorders>
              <w:top w:val="single" w:sz="4" w:space="0" w:color="auto"/>
              <w:left w:val="single" w:sz="4" w:space="0" w:color="auto"/>
              <w:bottom w:val="single" w:sz="4" w:space="0" w:color="auto"/>
              <w:right w:val="single" w:sz="4" w:space="0" w:color="auto"/>
            </w:tcBorders>
          </w:tcPr>
          <w:p w14:paraId="5B6AC3BD"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Savivaldybės įstaigų ir įmonių vadovai, Savivaldybės viešųjų pirkimų ir turto skyrius</w:t>
            </w:r>
          </w:p>
        </w:tc>
        <w:tc>
          <w:tcPr>
            <w:tcW w:w="1723" w:type="dxa"/>
            <w:gridSpan w:val="4"/>
            <w:tcBorders>
              <w:top w:val="single" w:sz="4" w:space="0" w:color="auto"/>
              <w:left w:val="single" w:sz="4" w:space="0" w:color="auto"/>
              <w:bottom w:val="single" w:sz="4" w:space="0" w:color="auto"/>
              <w:right w:val="single" w:sz="4" w:space="0" w:color="auto"/>
            </w:tcBorders>
          </w:tcPr>
          <w:p w14:paraId="29E40D9E"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r w:rsidRPr="001B1638">
              <w:rPr>
                <w:rFonts w:ascii="Times New Roman" w:eastAsia="Times New Roman" w:hAnsi="Times New Roman" w:cs="Times New Roman"/>
                <w:bCs/>
                <w:sz w:val="24"/>
                <w:szCs w:val="24"/>
              </w:rPr>
              <w:t>Nuolat</w:t>
            </w:r>
          </w:p>
        </w:tc>
        <w:tc>
          <w:tcPr>
            <w:tcW w:w="6247" w:type="dxa"/>
            <w:tcBorders>
              <w:top w:val="single" w:sz="4" w:space="0" w:color="auto"/>
              <w:left w:val="single" w:sz="4" w:space="0" w:color="auto"/>
              <w:bottom w:val="single" w:sz="4" w:space="0" w:color="auto"/>
              <w:right w:val="single" w:sz="4" w:space="0" w:color="auto"/>
            </w:tcBorders>
          </w:tcPr>
          <w:p w14:paraId="6710A186" w14:textId="415B1ABF" w:rsidR="00696FB1" w:rsidRDefault="00696FB1" w:rsidP="00406D94">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r w:rsidRPr="00696FB1">
              <w:rPr>
                <w:rFonts w:ascii="Times New Roman" w:eastAsia="Times New Roman" w:hAnsi="Times New Roman" w:cs="Times New Roman"/>
                <w:bCs/>
                <w:sz w:val="24"/>
                <w:szCs w:val="24"/>
              </w:rPr>
              <w:t>Savivaldybes tinklapyje nuolat atnaujinamą informacija apie viešųjų pirkimų planą. Patvirtintas planas buvo tikslinamas 5 kartus</w:t>
            </w:r>
            <w:r>
              <w:rPr>
                <w:rFonts w:ascii="Times New Roman" w:eastAsia="Times New Roman" w:hAnsi="Times New Roman" w:cs="Times New Roman"/>
                <w:bCs/>
                <w:sz w:val="24"/>
                <w:szCs w:val="24"/>
              </w:rPr>
              <w:t>, internetinė nuoroda:</w:t>
            </w:r>
            <w:r w:rsidRPr="00696FB1">
              <w:rPr>
                <w:rFonts w:ascii="Times New Roman" w:eastAsia="Times New Roman" w:hAnsi="Times New Roman" w:cs="Times New Roman"/>
                <w:bCs/>
                <w:sz w:val="24"/>
                <w:szCs w:val="24"/>
              </w:rPr>
              <w:t xml:space="preserve"> </w:t>
            </w:r>
          </w:p>
          <w:p w14:paraId="470B93BA" w14:textId="51A70E62" w:rsidR="00406D94" w:rsidRPr="001B1638" w:rsidRDefault="004503A4" w:rsidP="00406D94">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hyperlink r:id="rId14" w:history="1">
              <w:r w:rsidRPr="00212173">
                <w:rPr>
                  <w:rStyle w:val="Hipersaitas"/>
                  <w:rFonts w:ascii="Times New Roman" w:eastAsia="Times New Roman" w:hAnsi="Times New Roman" w:cs="Times New Roman"/>
                  <w:bCs/>
                  <w:sz w:val="24"/>
                  <w:szCs w:val="24"/>
                </w:rPr>
                <w:t>https://www.anyksciai.lt/administracine-informacija/viesieji-pirkimai/236</w:t>
              </w:r>
            </w:hyperlink>
            <w:r w:rsidR="00DC6924" w:rsidRPr="001B1638">
              <w:rPr>
                <w:rFonts w:ascii="Times New Roman" w:eastAsia="Times New Roman" w:hAnsi="Times New Roman" w:cs="Times New Roman"/>
                <w:bCs/>
                <w:sz w:val="24"/>
                <w:szCs w:val="24"/>
              </w:rPr>
              <w:t xml:space="preserve">                                                                                             </w:t>
            </w:r>
            <w:r w:rsidR="00EF13E2" w:rsidRPr="00EF13E2">
              <w:rPr>
                <w:rFonts w:ascii="Times New Roman" w:eastAsia="Times New Roman" w:hAnsi="Times New Roman" w:cs="Times New Roman"/>
                <w:bCs/>
                <w:sz w:val="24"/>
                <w:szCs w:val="24"/>
              </w:rPr>
              <w:t>S</w:t>
            </w:r>
            <w:r w:rsidR="003F1AE9" w:rsidRPr="00EF13E2">
              <w:rPr>
                <w:rFonts w:ascii="Times New Roman" w:eastAsia="Times New Roman" w:hAnsi="Times New Roman" w:cs="Times New Roman"/>
                <w:bCs/>
                <w:sz w:val="24"/>
                <w:szCs w:val="24"/>
              </w:rPr>
              <w:t>avivaldybei pavaldžių į</w:t>
            </w:r>
            <w:r w:rsidR="00406D94" w:rsidRPr="00EF13E2">
              <w:rPr>
                <w:rFonts w:ascii="Times New Roman" w:eastAsia="Times New Roman" w:hAnsi="Times New Roman" w:cs="Times New Roman"/>
                <w:bCs/>
                <w:sz w:val="24"/>
                <w:szCs w:val="24"/>
              </w:rPr>
              <w:t>staig</w:t>
            </w:r>
            <w:r w:rsidR="003F1AE9" w:rsidRPr="00EF13E2">
              <w:rPr>
                <w:rFonts w:ascii="Times New Roman" w:eastAsia="Times New Roman" w:hAnsi="Times New Roman" w:cs="Times New Roman"/>
                <w:bCs/>
                <w:sz w:val="24"/>
                <w:szCs w:val="24"/>
              </w:rPr>
              <w:t xml:space="preserve">ų ir </w:t>
            </w:r>
            <w:r w:rsidR="00323276" w:rsidRPr="00EF13E2">
              <w:rPr>
                <w:rFonts w:ascii="Times New Roman" w:eastAsia="Times New Roman" w:hAnsi="Times New Roman" w:cs="Times New Roman"/>
                <w:bCs/>
                <w:sz w:val="24"/>
                <w:szCs w:val="24"/>
              </w:rPr>
              <w:t xml:space="preserve"> įmon</w:t>
            </w:r>
            <w:r w:rsidR="003F1AE9" w:rsidRPr="00EF13E2">
              <w:rPr>
                <w:rFonts w:ascii="Times New Roman" w:eastAsia="Times New Roman" w:hAnsi="Times New Roman" w:cs="Times New Roman"/>
                <w:bCs/>
                <w:sz w:val="24"/>
                <w:szCs w:val="24"/>
              </w:rPr>
              <w:t>ių</w:t>
            </w:r>
            <w:r w:rsidR="00406D94" w:rsidRPr="00EF13E2">
              <w:rPr>
                <w:rFonts w:ascii="Times New Roman" w:eastAsia="Times New Roman" w:hAnsi="Times New Roman" w:cs="Times New Roman"/>
                <w:bCs/>
                <w:sz w:val="24"/>
                <w:szCs w:val="24"/>
              </w:rPr>
              <w:t xml:space="preserve"> informaciją apie vieš</w:t>
            </w:r>
            <w:r w:rsidR="003F1AE9" w:rsidRPr="00EF13E2">
              <w:rPr>
                <w:rFonts w:ascii="Times New Roman" w:eastAsia="Times New Roman" w:hAnsi="Times New Roman" w:cs="Times New Roman"/>
                <w:bCs/>
                <w:sz w:val="24"/>
                <w:szCs w:val="24"/>
              </w:rPr>
              <w:t>ųjų</w:t>
            </w:r>
            <w:r w:rsidR="00406D94" w:rsidRPr="00EF13E2">
              <w:rPr>
                <w:rFonts w:ascii="Times New Roman" w:eastAsia="Times New Roman" w:hAnsi="Times New Roman" w:cs="Times New Roman"/>
                <w:bCs/>
                <w:sz w:val="24"/>
                <w:szCs w:val="24"/>
              </w:rPr>
              <w:t xml:space="preserve"> pirkim</w:t>
            </w:r>
            <w:r w:rsidR="003F1AE9" w:rsidRPr="00EF13E2">
              <w:rPr>
                <w:rFonts w:ascii="Times New Roman" w:eastAsia="Times New Roman" w:hAnsi="Times New Roman" w:cs="Times New Roman"/>
                <w:bCs/>
                <w:sz w:val="24"/>
                <w:szCs w:val="24"/>
              </w:rPr>
              <w:t>ų planus</w:t>
            </w:r>
            <w:r w:rsidR="00406D94" w:rsidRPr="00EF13E2">
              <w:rPr>
                <w:rFonts w:ascii="Times New Roman" w:eastAsia="Times New Roman" w:hAnsi="Times New Roman" w:cs="Times New Roman"/>
                <w:bCs/>
                <w:sz w:val="24"/>
                <w:szCs w:val="24"/>
              </w:rPr>
              <w:t xml:space="preserve"> skelbia</w:t>
            </w:r>
            <w:r w:rsidR="00EF13E2" w:rsidRPr="00EF13E2">
              <w:rPr>
                <w:rFonts w:ascii="Times New Roman" w:eastAsia="Times New Roman" w:hAnsi="Times New Roman" w:cs="Times New Roman"/>
                <w:bCs/>
                <w:sz w:val="24"/>
                <w:szCs w:val="24"/>
              </w:rPr>
              <w:t>ma jų</w:t>
            </w:r>
            <w:r w:rsidR="00406D94" w:rsidRPr="00EF13E2">
              <w:rPr>
                <w:rFonts w:ascii="Times New Roman" w:eastAsia="Times New Roman" w:hAnsi="Times New Roman" w:cs="Times New Roman"/>
                <w:bCs/>
                <w:sz w:val="24"/>
                <w:szCs w:val="24"/>
              </w:rPr>
              <w:t xml:space="preserve"> interneto tinklapiuose</w:t>
            </w:r>
            <w:r w:rsidR="00EF13E2" w:rsidRPr="00EF13E2">
              <w:rPr>
                <w:rFonts w:ascii="Times New Roman" w:eastAsia="Times New Roman" w:hAnsi="Times New Roman" w:cs="Times New Roman"/>
                <w:bCs/>
                <w:sz w:val="24"/>
                <w:szCs w:val="24"/>
              </w:rPr>
              <w:t xml:space="preserve"> arba</w:t>
            </w:r>
            <w:r w:rsidR="003F1AE9" w:rsidRPr="00EF13E2">
              <w:rPr>
                <w:rFonts w:ascii="Times New Roman" w:eastAsia="Times New Roman" w:hAnsi="Times New Roman" w:cs="Times New Roman"/>
                <w:bCs/>
                <w:sz w:val="24"/>
                <w:szCs w:val="24"/>
              </w:rPr>
              <w:t xml:space="preserve"> nukreipia</w:t>
            </w:r>
            <w:r w:rsidR="00EF13E2" w:rsidRPr="00EF13E2">
              <w:rPr>
                <w:rFonts w:ascii="Times New Roman" w:eastAsia="Times New Roman" w:hAnsi="Times New Roman" w:cs="Times New Roman"/>
                <w:bCs/>
                <w:sz w:val="24"/>
                <w:szCs w:val="24"/>
              </w:rPr>
              <w:t>ma</w:t>
            </w:r>
            <w:r w:rsidR="003F1AE9" w:rsidRPr="00EF13E2">
              <w:rPr>
                <w:rFonts w:ascii="Times New Roman" w:eastAsia="Times New Roman" w:hAnsi="Times New Roman" w:cs="Times New Roman"/>
                <w:bCs/>
                <w:sz w:val="24"/>
                <w:szCs w:val="24"/>
              </w:rPr>
              <w:t xml:space="preserve"> į centrinį viešųjų pirkimų portalą CVPP.</w:t>
            </w:r>
          </w:p>
          <w:p w14:paraId="2CEB25B7" w14:textId="1ECB9D24"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p>
        </w:tc>
        <w:tc>
          <w:tcPr>
            <w:tcW w:w="2235" w:type="dxa"/>
            <w:tcBorders>
              <w:top w:val="single" w:sz="4" w:space="0" w:color="auto"/>
              <w:left w:val="single" w:sz="4" w:space="0" w:color="auto"/>
              <w:bottom w:val="single" w:sz="4" w:space="0" w:color="auto"/>
              <w:right w:val="single" w:sz="4" w:space="0" w:color="auto"/>
            </w:tcBorders>
          </w:tcPr>
          <w:p w14:paraId="7AC3157B" w14:textId="45C701C5" w:rsidR="00406D94" w:rsidRPr="001B1638" w:rsidRDefault="00406D94" w:rsidP="00406D94">
            <w:pPr>
              <w:tabs>
                <w:tab w:val="left" w:pos="10440"/>
                <w:tab w:val="left" w:pos="10620"/>
                <w:tab w:val="left" w:pos="10800"/>
              </w:tabs>
              <w:spacing w:after="0" w:line="240" w:lineRule="auto"/>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Užtikrinamas pirkimų skaidrumas</w:t>
            </w:r>
            <w:r w:rsidR="003F1AE9" w:rsidRPr="001B1638">
              <w:rPr>
                <w:rFonts w:ascii="Times New Roman" w:eastAsia="Times New Roman" w:hAnsi="Times New Roman" w:cs="Times New Roman"/>
                <w:sz w:val="24"/>
                <w:szCs w:val="24"/>
              </w:rPr>
              <w:t>, įgyvendintos Lietuvos Respublikos viešųjų pirkimų įstatymo nuostatos</w:t>
            </w:r>
            <w:r w:rsidR="00B946EA" w:rsidRPr="001B1638">
              <w:rPr>
                <w:rFonts w:ascii="Times New Roman" w:eastAsia="Times New Roman" w:hAnsi="Times New Roman" w:cs="Times New Roman"/>
                <w:sz w:val="24"/>
                <w:szCs w:val="24"/>
              </w:rPr>
              <w:t>.</w:t>
            </w:r>
          </w:p>
          <w:p w14:paraId="5412A39D" w14:textId="378246CE"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p>
        </w:tc>
      </w:tr>
      <w:tr w:rsidR="001B1638" w:rsidRPr="001B1638" w14:paraId="26F27AE0" w14:textId="77777777" w:rsidTr="001A31D6">
        <w:tc>
          <w:tcPr>
            <w:tcW w:w="15304" w:type="dxa"/>
            <w:gridSpan w:val="10"/>
            <w:tcBorders>
              <w:top w:val="single" w:sz="4" w:space="0" w:color="auto"/>
              <w:left w:val="single" w:sz="4" w:space="0" w:color="auto"/>
              <w:bottom w:val="single" w:sz="4" w:space="0" w:color="auto"/>
              <w:right w:val="single" w:sz="4" w:space="0" w:color="auto"/>
            </w:tcBorders>
          </w:tcPr>
          <w:p w14:paraId="3FB53D03"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b/>
                <w:sz w:val="24"/>
                <w:szCs w:val="24"/>
              </w:rPr>
            </w:pPr>
            <w:r w:rsidRPr="001B1638">
              <w:rPr>
                <w:rFonts w:ascii="Times New Roman" w:eastAsia="Arial" w:hAnsi="Times New Roman" w:cs="Times New Roman"/>
                <w:b/>
                <w:sz w:val="24"/>
                <w:szCs w:val="24"/>
              </w:rPr>
              <w:t xml:space="preserve">Tikslas – </w:t>
            </w:r>
            <w:r w:rsidRPr="001B1638">
              <w:rPr>
                <w:rFonts w:ascii="Times New Roman" w:eastAsia="Times New Roman" w:hAnsi="Times New Roman" w:cs="Times New Roman"/>
                <w:b/>
                <w:sz w:val="24"/>
                <w:szCs w:val="24"/>
              </w:rPr>
              <w:t>siekti skaidrumo teikiant administracines ir viešąsias paslaugas.</w:t>
            </w:r>
          </w:p>
        </w:tc>
      </w:tr>
      <w:tr w:rsidR="001B1638" w:rsidRPr="001B1638" w14:paraId="33F0DE82" w14:textId="77777777" w:rsidTr="001A31D6">
        <w:tc>
          <w:tcPr>
            <w:tcW w:w="15304" w:type="dxa"/>
            <w:gridSpan w:val="10"/>
            <w:tcBorders>
              <w:top w:val="single" w:sz="4" w:space="0" w:color="auto"/>
              <w:left w:val="single" w:sz="4" w:space="0" w:color="auto"/>
              <w:bottom w:val="single" w:sz="4" w:space="0" w:color="auto"/>
              <w:right w:val="single" w:sz="4" w:space="0" w:color="auto"/>
            </w:tcBorders>
          </w:tcPr>
          <w:p w14:paraId="3F60B499"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i/>
                <w:sz w:val="24"/>
                <w:szCs w:val="24"/>
              </w:rPr>
            </w:pPr>
            <w:r w:rsidRPr="001B1638">
              <w:rPr>
                <w:rFonts w:ascii="Times New Roman" w:eastAsia="Arial" w:hAnsi="Times New Roman" w:cs="Times New Roman"/>
                <w:i/>
                <w:sz w:val="24"/>
                <w:szCs w:val="24"/>
              </w:rPr>
              <w:t xml:space="preserve">1 uždavinys. </w:t>
            </w:r>
            <w:r w:rsidRPr="001B1638">
              <w:rPr>
                <w:rFonts w:ascii="Times New Roman" w:eastAsia="Times New Roman" w:hAnsi="Times New Roman" w:cs="Times New Roman"/>
                <w:i/>
                <w:sz w:val="24"/>
                <w:szCs w:val="24"/>
              </w:rPr>
              <w:t>Didinti administracinių paslaugų teikimą elektroninėmis priemonėmis.</w:t>
            </w:r>
          </w:p>
          <w:p w14:paraId="7BFD2785"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i/>
                <w:sz w:val="24"/>
                <w:szCs w:val="24"/>
              </w:rPr>
            </w:pPr>
            <w:r w:rsidRPr="001B1638">
              <w:rPr>
                <w:rFonts w:ascii="Times New Roman" w:eastAsia="Times New Roman" w:hAnsi="Times New Roman" w:cs="Times New Roman"/>
                <w:i/>
                <w:sz w:val="24"/>
                <w:szCs w:val="24"/>
              </w:rPr>
              <w:t>2 uždavinys Siekti, kad už Savivaldybės įstaigų ir įmonių teikiamas paslaugas būtų atsiskaitoma tik elektroninėmis priemonėmis.</w:t>
            </w:r>
          </w:p>
          <w:p w14:paraId="39E226A2" w14:textId="77777777" w:rsidR="00932B56" w:rsidRPr="001B1638" w:rsidRDefault="00932B56" w:rsidP="001A31D6">
            <w:pPr>
              <w:tabs>
                <w:tab w:val="left" w:pos="10440"/>
                <w:tab w:val="left" w:pos="10620"/>
                <w:tab w:val="left" w:pos="10800"/>
              </w:tabs>
              <w:spacing w:after="0" w:line="240" w:lineRule="auto"/>
              <w:ind w:left="180"/>
              <w:jc w:val="both"/>
              <w:rPr>
                <w:rFonts w:ascii="Times New Roman" w:eastAsia="Times New Roman" w:hAnsi="Times New Roman" w:cs="Times New Roman"/>
                <w:i/>
                <w:sz w:val="24"/>
                <w:szCs w:val="24"/>
              </w:rPr>
            </w:pPr>
            <w:r w:rsidRPr="001B1638">
              <w:rPr>
                <w:rFonts w:ascii="Times New Roman" w:eastAsia="Times New Roman" w:hAnsi="Times New Roman" w:cs="Times New Roman"/>
                <w:i/>
                <w:sz w:val="24"/>
                <w:szCs w:val="24"/>
              </w:rPr>
              <w:t>3 uždavinys. Didinti Savivaldybės įstaigų ir įmonių teikiamų viešųjų paslaugų kokybę.</w:t>
            </w:r>
          </w:p>
        </w:tc>
      </w:tr>
      <w:tr w:rsidR="001B1638" w:rsidRPr="001B1638" w14:paraId="3E203548" w14:textId="77777777" w:rsidTr="00BC3AEF">
        <w:tc>
          <w:tcPr>
            <w:tcW w:w="750" w:type="dxa"/>
            <w:tcBorders>
              <w:top w:val="single" w:sz="4" w:space="0" w:color="auto"/>
              <w:left w:val="single" w:sz="4" w:space="0" w:color="auto"/>
              <w:bottom w:val="single" w:sz="4" w:space="0" w:color="auto"/>
              <w:right w:val="single" w:sz="4" w:space="0" w:color="auto"/>
            </w:tcBorders>
          </w:tcPr>
          <w:p w14:paraId="3A94E9E8" w14:textId="77777777"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1.</w:t>
            </w:r>
          </w:p>
        </w:tc>
        <w:tc>
          <w:tcPr>
            <w:tcW w:w="2294" w:type="dxa"/>
            <w:tcBorders>
              <w:top w:val="single" w:sz="4" w:space="0" w:color="auto"/>
              <w:left w:val="single" w:sz="4" w:space="0" w:color="auto"/>
              <w:bottom w:val="single" w:sz="4" w:space="0" w:color="auto"/>
              <w:right w:val="single" w:sz="4" w:space="0" w:color="auto"/>
            </w:tcBorders>
          </w:tcPr>
          <w:p w14:paraId="7DDE4A76" w14:textId="77777777"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lang w:eastAsia="en-GB"/>
              </w:rPr>
            </w:pPr>
            <w:r w:rsidRPr="001B1638">
              <w:rPr>
                <w:rFonts w:ascii="Times New Roman" w:eastAsia="Times New Roman" w:hAnsi="Times New Roman" w:cs="Times New Roman"/>
                <w:sz w:val="24"/>
                <w:szCs w:val="24"/>
                <w:lang w:eastAsia="en-GB"/>
              </w:rPr>
              <w:t>Skatinti gyventojus naudotis elektroniniu būdu teikiamomis viešosiomis ir</w:t>
            </w:r>
          </w:p>
          <w:p w14:paraId="53DB8142" w14:textId="77777777"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lang w:eastAsia="en-GB"/>
              </w:rPr>
              <w:t>administracinėmis paslaugomis</w:t>
            </w:r>
          </w:p>
        </w:tc>
        <w:tc>
          <w:tcPr>
            <w:tcW w:w="2055" w:type="dxa"/>
            <w:gridSpan w:val="2"/>
            <w:tcBorders>
              <w:top w:val="single" w:sz="4" w:space="0" w:color="auto"/>
              <w:left w:val="single" w:sz="4" w:space="0" w:color="auto"/>
              <w:bottom w:val="single" w:sz="4" w:space="0" w:color="auto"/>
              <w:right w:val="single" w:sz="4" w:space="0" w:color="auto"/>
            </w:tcBorders>
          </w:tcPr>
          <w:p w14:paraId="26FAAC80" w14:textId="77777777"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lang w:eastAsia="en-GB"/>
              </w:rPr>
            </w:pPr>
            <w:r w:rsidRPr="001B1638">
              <w:rPr>
                <w:rFonts w:ascii="Times New Roman" w:eastAsia="Times New Roman" w:hAnsi="Times New Roman" w:cs="Times New Roman"/>
                <w:sz w:val="24"/>
                <w:szCs w:val="24"/>
              </w:rPr>
              <w:t>Savivaldybės administracijos padaliniai, teikiantys administracines paslaugas, Savivaldybės įstaigų ir įmonių vadovai</w:t>
            </w:r>
          </w:p>
        </w:tc>
        <w:tc>
          <w:tcPr>
            <w:tcW w:w="1481" w:type="dxa"/>
            <w:gridSpan w:val="3"/>
            <w:tcBorders>
              <w:top w:val="single" w:sz="4" w:space="0" w:color="auto"/>
              <w:left w:val="single" w:sz="4" w:space="0" w:color="auto"/>
              <w:bottom w:val="single" w:sz="4" w:space="0" w:color="auto"/>
              <w:right w:val="single" w:sz="4" w:space="0" w:color="auto"/>
            </w:tcBorders>
          </w:tcPr>
          <w:p w14:paraId="79B87713" w14:textId="77777777"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Nuolat</w:t>
            </w:r>
          </w:p>
        </w:tc>
        <w:tc>
          <w:tcPr>
            <w:tcW w:w="6489" w:type="dxa"/>
            <w:gridSpan w:val="2"/>
            <w:tcBorders>
              <w:top w:val="single" w:sz="4" w:space="0" w:color="auto"/>
              <w:left w:val="single" w:sz="4" w:space="0" w:color="auto"/>
              <w:bottom w:val="single" w:sz="4" w:space="0" w:color="auto"/>
              <w:right w:val="single" w:sz="4" w:space="0" w:color="auto"/>
            </w:tcBorders>
          </w:tcPr>
          <w:p w14:paraId="4B512F31" w14:textId="72D890AC" w:rsidR="004503A4" w:rsidRDefault="003C61E4" w:rsidP="003C61E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bookmarkStart w:id="0" w:name="_Hlk98837955"/>
            <w:r w:rsidRPr="003C61E4">
              <w:rPr>
                <w:rFonts w:ascii="Times New Roman" w:eastAsia="Times New Roman" w:hAnsi="Times New Roman" w:cs="Times New Roman"/>
                <w:sz w:val="24"/>
                <w:szCs w:val="24"/>
              </w:rPr>
              <w:t xml:space="preserve">Per ataskaitinį laikotarpį, asmenys apie galimybę kreiptis į Savivaldybės administraciją elektroninių būdu, buvo informuoti 2 kartus skelbiant informaciją  Savivaldybės interneto svetainėje </w:t>
            </w:r>
            <w:hyperlink r:id="rId15" w:history="1">
              <w:r w:rsidR="004503A4" w:rsidRPr="00212173">
                <w:rPr>
                  <w:rStyle w:val="Hipersaitas"/>
                  <w:rFonts w:ascii="Times New Roman" w:eastAsia="Times New Roman" w:hAnsi="Times New Roman" w:cs="Times New Roman"/>
                  <w:sz w:val="24"/>
                  <w:szCs w:val="24"/>
                </w:rPr>
                <w:t>https://www.anyksciai.lt/naujienos/informacija/6489</w:t>
              </w:r>
            </w:hyperlink>
          </w:p>
          <w:p w14:paraId="2E10F7CE" w14:textId="03EC7F59" w:rsidR="003C61E4" w:rsidRPr="003C61E4" w:rsidRDefault="00EF13E2" w:rsidP="003C61E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hyperlink r:id="rId16" w:history="1">
              <w:r w:rsidRPr="00212173">
                <w:rPr>
                  <w:rStyle w:val="Hipersaitas"/>
                  <w:rFonts w:ascii="Times New Roman" w:eastAsia="Times New Roman" w:hAnsi="Times New Roman" w:cs="Times New Roman"/>
                  <w:sz w:val="24"/>
                  <w:szCs w:val="24"/>
                </w:rPr>
                <w:t>https://www.anyksciai.lt/naujienos/informacija/7385</w:t>
              </w:r>
            </w:hyperlink>
            <w:r w:rsidR="003C61E4" w:rsidRPr="003C61E4">
              <w:rPr>
                <w:rFonts w:ascii="Times New Roman" w:eastAsia="Times New Roman" w:hAnsi="Times New Roman" w:cs="Times New Roman"/>
                <w:sz w:val="24"/>
                <w:szCs w:val="24"/>
              </w:rPr>
              <w:t xml:space="preserve"> ir socialinio tinklo </w:t>
            </w:r>
            <w:r>
              <w:rPr>
                <w:rFonts w:ascii="Times New Roman" w:eastAsia="Times New Roman" w:hAnsi="Times New Roman" w:cs="Times New Roman"/>
                <w:sz w:val="24"/>
                <w:szCs w:val="24"/>
              </w:rPr>
              <w:t>F</w:t>
            </w:r>
            <w:r w:rsidR="003C61E4" w:rsidRPr="003C61E4">
              <w:rPr>
                <w:rFonts w:ascii="Times New Roman" w:eastAsia="Times New Roman" w:hAnsi="Times New Roman" w:cs="Times New Roman"/>
                <w:sz w:val="24"/>
                <w:szCs w:val="24"/>
              </w:rPr>
              <w:t>acebook paskyroje.</w:t>
            </w:r>
          </w:p>
          <w:p w14:paraId="388A77C6" w14:textId="54022898" w:rsidR="00406D94" w:rsidRDefault="003C61E4" w:rsidP="003C61E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3C61E4">
              <w:rPr>
                <w:rFonts w:ascii="Times New Roman" w:eastAsia="Times New Roman" w:hAnsi="Times New Roman" w:cs="Times New Roman"/>
                <w:sz w:val="24"/>
                <w:szCs w:val="24"/>
              </w:rPr>
              <w:t>Nuolat teikiama informacija besikreipiantiems tiek atvykus tiesiogiai į savivaldybę, seniūnijas, tiek telefonu, apie galimybę kreiptis elektroniniu būdu.</w:t>
            </w:r>
            <w:r w:rsidR="003F1AE9" w:rsidRPr="001B1638">
              <w:rPr>
                <w:rFonts w:ascii="Times New Roman" w:eastAsia="Times New Roman" w:hAnsi="Times New Roman" w:cs="Times New Roman"/>
                <w:sz w:val="24"/>
                <w:szCs w:val="24"/>
              </w:rPr>
              <w:t>.</w:t>
            </w:r>
            <w:r w:rsidR="00406D94" w:rsidRPr="001B1638">
              <w:rPr>
                <w:rFonts w:ascii="Times New Roman" w:eastAsia="Times New Roman" w:hAnsi="Times New Roman" w:cs="Times New Roman"/>
                <w:sz w:val="24"/>
                <w:szCs w:val="24"/>
              </w:rPr>
              <w:t xml:space="preserve"> </w:t>
            </w:r>
          </w:p>
          <w:p w14:paraId="4F3FD2AC" w14:textId="77777777" w:rsidR="003C61E4" w:rsidRDefault="003C61E4" w:rsidP="003C61E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Švietimo įstaigos:</w:t>
            </w:r>
          </w:p>
          <w:p w14:paraId="3CBB1E20" w14:textId="77777777" w:rsidR="003C61E4" w:rsidRDefault="003C61E4" w:rsidP="003C61E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A. </w:t>
            </w:r>
            <w:r w:rsidRPr="00880F62">
              <w:rPr>
                <w:rFonts w:ascii="Times New Roman" w:eastAsia="Times New Roman" w:hAnsi="Times New Roman" w:cs="Times New Roman"/>
                <w:b/>
                <w:bCs/>
                <w:sz w:val="24"/>
                <w:szCs w:val="24"/>
              </w:rPr>
              <w:t>Baranausko pagrindinė mokykla</w:t>
            </w:r>
            <w:r>
              <w:rPr>
                <w:rFonts w:ascii="Times New Roman" w:eastAsia="Times New Roman" w:hAnsi="Times New Roman" w:cs="Times New Roman"/>
                <w:sz w:val="24"/>
                <w:szCs w:val="24"/>
              </w:rPr>
              <w:t xml:space="preserve">: </w:t>
            </w:r>
          </w:p>
          <w:p w14:paraId="7F2C0B09" w14:textId="6CE23293" w:rsidR="003C61E4" w:rsidRPr="003C61E4" w:rsidRDefault="003C61E4" w:rsidP="003C61E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w:t>
            </w:r>
            <w:r w:rsidRPr="00BB5D66">
              <w:rPr>
                <w:rFonts w:ascii="Times New Roman" w:eastAsia="Times New Roman" w:hAnsi="Times New Roman" w:cs="Times New Roman"/>
                <w:sz w:val="24"/>
                <w:szCs w:val="24"/>
              </w:rPr>
              <w:t xml:space="preserve">riėmimas į mokyklą </w:t>
            </w:r>
            <w:hyperlink r:id="rId17" w:history="1">
              <w:r w:rsidRPr="00BB5D66">
                <w:rPr>
                  <w:rStyle w:val="Hipersaitas"/>
                  <w:rFonts w:ascii="Times New Roman" w:eastAsia="Times New Roman" w:hAnsi="Times New Roman" w:cs="Times New Roman"/>
                  <w:sz w:val="24"/>
                  <w:szCs w:val="24"/>
                </w:rPr>
                <w:t>https://anyksciubaranausko.lt/pagrindine-mokykla/priemimas-i-mokykla</w:t>
              </w:r>
            </w:hyperlink>
            <w:r>
              <w:t>;</w:t>
            </w:r>
          </w:p>
          <w:p w14:paraId="57B0534D" w14:textId="77777777" w:rsidR="003C61E4" w:rsidRDefault="003C61E4" w:rsidP="003C61E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880F62">
              <w:rPr>
                <w:rFonts w:ascii="Times New Roman" w:eastAsia="Times New Roman" w:hAnsi="Times New Roman" w:cs="Times New Roman"/>
                <w:b/>
                <w:bCs/>
                <w:sz w:val="24"/>
                <w:szCs w:val="24"/>
              </w:rPr>
              <w:t>Svėdasų J. Tumo-Vaižganto gimnazija</w:t>
            </w:r>
            <w:r>
              <w:rPr>
                <w:rFonts w:ascii="Times New Roman" w:eastAsia="Times New Roman" w:hAnsi="Times New Roman" w:cs="Times New Roman"/>
                <w:sz w:val="24"/>
                <w:szCs w:val="24"/>
              </w:rPr>
              <w:t>:</w:t>
            </w:r>
          </w:p>
          <w:p w14:paraId="227894B4" w14:textId="77777777" w:rsidR="003C61E4" w:rsidRDefault="003C61E4" w:rsidP="003C61E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priimami elektroniniu būdu atsiųsti tėvų prašymai, elektroniniais laiškais tėvams išsiunčiamos reikalingos pažymos;</w:t>
            </w:r>
          </w:p>
          <w:p w14:paraId="091FEDA0" w14:textId="77777777" w:rsidR="008417D1" w:rsidRDefault="00EF13E2" w:rsidP="00EF13E2">
            <w:pPr>
              <w:rPr>
                <w:rStyle w:val="Hipersaitas"/>
                <w:rFonts w:ascii="Times New Roman" w:hAnsi="Times New Roman" w:cs="Times New Roman"/>
                <w:color w:val="auto"/>
                <w:sz w:val="24"/>
                <w:szCs w:val="24"/>
              </w:rPr>
            </w:pPr>
            <w:r>
              <w:rPr>
                <w:rFonts w:ascii="Times New Roman" w:eastAsia="Times New Roman" w:hAnsi="Times New Roman" w:cs="Times New Roman"/>
                <w:b/>
                <w:bCs/>
                <w:sz w:val="24"/>
                <w:szCs w:val="24"/>
              </w:rPr>
              <w:t xml:space="preserve">    </w:t>
            </w:r>
            <w:r w:rsidR="003C61E4">
              <w:rPr>
                <w:rFonts w:ascii="Times New Roman" w:eastAsia="Times New Roman" w:hAnsi="Times New Roman" w:cs="Times New Roman"/>
                <w:b/>
                <w:bCs/>
                <w:sz w:val="24"/>
                <w:szCs w:val="24"/>
              </w:rPr>
              <w:t>Lopšelis-darželis</w:t>
            </w:r>
            <w:r w:rsidR="003C61E4" w:rsidRPr="00337860">
              <w:rPr>
                <w:rFonts w:ascii="Times New Roman" w:eastAsia="Times New Roman" w:hAnsi="Times New Roman" w:cs="Times New Roman"/>
                <w:b/>
                <w:bCs/>
                <w:sz w:val="24"/>
                <w:szCs w:val="24"/>
              </w:rPr>
              <w:t xml:space="preserve"> Spindulėlis – </w:t>
            </w:r>
            <w:r>
              <w:rPr>
                <w:rFonts w:ascii="Times New Roman" w:eastAsia="Times New Roman" w:hAnsi="Times New Roman" w:cs="Times New Roman"/>
                <w:b/>
                <w:bCs/>
                <w:sz w:val="24"/>
                <w:szCs w:val="24"/>
              </w:rPr>
              <w:t xml:space="preserve">     </w:t>
            </w:r>
            <w:r>
              <w:rPr>
                <w:rFonts w:eastAsia="Times New Roman"/>
                <w:b/>
                <w:bCs/>
              </w:rPr>
              <w:t xml:space="preserve">   </w:t>
            </w:r>
            <w:r w:rsidR="003C61E4" w:rsidRPr="00337860">
              <w:rPr>
                <w:rFonts w:ascii="Times New Roman" w:hAnsi="Times New Roman" w:cs="Times New Roman"/>
                <w:sz w:val="24"/>
                <w:szCs w:val="24"/>
              </w:rPr>
              <w:t>https://www.spindulelis.anyksciai.lm.lt/</w:t>
            </w:r>
            <w:hyperlink r:id="rId18" w:history="1">
              <w:r w:rsidR="003C61E4" w:rsidRPr="00337860">
                <w:rPr>
                  <w:rStyle w:val="Hipersaitas"/>
                  <w:rFonts w:ascii="Times New Roman" w:hAnsi="Times New Roman" w:cs="Times New Roman"/>
                  <w:color w:val="auto"/>
                  <w:sz w:val="24"/>
                  <w:szCs w:val="24"/>
                </w:rPr>
                <w:t>index.php?qw=txt&amp;id=64</w:t>
              </w:r>
            </w:hyperlink>
          </w:p>
          <w:p w14:paraId="6273B3C1" w14:textId="6D30EDCE" w:rsidR="003C61E4" w:rsidRPr="00EF13E2" w:rsidRDefault="003C61E4" w:rsidP="00EF13E2">
            <w:pPr>
              <w:rPr>
                <w:rFonts w:ascii="Times New Roman" w:hAnsi="Times New Roman" w:cs="Times New Roman"/>
                <w:sz w:val="24"/>
                <w:szCs w:val="24"/>
                <w:u w:val="single"/>
              </w:rPr>
            </w:pPr>
            <w:r>
              <w:rPr>
                <w:rFonts w:ascii="Times New Roman" w:eastAsia="Times New Roman" w:hAnsi="Times New Roman" w:cs="Times New Roman"/>
                <w:b/>
                <w:bCs/>
                <w:sz w:val="24"/>
                <w:szCs w:val="24"/>
              </w:rPr>
              <w:t>Lopšelis-darželis</w:t>
            </w:r>
            <w:r w:rsidRPr="00337860">
              <w:rPr>
                <w:rFonts w:ascii="Times New Roman" w:eastAsia="Times New Roman" w:hAnsi="Times New Roman" w:cs="Times New Roman"/>
                <w:b/>
                <w:bCs/>
                <w:sz w:val="24"/>
                <w:szCs w:val="24"/>
              </w:rPr>
              <w:t xml:space="preserve"> </w:t>
            </w:r>
            <w:r w:rsidRPr="008B3D5A">
              <w:rPr>
                <w:rFonts w:ascii="TimesNewRomanPSMT" w:hAnsi="TimesNewRomanPSMT" w:cs="TimesNewRomanPSMT"/>
                <w:b/>
                <w:bCs/>
                <w:color w:val="000000"/>
                <w:sz w:val="24"/>
                <w:szCs w:val="24"/>
              </w:rPr>
              <w:t>Žilvitis</w:t>
            </w:r>
            <w:r>
              <w:rPr>
                <w:rFonts w:ascii="TimesNewRomanPSMT" w:hAnsi="TimesNewRomanPSMT" w:cs="TimesNewRomanPSMT"/>
                <w:color w:val="000000"/>
                <w:sz w:val="24"/>
                <w:szCs w:val="24"/>
              </w:rPr>
              <w:t xml:space="preserve"> – </w:t>
            </w:r>
          </w:p>
          <w:p w14:paraId="0BC3CC6E" w14:textId="77777777" w:rsidR="003C61E4" w:rsidRDefault="003C61E4" w:rsidP="003C61E4">
            <w:pPr>
              <w:autoSpaceDE w:val="0"/>
              <w:autoSpaceDN w:val="0"/>
              <w:adjustRightInd w:val="0"/>
              <w:spacing w:after="0" w:line="240" w:lineRule="auto"/>
              <w:rPr>
                <w:rFonts w:ascii="TimesNewRomanPSMT" w:hAnsi="TimesNewRomanPSMT" w:cs="TimesNewRomanPSMT"/>
                <w:color w:val="0000FF"/>
                <w:sz w:val="24"/>
                <w:szCs w:val="24"/>
              </w:rPr>
            </w:pPr>
            <w:hyperlink r:id="rId19" w:history="1">
              <w:r w:rsidRPr="00BA7149">
                <w:rPr>
                  <w:rStyle w:val="Hipersaitas"/>
                  <w:rFonts w:ascii="TimesNewRomanPSMT" w:hAnsi="TimesNewRomanPSMT" w:cs="TimesNewRomanPSMT"/>
                  <w:sz w:val="24"/>
                  <w:szCs w:val="24"/>
                </w:rPr>
                <w:t>www.zilvitis.anyksciai.lm.lt</w:t>
              </w:r>
            </w:hyperlink>
            <w:r>
              <w:rPr>
                <w:rFonts w:ascii="TimesNewRomanPSMT" w:hAnsi="TimesNewRomanPSMT" w:cs="TimesNewRomanPSMT"/>
                <w:color w:val="0000FF"/>
                <w:sz w:val="24"/>
                <w:szCs w:val="24"/>
              </w:rPr>
              <w:t>;</w:t>
            </w:r>
          </w:p>
          <w:p w14:paraId="71865F37" w14:textId="77777777" w:rsidR="003C61E4" w:rsidRDefault="003C61E4" w:rsidP="003C61E4">
            <w:pPr>
              <w:autoSpaceDE w:val="0"/>
              <w:autoSpaceDN w:val="0"/>
              <w:adjustRightInd w:val="0"/>
              <w:spacing w:after="0" w:line="240" w:lineRule="auto"/>
              <w:rPr>
                <w:rFonts w:ascii="TimesNewRomanPSMT" w:hAnsi="TimesNewRomanPSMT" w:cs="TimesNewRomanPSMT"/>
                <w:color w:val="0000FF"/>
                <w:sz w:val="24"/>
                <w:szCs w:val="24"/>
              </w:rPr>
            </w:pPr>
          </w:p>
          <w:p w14:paraId="620A0977" w14:textId="77777777" w:rsidR="003C61E4" w:rsidRDefault="003C61E4" w:rsidP="003C61E4">
            <w:pPr>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Lopšelis-darželis</w:t>
            </w:r>
            <w:r w:rsidRPr="00337860">
              <w:rPr>
                <w:rFonts w:ascii="Times New Roman" w:eastAsia="Times New Roman" w:hAnsi="Times New Roman" w:cs="Times New Roman"/>
                <w:b/>
                <w:bCs/>
                <w:sz w:val="24"/>
                <w:szCs w:val="24"/>
              </w:rPr>
              <w:t xml:space="preserve"> </w:t>
            </w:r>
            <w:r w:rsidRPr="00C1476A">
              <w:rPr>
                <w:rFonts w:ascii="TimesNewRomanPSMT" w:hAnsi="TimesNewRomanPSMT" w:cs="TimesNewRomanPSMT"/>
                <w:b/>
                <w:bCs/>
                <w:sz w:val="24"/>
                <w:szCs w:val="24"/>
              </w:rPr>
              <w:t>Eglutė</w:t>
            </w:r>
            <w:r w:rsidRPr="00C1476A">
              <w:rPr>
                <w:rFonts w:ascii="TimesNewRomanPSMT" w:hAnsi="TimesNewRomanPSMT" w:cs="TimesNewRomanPSMT"/>
                <w:sz w:val="24"/>
                <w:szCs w:val="24"/>
              </w:rPr>
              <w:t xml:space="preserve">  </w:t>
            </w:r>
            <w:r>
              <w:rPr>
                <w:rFonts w:ascii="TimesNewRomanPSMT" w:hAnsi="TimesNewRomanPSMT" w:cs="TimesNewRomanPSMT"/>
                <w:color w:val="0000FF"/>
                <w:sz w:val="24"/>
                <w:szCs w:val="24"/>
              </w:rPr>
              <w:t>- l</w:t>
            </w:r>
            <w:r>
              <w:rPr>
                <w:rFonts w:ascii="Times New Roman" w:eastAsia="Times New Roman" w:hAnsi="Times New Roman" w:cs="Times New Roman"/>
                <w:sz w:val="24"/>
                <w:szCs w:val="24"/>
              </w:rPr>
              <w:t>yginant su 2020 m., 2021 m. 25 proc. padidėjo tėvų prašymų dėl vaikų priėmimo, pateiktų elektroniniu būdu, skaičius;</w:t>
            </w:r>
          </w:p>
          <w:p w14:paraId="5A77DE5C" w14:textId="7A56766C" w:rsidR="003C61E4" w:rsidRPr="001B1638" w:rsidRDefault="003C61E4" w:rsidP="003C61E4">
            <w:pPr>
              <w:autoSpaceDE w:val="0"/>
              <w:autoSpaceDN w:val="0"/>
              <w:adjustRightInd w:val="0"/>
              <w:spacing w:after="0" w:line="240" w:lineRule="auto"/>
              <w:rPr>
                <w:rFonts w:ascii="Times New Roman" w:eastAsia="Times New Roman" w:hAnsi="Times New Roman" w:cs="Times New Roman"/>
                <w:sz w:val="24"/>
                <w:szCs w:val="24"/>
              </w:rPr>
            </w:pPr>
            <w:r w:rsidRPr="00867669">
              <w:rPr>
                <w:rFonts w:ascii="TimesNewRomanPSMT" w:hAnsi="TimesNewRomanPSMT" w:cs="TimesNewRomanPSMT"/>
                <w:b/>
                <w:bCs/>
                <w:sz w:val="24"/>
                <w:szCs w:val="24"/>
              </w:rPr>
              <w:t>Anykščių švietimo pagalbos tinklapyje</w:t>
            </w:r>
            <w:r w:rsidRPr="00867669">
              <w:rPr>
                <w:rFonts w:ascii="TimesNewRomanPSMT" w:hAnsi="TimesNewRomanPSMT" w:cs="TimesNewRomanPSMT"/>
                <w:sz w:val="24"/>
                <w:szCs w:val="24"/>
              </w:rPr>
              <w:t xml:space="preserve"> </w:t>
            </w:r>
            <w:r>
              <w:rPr>
                <w:rFonts w:ascii="Times New Roman" w:eastAsia="Times New Roman" w:hAnsi="Times New Roman" w:cs="Times New Roman"/>
                <w:sz w:val="24"/>
                <w:szCs w:val="24"/>
              </w:rPr>
              <w:t>sudarytos sąlygos į renginius registruotis naudojantis elektronine renginių registracijos sistema ,,Semi plius“.</w:t>
            </w:r>
          </w:p>
          <w:bookmarkEnd w:id="0"/>
          <w:p w14:paraId="34BD062B" w14:textId="2F3428E2" w:rsidR="00406D94" w:rsidRPr="001B1638" w:rsidRDefault="00406D94" w:rsidP="00FD57A5">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p>
        </w:tc>
        <w:tc>
          <w:tcPr>
            <w:tcW w:w="2235" w:type="dxa"/>
            <w:tcBorders>
              <w:top w:val="single" w:sz="4" w:space="0" w:color="auto"/>
              <w:left w:val="single" w:sz="4" w:space="0" w:color="auto"/>
              <w:bottom w:val="single" w:sz="4" w:space="0" w:color="auto"/>
              <w:right w:val="single" w:sz="4" w:space="0" w:color="auto"/>
            </w:tcBorders>
          </w:tcPr>
          <w:p w14:paraId="390DB819" w14:textId="77777777"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Padidėjęs administracinių paslaugų teikimo skaidrumas, kai paslaugos gavėjui nereikia atvykti į paslaugos teikimo vietą.</w:t>
            </w:r>
          </w:p>
          <w:p w14:paraId="5E5C635C" w14:textId="507A1079"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Gerėja teikiamų paslaugų kokybė, efektyvumas</w:t>
            </w:r>
            <w:r w:rsidR="00BC3AEF" w:rsidRPr="001B1638">
              <w:rPr>
                <w:rFonts w:ascii="Times New Roman" w:eastAsia="Times New Roman" w:hAnsi="Times New Roman" w:cs="Times New Roman"/>
                <w:sz w:val="24"/>
                <w:szCs w:val="24"/>
              </w:rPr>
              <w:t>.</w:t>
            </w:r>
          </w:p>
          <w:p w14:paraId="52A2799C" w14:textId="72169C7D"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p>
        </w:tc>
      </w:tr>
      <w:tr w:rsidR="001B1638" w:rsidRPr="001B1638" w14:paraId="1B4305C1" w14:textId="77777777" w:rsidTr="00BC3AEF">
        <w:tc>
          <w:tcPr>
            <w:tcW w:w="750" w:type="dxa"/>
            <w:tcBorders>
              <w:top w:val="single" w:sz="4" w:space="0" w:color="auto"/>
              <w:left w:val="single" w:sz="4" w:space="0" w:color="auto"/>
              <w:bottom w:val="single" w:sz="4" w:space="0" w:color="auto"/>
              <w:right w:val="single" w:sz="4" w:space="0" w:color="auto"/>
            </w:tcBorders>
          </w:tcPr>
          <w:p w14:paraId="74A8DC4D" w14:textId="77777777"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3.</w:t>
            </w:r>
          </w:p>
        </w:tc>
        <w:tc>
          <w:tcPr>
            <w:tcW w:w="2294" w:type="dxa"/>
            <w:tcBorders>
              <w:top w:val="single" w:sz="4" w:space="0" w:color="auto"/>
              <w:left w:val="single" w:sz="4" w:space="0" w:color="auto"/>
              <w:bottom w:val="single" w:sz="4" w:space="0" w:color="auto"/>
              <w:right w:val="single" w:sz="4" w:space="0" w:color="auto"/>
            </w:tcBorders>
          </w:tcPr>
          <w:p w14:paraId="0D186B50" w14:textId="77777777"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Gyventojų skundus dėl netinkamo administracinių paslaugų teikimo perduoti nagrinėti ir Antikorupcijos komisijai</w:t>
            </w:r>
          </w:p>
        </w:tc>
        <w:tc>
          <w:tcPr>
            <w:tcW w:w="2055" w:type="dxa"/>
            <w:gridSpan w:val="2"/>
            <w:tcBorders>
              <w:top w:val="single" w:sz="4" w:space="0" w:color="auto"/>
              <w:left w:val="single" w:sz="4" w:space="0" w:color="auto"/>
              <w:bottom w:val="single" w:sz="4" w:space="0" w:color="auto"/>
              <w:right w:val="single" w:sz="4" w:space="0" w:color="auto"/>
            </w:tcBorders>
          </w:tcPr>
          <w:p w14:paraId="7CD9A0EB" w14:textId="77777777" w:rsidR="00406D94" w:rsidRPr="001B1638" w:rsidRDefault="00406D94" w:rsidP="00406D94">
            <w:pPr>
              <w:tabs>
                <w:tab w:val="left" w:pos="10440"/>
                <w:tab w:val="left" w:pos="10620"/>
                <w:tab w:val="left" w:pos="10800"/>
              </w:tabs>
              <w:spacing w:after="0" w:line="240" w:lineRule="auto"/>
              <w:ind w:left="180"/>
              <w:jc w:val="both"/>
              <w:rPr>
                <w:rFonts w:ascii="TimesLT" w:eastAsia="Times New Roman" w:hAnsi="TimesLT" w:cs="Times New Roman"/>
                <w:sz w:val="24"/>
                <w:szCs w:val="24"/>
              </w:rPr>
            </w:pPr>
            <w:r w:rsidRPr="001B1638">
              <w:rPr>
                <w:rFonts w:ascii="TimesLT" w:eastAsia="Times New Roman" w:hAnsi="TimesLT" w:cs="Times New Roman"/>
                <w:sz w:val="24"/>
                <w:szCs w:val="24"/>
              </w:rPr>
              <w:t>Savivaldybės administracijos direktorius</w:t>
            </w:r>
          </w:p>
        </w:tc>
        <w:tc>
          <w:tcPr>
            <w:tcW w:w="1481" w:type="dxa"/>
            <w:gridSpan w:val="3"/>
            <w:tcBorders>
              <w:top w:val="single" w:sz="4" w:space="0" w:color="auto"/>
              <w:left w:val="single" w:sz="4" w:space="0" w:color="auto"/>
              <w:bottom w:val="single" w:sz="4" w:space="0" w:color="auto"/>
              <w:right w:val="single" w:sz="4" w:space="0" w:color="auto"/>
            </w:tcBorders>
          </w:tcPr>
          <w:p w14:paraId="43FF54CD" w14:textId="77777777" w:rsidR="00406D94" w:rsidRPr="001B1638" w:rsidRDefault="00406D94" w:rsidP="00406D94">
            <w:pPr>
              <w:tabs>
                <w:tab w:val="left" w:pos="10440"/>
                <w:tab w:val="left" w:pos="10620"/>
                <w:tab w:val="left" w:pos="10800"/>
              </w:tabs>
              <w:spacing w:after="0" w:line="240" w:lineRule="auto"/>
              <w:ind w:left="180"/>
              <w:jc w:val="both"/>
              <w:rPr>
                <w:rFonts w:ascii="TimesLT" w:eastAsia="Times New Roman" w:hAnsi="TimesLT" w:cs="Times New Roman"/>
                <w:sz w:val="24"/>
                <w:szCs w:val="24"/>
              </w:rPr>
            </w:pPr>
            <w:r w:rsidRPr="001B1638">
              <w:rPr>
                <w:rFonts w:ascii="TimesLT" w:eastAsia="Times New Roman" w:hAnsi="TimesLT" w:cs="Times New Roman"/>
                <w:sz w:val="24"/>
                <w:szCs w:val="24"/>
              </w:rPr>
              <w:t>Gavus gyventojų skundą</w:t>
            </w:r>
          </w:p>
        </w:tc>
        <w:tc>
          <w:tcPr>
            <w:tcW w:w="6489" w:type="dxa"/>
            <w:gridSpan w:val="2"/>
            <w:tcBorders>
              <w:top w:val="single" w:sz="4" w:space="0" w:color="auto"/>
              <w:left w:val="single" w:sz="4" w:space="0" w:color="auto"/>
              <w:bottom w:val="single" w:sz="4" w:space="0" w:color="auto"/>
              <w:right w:val="single" w:sz="4" w:space="0" w:color="auto"/>
            </w:tcBorders>
          </w:tcPr>
          <w:p w14:paraId="35651903" w14:textId="6888226C" w:rsidR="00406D94" w:rsidRPr="001B1638" w:rsidRDefault="005C4082" w:rsidP="00406D94">
            <w:pPr>
              <w:tabs>
                <w:tab w:val="left" w:pos="10440"/>
                <w:tab w:val="left" w:pos="10620"/>
                <w:tab w:val="left" w:pos="10800"/>
              </w:tabs>
              <w:spacing w:after="0" w:line="240" w:lineRule="auto"/>
              <w:ind w:left="180"/>
              <w:jc w:val="both"/>
              <w:rPr>
                <w:rFonts w:ascii="TimesLT" w:eastAsia="Times New Roman" w:hAnsi="TimesLT" w:cs="Times New Roman"/>
                <w:sz w:val="24"/>
                <w:szCs w:val="24"/>
              </w:rPr>
            </w:pPr>
            <w:r w:rsidRPr="001B1638">
              <w:rPr>
                <w:rFonts w:ascii="TimesLT" w:eastAsia="Times New Roman" w:hAnsi="TimesLT" w:cs="Times New Roman"/>
                <w:sz w:val="24"/>
                <w:szCs w:val="24"/>
              </w:rPr>
              <w:t xml:space="preserve">Atsiskaitomuoju </w:t>
            </w:r>
            <w:r w:rsidR="009E6B04" w:rsidRPr="001B1638">
              <w:rPr>
                <w:rFonts w:ascii="TimesLT" w:eastAsia="Times New Roman" w:hAnsi="TimesLT" w:cs="Times New Roman"/>
                <w:sz w:val="24"/>
                <w:szCs w:val="24"/>
              </w:rPr>
              <w:t>202</w:t>
            </w:r>
            <w:r w:rsidR="003C61E4">
              <w:rPr>
                <w:rFonts w:ascii="TimesLT" w:eastAsia="Times New Roman" w:hAnsi="TimesLT" w:cs="Times New Roman"/>
                <w:sz w:val="24"/>
                <w:szCs w:val="24"/>
              </w:rPr>
              <w:t>1</w:t>
            </w:r>
            <w:r w:rsidR="009E6B04" w:rsidRPr="001B1638">
              <w:rPr>
                <w:rFonts w:ascii="TimesLT" w:eastAsia="Times New Roman" w:hAnsi="TimesLT" w:cs="Times New Roman"/>
                <w:sz w:val="24"/>
                <w:szCs w:val="24"/>
              </w:rPr>
              <w:t xml:space="preserve"> metų </w:t>
            </w:r>
            <w:r w:rsidRPr="001B1638">
              <w:rPr>
                <w:rFonts w:ascii="TimesLT" w:eastAsia="Times New Roman" w:hAnsi="TimesLT" w:cs="Times New Roman"/>
                <w:sz w:val="24"/>
                <w:szCs w:val="24"/>
              </w:rPr>
              <w:t>laikotarpiu skundų negauta.</w:t>
            </w:r>
          </w:p>
        </w:tc>
        <w:tc>
          <w:tcPr>
            <w:tcW w:w="2235" w:type="dxa"/>
            <w:tcBorders>
              <w:top w:val="single" w:sz="4" w:space="0" w:color="auto"/>
              <w:left w:val="single" w:sz="4" w:space="0" w:color="auto"/>
              <w:bottom w:val="single" w:sz="4" w:space="0" w:color="auto"/>
              <w:right w:val="single" w:sz="4" w:space="0" w:color="auto"/>
            </w:tcBorders>
          </w:tcPr>
          <w:p w14:paraId="027D4815" w14:textId="3B2F1D76" w:rsidR="00406D94" w:rsidRPr="001B1638" w:rsidRDefault="00DC6924" w:rsidP="00406D94">
            <w:pPr>
              <w:tabs>
                <w:tab w:val="left" w:pos="10440"/>
                <w:tab w:val="left" w:pos="10620"/>
                <w:tab w:val="left" w:pos="10800"/>
              </w:tabs>
              <w:spacing w:after="0" w:line="240" w:lineRule="auto"/>
              <w:ind w:left="180"/>
              <w:jc w:val="both"/>
              <w:rPr>
                <w:rFonts w:ascii="TimesLT" w:eastAsia="Times New Roman" w:hAnsi="TimesLT" w:cs="Times New Roman"/>
                <w:sz w:val="24"/>
                <w:szCs w:val="24"/>
              </w:rPr>
            </w:pPr>
            <w:r w:rsidRPr="001B1638">
              <w:rPr>
                <w:rFonts w:ascii="TimesLT" w:eastAsia="Times New Roman" w:hAnsi="TimesLT" w:cs="Times New Roman"/>
                <w:sz w:val="24"/>
                <w:szCs w:val="24"/>
              </w:rPr>
              <w:t>Atsiskaitomuoju laikotarpiu skundų negauta.</w:t>
            </w:r>
          </w:p>
        </w:tc>
      </w:tr>
      <w:tr w:rsidR="001B1638" w:rsidRPr="001B1638" w14:paraId="4474164C" w14:textId="77777777" w:rsidTr="001A31D6">
        <w:tc>
          <w:tcPr>
            <w:tcW w:w="15304" w:type="dxa"/>
            <w:gridSpan w:val="10"/>
            <w:tcBorders>
              <w:top w:val="single" w:sz="4" w:space="0" w:color="auto"/>
              <w:left w:val="single" w:sz="4" w:space="0" w:color="auto"/>
              <w:bottom w:val="single" w:sz="4" w:space="0" w:color="auto"/>
              <w:right w:val="single" w:sz="4" w:space="0" w:color="auto"/>
            </w:tcBorders>
          </w:tcPr>
          <w:p w14:paraId="75407276" w14:textId="77777777" w:rsidR="00406D94" w:rsidRPr="001B1638" w:rsidRDefault="00406D94" w:rsidP="00406D94">
            <w:pPr>
              <w:tabs>
                <w:tab w:val="left" w:pos="10440"/>
                <w:tab w:val="left" w:pos="10620"/>
                <w:tab w:val="left" w:pos="10800"/>
              </w:tabs>
              <w:spacing w:after="0" w:line="240" w:lineRule="auto"/>
              <w:ind w:left="180"/>
              <w:jc w:val="both"/>
              <w:rPr>
                <w:rFonts w:ascii="Times New Roman" w:eastAsia="Arial" w:hAnsi="Times New Roman" w:cs="Times New Roman"/>
                <w:b/>
                <w:sz w:val="24"/>
                <w:szCs w:val="24"/>
              </w:rPr>
            </w:pPr>
            <w:r w:rsidRPr="001B1638">
              <w:rPr>
                <w:rFonts w:ascii="Times New Roman" w:eastAsia="Times New Roman" w:hAnsi="Times New Roman" w:cs="Times New Roman"/>
                <w:b/>
                <w:sz w:val="24"/>
                <w:szCs w:val="24"/>
              </w:rPr>
              <w:t>Tikslas – supažindinti valstybės tarnyboje dirbančius asmenis, savivaldybės bendruomenę su korupcijos keliamu pavojumi, skatinti nepakantumą korupcijos apraiškoms</w:t>
            </w:r>
            <w:r w:rsidRPr="001B1638">
              <w:rPr>
                <w:rFonts w:ascii="Times New Roman" w:eastAsia="Arial" w:hAnsi="Times New Roman" w:cs="Times New Roman"/>
                <w:b/>
                <w:sz w:val="24"/>
                <w:szCs w:val="24"/>
              </w:rPr>
              <w:t>.</w:t>
            </w:r>
          </w:p>
        </w:tc>
      </w:tr>
      <w:tr w:rsidR="001B1638" w:rsidRPr="001B1638" w14:paraId="25CC8426" w14:textId="77777777" w:rsidTr="001A31D6">
        <w:tc>
          <w:tcPr>
            <w:tcW w:w="15304" w:type="dxa"/>
            <w:gridSpan w:val="10"/>
            <w:tcBorders>
              <w:top w:val="single" w:sz="4" w:space="0" w:color="auto"/>
              <w:left w:val="single" w:sz="4" w:space="0" w:color="auto"/>
              <w:bottom w:val="single" w:sz="4" w:space="0" w:color="auto"/>
              <w:right w:val="single" w:sz="4" w:space="0" w:color="auto"/>
            </w:tcBorders>
          </w:tcPr>
          <w:p w14:paraId="34883E26" w14:textId="77777777"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b/>
                <w:i/>
                <w:sz w:val="24"/>
                <w:szCs w:val="24"/>
              </w:rPr>
            </w:pPr>
            <w:r w:rsidRPr="001B1638">
              <w:rPr>
                <w:rFonts w:ascii="Times New Roman" w:eastAsia="Times New Roman" w:hAnsi="Times New Roman" w:cs="Times New Roman"/>
                <w:i/>
                <w:sz w:val="24"/>
                <w:szCs w:val="24"/>
              </w:rPr>
              <w:t xml:space="preserve">1 uždavinys. </w:t>
            </w:r>
            <w:r w:rsidRPr="001B1638">
              <w:rPr>
                <w:rFonts w:ascii="Times New Roman" w:eastAsia="Arial" w:hAnsi="Times New Roman" w:cs="Times New Roman"/>
                <w:i/>
                <w:sz w:val="24"/>
                <w:szCs w:val="24"/>
              </w:rPr>
              <w:t>Pasiekti, kad kiekvienoje Savivaldybės įstaigoje ir įmonėje būtų galimybė informuoti apie korupcinio pobūdžio prasižengimus.</w:t>
            </w:r>
          </w:p>
          <w:p w14:paraId="69C4F7CB" w14:textId="77777777"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i/>
                <w:sz w:val="24"/>
                <w:szCs w:val="24"/>
              </w:rPr>
            </w:pPr>
            <w:r w:rsidRPr="001B1638">
              <w:rPr>
                <w:rFonts w:ascii="Times New Roman" w:eastAsia="Arial" w:hAnsi="Times New Roman" w:cs="Times New Roman"/>
                <w:i/>
                <w:sz w:val="24"/>
                <w:szCs w:val="24"/>
              </w:rPr>
              <w:t xml:space="preserve">2 uždavinys. </w:t>
            </w:r>
            <w:r w:rsidRPr="001B1638">
              <w:rPr>
                <w:rFonts w:ascii="Times New Roman" w:eastAsia="Times New Roman" w:hAnsi="Times New Roman" w:cs="Times New Roman"/>
                <w:i/>
                <w:sz w:val="24"/>
                <w:szCs w:val="24"/>
              </w:rPr>
              <w:t>Užtikrinti Programos priemonių vykdymo viešumą.</w:t>
            </w:r>
          </w:p>
          <w:p w14:paraId="4463053B" w14:textId="77777777"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i/>
                <w:sz w:val="24"/>
                <w:szCs w:val="24"/>
              </w:rPr>
            </w:pPr>
            <w:r w:rsidRPr="001B1638">
              <w:rPr>
                <w:rFonts w:ascii="Times New Roman" w:eastAsia="Times New Roman" w:hAnsi="Times New Roman" w:cs="Times New Roman"/>
                <w:i/>
                <w:sz w:val="24"/>
                <w:szCs w:val="24"/>
              </w:rPr>
              <w:t xml:space="preserve">3 uždavinys. </w:t>
            </w:r>
            <w:r w:rsidRPr="001B1638">
              <w:rPr>
                <w:rFonts w:ascii="Times New Roman" w:eastAsia="Arial" w:hAnsi="Times New Roman" w:cs="Times New Roman"/>
                <w:i/>
                <w:sz w:val="24"/>
                <w:szCs w:val="24"/>
              </w:rPr>
              <w:t>Didinti gyventojų nepakantumą korupcijai.</w:t>
            </w:r>
          </w:p>
        </w:tc>
      </w:tr>
      <w:tr w:rsidR="001B1638" w:rsidRPr="001B1638" w14:paraId="6701F323" w14:textId="77777777" w:rsidTr="00BC3AEF">
        <w:trPr>
          <w:trHeight w:val="2560"/>
        </w:trPr>
        <w:tc>
          <w:tcPr>
            <w:tcW w:w="750" w:type="dxa"/>
            <w:tcBorders>
              <w:top w:val="single" w:sz="4" w:space="0" w:color="auto"/>
              <w:left w:val="single" w:sz="4" w:space="0" w:color="auto"/>
              <w:bottom w:val="single" w:sz="4" w:space="0" w:color="auto"/>
              <w:right w:val="single" w:sz="4" w:space="0" w:color="auto"/>
            </w:tcBorders>
          </w:tcPr>
          <w:p w14:paraId="31F665DF" w14:textId="77777777"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1.</w:t>
            </w:r>
          </w:p>
        </w:tc>
        <w:tc>
          <w:tcPr>
            <w:tcW w:w="2294" w:type="dxa"/>
            <w:tcBorders>
              <w:top w:val="single" w:sz="4" w:space="0" w:color="auto"/>
              <w:left w:val="single" w:sz="4" w:space="0" w:color="auto"/>
              <w:bottom w:val="single" w:sz="4" w:space="0" w:color="auto"/>
              <w:right w:val="single" w:sz="4" w:space="0" w:color="auto"/>
            </w:tcBorders>
          </w:tcPr>
          <w:p w14:paraId="54AEDB1A" w14:textId="77777777"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lang w:eastAsia="lt-LT"/>
              </w:rPr>
              <w:t>Organizuoti antikorupcinės kultūros ugdymo dienas, savaites, Tarptautinės antikorupcijos dienos renginius, dalyvauti šalies ir regiono lygiu skelbiamuose seminaruose ir konkursuose antikorupcijos tema</w:t>
            </w:r>
          </w:p>
        </w:tc>
        <w:tc>
          <w:tcPr>
            <w:tcW w:w="2110" w:type="dxa"/>
            <w:gridSpan w:val="3"/>
            <w:tcBorders>
              <w:top w:val="single" w:sz="4" w:space="0" w:color="auto"/>
              <w:left w:val="single" w:sz="4" w:space="0" w:color="auto"/>
              <w:right w:val="single" w:sz="4" w:space="0" w:color="auto"/>
            </w:tcBorders>
          </w:tcPr>
          <w:p w14:paraId="53184C09" w14:textId="77777777"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r w:rsidRPr="001B1638">
              <w:rPr>
                <w:rFonts w:ascii="Times New Roman" w:eastAsia="Times New Roman" w:hAnsi="Times New Roman" w:cs="Times New Roman"/>
                <w:bCs/>
                <w:sz w:val="24"/>
                <w:szCs w:val="24"/>
              </w:rPr>
              <w:t xml:space="preserve">Savivaldybės  įstaigų ir įmonių vadovai, </w:t>
            </w:r>
          </w:p>
          <w:p w14:paraId="6629DC12" w14:textId="77777777" w:rsidR="00406D94" w:rsidRPr="001B1638" w:rsidRDefault="00406D94" w:rsidP="00406D94">
            <w:pPr>
              <w:tabs>
                <w:tab w:val="left" w:pos="10440"/>
                <w:tab w:val="left" w:pos="10620"/>
                <w:tab w:val="left" w:pos="10800"/>
              </w:tabs>
              <w:overflowPunct w:val="0"/>
              <w:spacing w:after="0" w:line="240" w:lineRule="auto"/>
              <w:ind w:left="180"/>
              <w:jc w:val="both"/>
              <w:rPr>
                <w:rFonts w:ascii="Times New Roman" w:eastAsia="SimSun" w:hAnsi="Times New Roman" w:cs="Times New Roman"/>
                <w:bCs/>
                <w:sz w:val="24"/>
                <w:szCs w:val="24"/>
                <w:lang w:eastAsia="zh-CN"/>
              </w:rPr>
            </w:pPr>
            <w:r w:rsidRPr="001B1638">
              <w:rPr>
                <w:rFonts w:ascii="Times New Roman" w:eastAsia="Times New Roman" w:hAnsi="Times New Roman" w:cs="Times New Roman"/>
                <w:bCs/>
                <w:sz w:val="24"/>
                <w:szCs w:val="24"/>
              </w:rPr>
              <w:t>Savivaldybės administracijos Švietimo skyrius</w:t>
            </w:r>
          </w:p>
        </w:tc>
        <w:tc>
          <w:tcPr>
            <w:tcW w:w="1426" w:type="dxa"/>
            <w:gridSpan w:val="2"/>
            <w:tcBorders>
              <w:top w:val="single" w:sz="4" w:space="0" w:color="auto"/>
              <w:left w:val="single" w:sz="4" w:space="0" w:color="auto"/>
              <w:bottom w:val="single" w:sz="4" w:space="0" w:color="auto"/>
              <w:right w:val="single" w:sz="4" w:space="0" w:color="auto"/>
            </w:tcBorders>
          </w:tcPr>
          <w:p w14:paraId="6EEC8078" w14:textId="77777777"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r w:rsidRPr="001B1638">
              <w:rPr>
                <w:rFonts w:ascii="Times New Roman" w:eastAsia="Times New Roman" w:hAnsi="Times New Roman" w:cs="Times New Roman"/>
                <w:bCs/>
                <w:sz w:val="24"/>
                <w:szCs w:val="24"/>
              </w:rPr>
              <w:t>Kartą per metus</w:t>
            </w:r>
          </w:p>
        </w:tc>
        <w:tc>
          <w:tcPr>
            <w:tcW w:w="6489" w:type="dxa"/>
            <w:gridSpan w:val="2"/>
            <w:tcBorders>
              <w:top w:val="single" w:sz="4" w:space="0" w:color="auto"/>
              <w:left w:val="single" w:sz="4" w:space="0" w:color="auto"/>
              <w:right w:val="single" w:sz="4" w:space="0" w:color="auto"/>
            </w:tcBorders>
          </w:tcPr>
          <w:p w14:paraId="00012B73" w14:textId="3619FA5D" w:rsidR="00E65E73" w:rsidRPr="004503A4" w:rsidRDefault="00E65E73" w:rsidP="00E65E73">
            <w:pPr>
              <w:spacing w:line="256" w:lineRule="auto"/>
              <w:rPr>
                <w:rFonts w:ascii="Times New Roman" w:hAnsi="Times New Roman" w:cs="Times New Roman"/>
                <w:sz w:val="24"/>
                <w:szCs w:val="24"/>
                <w:shd w:val="clear" w:color="auto" w:fill="FFFFFF"/>
              </w:rPr>
            </w:pPr>
            <w:proofErr w:type="spellStart"/>
            <w:r w:rsidRPr="004503A4">
              <w:rPr>
                <w:rFonts w:ascii="Times New Roman" w:hAnsi="Times New Roman" w:cs="Times New Roman"/>
                <w:b/>
                <w:bCs/>
                <w:sz w:val="24"/>
                <w:szCs w:val="24"/>
                <w:shd w:val="clear" w:color="auto" w:fill="FFFFFF"/>
              </w:rPr>
              <w:t>A.Baranausko</w:t>
            </w:r>
            <w:proofErr w:type="spellEnd"/>
            <w:r w:rsidRPr="004503A4">
              <w:rPr>
                <w:rFonts w:ascii="Times New Roman" w:hAnsi="Times New Roman" w:cs="Times New Roman"/>
                <w:b/>
                <w:bCs/>
                <w:sz w:val="24"/>
                <w:szCs w:val="24"/>
                <w:shd w:val="clear" w:color="auto" w:fill="FFFFFF"/>
              </w:rPr>
              <w:t xml:space="preserve"> pagrindinė mokykla</w:t>
            </w:r>
            <w:r w:rsidRPr="004503A4">
              <w:rPr>
                <w:rFonts w:ascii="Times New Roman" w:hAnsi="Times New Roman" w:cs="Times New Roman"/>
                <w:sz w:val="24"/>
                <w:szCs w:val="24"/>
                <w:shd w:val="clear" w:color="auto" w:fill="FFFFFF"/>
              </w:rPr>
              <w:t xml:space="preserve"> – Antikorupcijos dienos paminėjimui parengtas stendas, pravestos klasių valandėlės antikorupcijos tema;</w:t>
            </w:r>
          </w:p>
          <w:p w14:paraId="355B20B9" w14:textId="5183B63F" w:rsidR="003F1AE9" w:rsidRDefault="00E65E73" w:rsidP="00E65E73">
            <w:pPr>
              <w:spacing w:line="256" w:lineRule="auto"/>
              <w:rPr>
                <w:rFonts w:ascii="Times New Roman" w:hAnsi="Times New Roman" w:cs="Times New Roman"/>
                <w:sz w:val="24"/>
                <w:szCs w:val="24"/>
                <w:shd w:val="clear" w:color="auto" w:fill="FFFFFF"/>
              </w:rPr>
            </w:pPr>
            <w:r w:rsidRPr="004503A4">
              <w:rPr>
                <w:rFonts w:ascii="Times New Roman" w:hAnsi="Times New Roman" w:cs="Times New Roman"/>
                <w:b/>
                <w:bCs/>
                <w:sz w:val="24"/>
                <w:szCs w:val="24"/>
                <w:shd w:val="clear" w:color="auto" w:fill="FFFFFF"/>
              </w:rPr>
              <w:t>A.</w:t>
            </w:r>
            <w:r w:rsidR="000C68DB" w:rsidRPr="004503A4">
              <w:rPr>
                <w:rFonts w:ascii="Times New Roman" w:hAnsi="Times New Roman" w:cs="Times New Roman"/>
                <w:b/>
                <w:bCs/>
                <w:sz w:val="24"/>
                <w:szCs w:val="24"/>
                <w:shd w:val="clear" w:color="auto" w:fill="FFFFFF"/>
              </w:rPr>
              <w:t xml:space="preserve"> </w:t>
            </w:r>
            <w:r w:rsidRPr="004503A4">
              <w:rPr>
                <w:rFonts w:ascii="Times New Roman" w:hAnsi="Times New Roman" w:cs="Times New Roman"/>
                <w:b/>
                <w:bCs/>
                <w:sz w:val="24"/>
                <w:szCs w:val="24"/>
                <w:shd w:val="clear" w:color="auto" w:fill="FFFFFF"/>
              </w:rPr>
              <w:t>Vienuolio progimnazija</w:t>
            </w:r>
            <w:r w:rsidRPr="004503A4">
              <w:rPr>
                <w:rFonts w:ascii="Times New Roman" w:hAnsi="Times New Roman" w:cs="Times New Roman"/>
                <w:sz w:val="24"/>
                <w:szCs w:val="24"/>
                <w:shd w:val="clear" w:color="auto" w:fill="FFFFFF"/>
              </w:rPr>
              <w:t xml:space="preserve"> – Antikorupcijos programa integruojama į istorijos ir etikos  dalykų ugdymo turinį bei klasės auklėtojo veiklą</w:t>
            </w:r>
            <w:r w:rsidR="008F666E">
              <w:rPr>
                <w:rFonts w:ascii="Times New Roman" w:hAnsi="Times New Roman" w:cs="Times New Roman"/>
                <w:sz w:val="24"/>
                <w:szCs w:val="24"/>
                <w:shd w:val="clear" w:color="auto" w:fill="FFFFFF"/>
              </w:rPr>
              <w:t>.</w:t>
            </w:r>
          </w:p>
          <w:p w14:paraId="6A4ABC0F" w14:textId="77777777" w:rsidR="00227790" w:rsidRPr="004503A4" w:rsidRDefault="00227790" w:rsidP="00227790">
            <w:pPr>
              <w:rPr>
                <w:rFonts w:ascii="Times New Roman" w:hAnsi="Times New Roman" w:cs="Times New Roman"/>
                <w:sz w:val="24"/>
                <w:szCs w:val="24"/>
              </w:rPr>
            </w:pPr>
            <w:r w:rsidRPr="004503A4">
              <w:rPr>
                <w:rFonts w:ascii="Times New Roman" w:hAnsi="Times New Roman" w:cs="Times New Roman"/>
                <w:sz w:val="24"/>
                <w:szCs w:val="24"/>
              </w:rPr>
              <w:t xml:space="preserve">7a klasės mokiniai dalyvavo pamokoje, skirtoje Tarptautinei antikorupcijos dienai, 2 mokiniai  dalyvavo </w:t>
            </w:r>
            <w:proofErr w:type="spellStart"/>
            <w:r w:rsidRPr="004503A4">
              <w:rPr>
                <w:rFonts w:ascii="Times New Roman" w:hAnsi="Times New Roman" w:cs="Times New Roman"/>
                <w:sz w:val="24"/>
                <w:szCs w:val="24"/>
              </w:rPr>
              <w:t>Transparency</w:t>
            </w:r>
            <w:proofErr w:type="spellEnd"/>
            <w:r w:rsidRPr="004503A4">
              <w:rPr>
                <w:rFonts w:ascii="Times New Roman" w:hAnsi="Times New Roman" w:cs="Times New Roman"/>
                <w:sz w:val="24"/>
                <w:szCs w:val="24"/>
              </w:rPr>
              <w:t xml:space="preserve"> International renginyje „</w:t>
            </w:r>
            <w:proofErr w:type="spellStart"/>
            <w:r w:rsidRPr="004503A4">
              <w:rPr>
                <w:rFonts w:ascii="Times New Roman" w:hAnsi="Times New Roman" w:cs="Times New Roman"/>
                <w:sz w:val="24"/>
                <w:szCs w:val="24"/>
              </w:rPr>
              <w:t>Superherojų</w:t>
            </w:r>
            <w:proofErr w:type="spellEnd"/>
            <w:r w:rsidRPr="004503A4">
              <w:rPr>
                <w:rFonts w:ascii="Times New Roman" w:hAnsi="Times New Roman" w:cs="Times New Roman"/>
                <w:sz w:val="24"/>
                <w:szCs w:val="24"/>
              </w:rPr>
              <w:t xml:space="preserve"> diena“;</w:t>
            </w:r>
          </w:p>
          <w:p w14:paraId="501D8C40" w14:textId="77777777" w:rsidR="00227790" w:rsidRPr="004503A4" w:rsidRDefault="00227790" w:rsidP="00227790">
            <w:pPr>
              <w:rPr>
                <w:rFonts w:ascii="Times New Roman" w:hAnsi="Times New Roman" w:cs="Times New Roman"/>
                <w:sz w:val="24"/>
                <w:szCs w:val="24"/>
              </w:rPr>
            </w:pPr>
            <w:r w:rsidRPr="004503A4">
              <w:rPr>
                <w:rFonts w:ascii="Times New Roman" w:hAnsi="Times New Roman" w:cs="Times New Roman"/>
                <w:b/>
                <w:bCs/>
                <w:sz w:val="24"/>
                <w:szCs w:val="24"/>
              </w:rPr>
              <w:t>J. Biliūno gimnazija</w:t>
            </w:r>
            <w:r w:rsidRPr="004503A4">
              <w:rPr>
                <w:rFonts w:ascii="Times New Roman" w:hAnsi="Times New Roman" w:cs="Times New Roman"/>
                <w:sz w:val="24"/>
                <w:szCs w:val="24"/>
              </w:rPr>
              <w:t xml:space="preserve"> – mokiniai dalyvavo konkurse „Skaidrumą kuriame kartu“ (I–IV kl.), vyko klasės valandėlės bei integruotos istorijos, pilietiškumo pagrindų, etikos ir kt. dalykų pamokos antikorupcijos švietimo tema;</w:t>
            </w:r>
          </w:p>
          <w:p w14:paraId="189A564F" w14:textId="77777777" w:rsidR="00227790" w:rsidRPr="004503A4" w:rsidRDefault="00227790" w:rsidP="00227790">
            <w:pPr>
              <w:rPr>
                <w:rFonts w:ascii="Times New Roman" w:hAnsi="Times New Roman" w:cs="Times New Roman"/>
                <w:sz w:val="24"/>
                <w:szCs w:val="24"/>
              </w:rPr>
            </w:pPr>
            <w:r w:rsidRPr="004503A4">
              <w:rPr>
                <w:rFonts w:ascii="Times New Roman" w:hAnsi="Times New Roman" w:cs="Times New Roman"/>
                <w:b/>
                <w:bCs/>
                <w:sz w:val="24"/>
                <w:szCs w:val="24"/>
              </w:rPr>
              <w:t>Svėdasų J. Tumo-Vaižganto gimnazija</w:t>
            </w:r>
            <w:r w:rsidRPr="004503A4">
              <w:rPr>
                <w:rFonts w:ascii="Times New Roman" w:hAnsi="Times New Roman" w:cs="Times New Roman"/>
                <w:sz w:val="24"/>
                <w:szCs w:val="24"/>
              </w:rPr>
              <w:t xml:space="preserve"> – dalyvauta Lietuvos Respublikos specialiųjų tyrimų tarnybos organizuotuose mokymuose „Skaidrumą kuriame kartu“, dalyvavo pilietiškumo ugdymo mokytojas, kuris įgytomis žiniomis pasidalino su kolegomis, vedė veiklas korupcijos prevencijos temomis mokiniams, subūrė mokinių komandą ir dalyvavo konkurse;</w:t>
            </w:r>
          </w:p>
          <w:p w14:paraId="73EDCD1E" w14:textId="5A8F18A4" w:rsidR="00227790" w:rsidRPr="004503A4" w:rsidRDefault="00235DA6" w:rsidP="00227790">
            <w:pPr>
              <w:rPr>
                <w:rFonts w:ascii="Times New Roman" w:hAnsi="Times New Roman" w:cs="Times New Roman"/>
                <w:sz w:val="24"/>
                <w:szCs w:val="24"/>
              </w:rPr>
            </w:pPr>
            <w:r w:rsidRPr="004503A4">
              <w:rPr>
                <w:rFonts w:ascii="Times New Roman" w:hAnsi="Times New Roman" w:cs="Times New Roman"/>
                <w:b/>
                <w:bCs/>
                <w:sz w:val="24"/>
                <w:szCs w:val="24"/>
              </w:rPr>
              <w:t>Lopšelis-darželis</w:t>
            </w:r>
            <w:r w:rsidR="00227790" w:rsidRPr="004503A4">
              <w:rPr>
                <w:rFonts w:ascii="Times New Roman" w:hAnsi="Times New Roman" w:cs="Times New Roman"/>
                <w:b/>
                <w:bCs/>
                <w:sz w:val="24"/>
                <w:szCs w:val="24"/>
              </w:rPr>
              <w:t xml:space="preserve"> Spindulėlis</w:t>
            </w:r>
            <w:r w:rsidR="00227790" w:rsidRPr="004503A4">
              <w:rPr>
                <w:rFonts w:ascii="Times New Roman" w:hAnsi="Times New Roman" w:cs="Times New Roman"/>
                <w:sz w:val="24"/>
                <w:szCs w:val="24"/>
              </w:rPr>
              <w:t xml:space="preserve"> – darbuotojai supažindinti su STT antikorupcinio švietimo vaizdo paskaitomis:</w:t>
            </w:r>
          </w:p>
          <w:p w14:paraId="04E2EF7D" w14:textId="30C89B07" w:rsidR="00227790" w:rsidRPr="004503A4" w:rsidRDefault="00227790" w:rsidP="00227790">
            <w:pPr>
              <w:rPr>
                <w:rFonts w:ascii="Times New Roman" w:hAnsi="Times New Roman" w:cs="Times New Roman"/>
                <w:sz w:val="24"/>
                <w:szCs w:val="24"/>
              </w:rPr>
            </w:pPr>
            <w:r w:rsidRPr="004503A4">
              <w:rPr>
                <w:rFonts w:ascii="Times New Roman" w:hAnsi="Times New Roman" w:cs="Times New Roman"/>
                <w:sz w:val="24"/>
                <w:szCs w:val="24"/>
              </w:rPr>
              <w:t>https://www.stt.lt/antikorupcinis-svietimas/antikorupcinio-svietimo-vaizdo-paskaitos/7552;</w:t>
            </w:r>
          </w:p>
          <w:p w14:paraId="110A3DFE" w14:textId="67C5F804" w:rsidR="00227790" w:rsidRPr="004503A4" w:rsidRDefault="00235DA6" w:rsidP="00227790">
            <w:pPr>
              <w:rPr>
                <w:rFonts w:ascii="Times New Roman" w:hAnsi="Times New Roman" w:cs="Times New Roman"/>
                <w:sz w:val="24"/>
                <w:szCs w:val="24"/>
              </w:rPr>
            </w:pPr>
            <w:r w:rsidRPr="004503A4">
              <w:rPr>
                <w:rFonts w:ascii="Times New Roman" w:hAnsi="Times New Roman" w:cs="Times New Roman"/>
                <w:b/>
                <w:bCs/>
                <w:sz w:val="24"/>
                <w:szCs w:val="24"/>
              </w:rPr>
              <w:t xml:space="preserve">Lopšelis-darželis </w:t>
            </w:r>
            <w:r w:rsidR="00227790" w:rsidRPr="004503A4">
              <w:rPr>
                <w:rFonts w:ascii="Times New Roman" w:hAnsi="Times New Roman" w:cs="Times New Roman"/>
                <w:b/>
                <w:bCs/>
                <w:sz w:val="24"/>
                <w:szCs w:val="24"/>
              </w:rPr>
              <w:t>Žiogelis</w:t>
            </w:r>
            <w:r w:rsidR="00227790" w:rsidRPr="004503A4">
              <w:rPr>
                <w:rFonts w:ascii="Times New Roman" w:hAnsi="Times New Roman" w:cs="Times New Roman"/>
                <w:sz w:val="24"/>
                <w:szCs w:val="24"/>
              </w:rPr>
              <w:t xml:space="preserve"> – priešmokyklinio ugdymo grupės vaikams vyko pokalbiai,  popietės, jaunesnio amžiaus vaikams rodomas filmukas ,,Undinėlės istorija“;</w:t>
            </w:r>
          </w:p>
          <w:p w14:paraId="7572927D" w14:textId="2F22321B" w:rsidR="00227790" w:rsidRPr="004503A4" w:rsidRDefault="00227790" w:rsidP="00227790">
            <w:pPr>
              <w:rPr>
                <w:rFonts w:ascii="Times New Roman" w:hAnsi="Times New Roman" w:cs="Times New Roman"/>
                <w:sz w:val="24"/>
                <w:szCs w:val="24"/>
              </w:rPr>
            </w:pPr>
            <w:r w:rsidRPr="004503A4">
              <w:rPr>
                <w:rFonts w:ascii="Times New Roman" w:hAnsi="Times New Roman" w:cs="Times New Roman"/>
                <w:sz w:val="24"/>
                <w:szCs w:val="24"/>
              </w:rPr>
              <w:t xml:space="preserve"> </w:t>
            </w:r>
            <w:r w:rsidR="00235DA6" w:rsidRPr="004503A4">
              <w:rPr>
                <w:rFonts w:ascii="Times New Roman" w:hAnsi="Times New Roman" w:cs="Times New Roman"/>
                <w:b/>
                <w:bCs/>
                <w:sz w:val="24"/>
                <w:szCs w:val="24"/>
              </w:rPr>
              <w:t xml:space="preserve">Lopšelis-darželis </w:t>
            </w:r>
            <w:r w:rsidRPr="004503A4">
              <w:rPr>
                <w:rFonts w:ascii="Times New Roman" w:hAnsi="Times New Roman" w:cs="Times New Roman"/>
                <w:b/>
                <w:bCs/>
                <w:sz w:val="24"/>
                <w:szCs w:val="24"/>
              </w:rPr>
              <w:t>Žilvitis</w:t>
            </w:r>
            <w:r w:rsidRPr="004503A4">
              <w:rPr>
                <w:rFonts w:ascii="Times New Roman" w:hAnsi="Times New Roman" w:cs="Times New Roman"/>
                <w:sz w:val="24"/>
                <w:szCs w:val="24"/>
              </w:rPr>
              <w:t xml:space="preserve"> – 2021 m. mokyklos 12 darbuotojų dalyvavo Specialiųjų tyrimų</w:t>
            </w:r>
            <w:r w:rsidR="00235DA6" w:rsidRPr="004503A4">
              <w:rPr>
                <w:rFonts w:ascii="Times New Roman" w:hAnsi="Times New Roman" w:cs="Times New Roman"/>
                <w:sz w:val="24"/>
                <w:szCs w:val="24"/>
              </w:rPr>
              <w:t xml:space="preserve"> </w:t>
            </w:r>
            <w:r w:rsidRPr="004503A4">
              <w:rPr>
                <w:rFonts w:ascii="Times New Roman" w:hAnsi="Times New Roman" w:cs="Times New Roman"/>
                <w:sz w:val="24"/>
                <w:szCs w:val="24"/>
              </w:rPr>
              <w:t>tarnybos mokymuose tema „Korupcijos samprata ir pasireiškimas Lietuvoje.</w:t>
            </w:r>
            <w:r w:rsidR="00235DA6" w:rsidRPr="004503A4">
              <w:rPr>
                <w:rFonts w:ascii="Times New Roman" w:hAnsi="Times New Roman" w:cs="Times New Roman"/>
                <w:sz w:val="24"/>
                <w:szCs w:val="24"/>
              </w:rPr>
              <w:t xml:space="preserve"> </w:t>
            </w:r>
            <w:r w:rsidRPr="004503A4">
              <w:rPr>
                <w:rFonts w:ascii="Times New Roman" w:hAnsi="Times New Roman" w:cs="Times New Roman"/>
                <w:sz w:val="24"/>
                <w:szCs w:val="24"/>
              </w:rPr>
              <w:t>Antikorupcinės aplinkos kūrimas. Interesų konfliktai“;</w:t>
            </w:r>
          </w:p>
          <w:p w14:paraId="3302B198" w14:textId="77777777" w:rsidR="00235DA6" w:rsidRPr="004503A4" w:rsidRDefault="00235DA6" w:rsidP="00227790">
            <w:pPr>
              <w:spacing w:line="256" w:lineRule="auto"/>
              <w:rPr>
                <w:rFonts w:ascii="Times New Roman" w:hAnsi="Times New Roman" w:cs="Times New Roman"/>
                <w:sz w:val="24"/>
                <w:szCs w:val="24"/>
              </w:rPr>
            </w:pPr>
            <w:r w:rsidRPr="004503A4">
              <w:rPr>
                <w:rFonts w:ascii="Times New Roman" w:hAnsi="Times New Roman" w:cs="Times New Roman"/>
                <w:b/>
                <w:bCs/>
                <w:sz w:val="24"/>
                <w:szCs w:val="24"/>
              </w:rPr>
              <w:t xml:space="preserve">Lopšelis-darželis </w:t>
            </w:r>
            <w:r w:rsidR="00227790" w:rsidRPr="004503A4">
              <w:rPr>
                <w:rFonts w:ascii="Times New Roman" w:hAnsi="Times New Roman" w:cs="Times New Roman"/>
                <w:b/>
                <w:bCs/>
                <w:sz w:val="24"/>
                <w:szCs w:val="24"/>
              </w:rPr>
              <w:t>Eglutė</w:t>
            </w:r>
            <w:r w:rsidR="00227790" w:rsidRPr="004503A4">
              <w:rPr>
                <w:rFonts w:ascii="Times New Roman" w:hAnsi="Times New Roman" w:cs="Times New Roman"/>
                <w:sz w:val="24"/>
                <w:szCs w:val="24"/>
              </w:rPr>
              <w:t xml:space="preserve"> – darbuotojai supažindinti su STT antikorupcinio švietimo vaizdo paskaitomis </w:t>
            </w:r>
          </w:p>
          <w:p w14:paraId="67A4D8B3" w14:textId="77777777" w:rsidR="00235DA6" w:rsidRPr="004503A4" w:rsidRDefault="00235DA6" w:rsidP="00235DA6">
            <w:pPr>
              <w:spacing w:line="256" w:lineRule="auto"/>
              <w:rPr>
                <w:rFonts w:ascii="Times New Roman" w:hAnsi="Times New Roman" w:cs="Times New Roman"/>
                <w:sz w:val="24"/>
                <w:szCs w:val="24"/>
              </w:rPr>
            </w:pPr>
            <w:hyperlink r:id="rId20" w:history="1">
              <w:r w:rsidRPr="004503A4">
                <w:rPr>
                  <w:rFonts w:ascii="Times New Roman" w:hAnsi="Times New Roman" w:cs="Times New Roman"/>
                  <w:color w:val="0000FF"/>
                  <w:sz w:val="24"/>
                  <w:szCs w:val="24"/>
                  <w:u w:val="single"/>
                </w:rPr>
                <w:t>Antikorupcinio švietimo vaizdo paskaitos | STT</w:t>
              </w:r>
            </w:hyperlink>
          </w:p>
          <w:p w14:paraId="020964F2" w14:textId="618287E9" w:rsidR="00235DA6" w:rsidRPr="004503A4" w:rsidRDefault="00235DA6" w:rsidP="00235DA6">
            <w:pPr>
              <w:spacing w:line="256" w:lineRule="auto"/>
              <w:rPr>
                <w:rFonts w:ascii="Times New Roman" w:hAnsi="Times New Roman" w:cs="Times New Roman"/>
                <w:sz w:val="24"/>
                <w:szCs w:val="24"/>
              </w:rPr>
            </w:pPr>
          </w:p>
        </w:tc>
        <w:tc>
          <w:tcPr>
            <w:tcW w:w="2235" w:type="dxa"/>
            <w:tcBorders>
              <w:top w:val="single" w:sz="4" w:space="0" w:color="auto"/>
              <w:left w:val="single" w:sz="4" w:space="0" w:color="auto"/>
              <w:bottom w:val="single" w:sz="4" w:space="0" w:color="auto"/>
              <w:right w:val="single" w:sz="4" w:space="0" w:color="auto"/>
            </w:tcBorders>
          </w:tcPr>
          <w:p w14:paraId="3D725A60" w14:textId="736D5262" w:rsidR="003F1AE9" w:rsidRPr="001B1638" w:rsidRDefault="00406D94" w:rsidP="00406D94">
            <w:pPr>
              <w:tabs>
                <w:tab w:val="left" w:pos="10440"/>
                <w:tab w:val="left" w:pos="10620"/>
                <w:tab w:val="left" w:pos="10800"/>
              </w:tabs>
              <w:spacing w:after="0" w:line="240" w:lineRule="auto"/>
              <w:ind w:left="180"/>
              <w:jc w:val="both"/>
              <w:outlineLvl w:val="4"/>
              <w:rPr>
                <w:rFonts w:ascii="Times New Roman" w:hAnsi="Times New Roman" w:cs="Times New Roman"/>
                <w:sz w:val="24"/>
                <w:szCs w:val="24"/>
              </w:rPr>
            </w:pPr>
            <w:r w:rsidRPr="001B1638">
              <w:rPr>
                <w:rFonts w:ascii="Times New Roman" w:eastAsia="Times New Roman" w:hAnsi="Times New Roman" w:cs="Times New Roman"/>
                <w:caps/>
                <w:sz w:val="24"/>
                <w:szCs w:val="24"/>
              </w:rPr>
              <w:t>P</w:t>
            </w:r>
            <w:r w:rsidRPr="001B1638">
              <w:rPr>
                <w:rFonts w:ascii="Times New Roman" w:eastAsia="Times New Roman" w:hAnsi="Times New Roman" w:cs="Times New Roman"/>
                <w:sz w:val="24"/>
                <w:szCs w:val="24"/>
              </w:rPr>
              <w:t xml:space="preserve">astiprintos antikorupcinės nuostatos, vykdomas </w:t>
            </w:r>
            <w:r w:rsidRPr="001B1638">
              <w:rPr>
                <w:rFonts w:ascii="Times New Roman" w:hAnsi="Times New Roman" w:cs="Times New Roman"/>
                <w:sz w:val="24"/>
                <w:szCs w:val="24"/>
              </w:rPr>
              <w:t>darbuotojų švietimas korupcijos prevencijos tema, ugdomas mokin</w:t>
            </w:r>
            <w:r w:rsidR="005C4082" w:rsidRPr="001B1638">
              <w:rPr>
                <w:rFonts w:ascii="Times New Roman" w:hAnsi="Times New Roman" w:cs="Times New Roman"/>
                <w:sz w:val="24"/>
                <w:szCs w:val="24"/>
              </w:rPr>
              <w:t>i</w:t>
            </w:r>
            <w:r w:rsidRPr="001B1638">
              <w:rPr>
                <w:rFonts w:ascii="Times New Roman" w:hAnsi="Times New Roman" w:cs="Times New Roman"/>
                <w:sz w:val="24"/>
                <w:szCs w:val="24"/>
              </w:rPr>
              <w:t>ų sąmoningumas</w:t>
            </w:r>
            <w:r w:rsidR="003F1AE9" w:rsidRPr="001B1638">
              <w:rPr>
                <w:rFonts w:ascii="Times New Roman" w:hAnsi="Times New Roman" w:cs="Times New Roman"/>
                <w:sz w:val="24"/>
                <w:szCs w:val="24"/>
              </w:rPr>
              <w:t xml:space="preserve">, </w:t>
            </w:r>
            <w:r w:rsidR="003F1AE9" w:rsidRPr="001B1638">
              <w:rPr>
                <w:rFonts w:ascii="Times New Roman" w:eastAsia="Times New Roman" w:hAnsi="Times New Roman" w:cs="Times New Roman"/>
                <w:sz w:val="24"/>
                <w:szCs w:val="24"/>
              </w:rPr>
              <w:t>ugdomas pilietinės sąmonės lygis ir nepakantumas korupcijai</w:t>
            </w:r>
            <w:r w:rsidR="009E6B04" w:rsidRPr="001B1638">
              <w:rPr>
                <w:rFonts w:ascii="Times New Roman" w:eastAsia="Times New Roman" w:hAnsi="Times New Roman" w:cs="Times New Roman"/>
                <w:sz w:val="24"/>
                <w:szCs w:val="24"/>
              </w:rPr>
              <w:t>.</w:t>
            </w:r>
          </w:p>
        </w:tc>
      </w:tr>
      <w:tr w:rsidR="001B1638" w:rsidRPr="001B1638" w14:paraId="76C2855F" w14:textId="77777777" w:rsidTr="00BC3AEF">
        <w:trPr>
          <w:trHeight w:val="1896"/>
        </w:trPr>
        <w:tc>
          <w:tcPr>
            <w:tcW w:w="750" w:type="dxa"/>
            <w:tcBorders>
              <w:top w:val="single" w:sz="4" w:space="0" w:color="auto"/>
              <w:left w:val="single" w:sz="4" w:space="0" w:color="auto"/>
              <w:bottom w:val="single" w:sz="4" w:space="0" w:color="auto"/>
              <w:right w:val="single" w:sz="4" w:space="0" w:color="auto"/>
            </w:tcBorders>
          </w:tcPr>
          <w:p w14:paraId="50D96386" w14:textId="77777777"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2.</w:t>
            </w:r>
          </w:p>
        </w:tc>
        <w:tc>
          <w:tcPr>
            <w:tcW w:w="2294" w:type="dxa"/>
            <w:tcBorders>
              <w:top w:val="single" w:sz="4" w:space="0" w:color="auto"/>
              <w:left w:val="single" w:sz="4" w:space="0" w:color="auto"/>
              <w:bottom w:val="single" w:sz="4" w:space="0" w:color="auto"/>
              <w:right w:val="single" w:sz="4" w:space="0" w:color="auto"/>
            </w:tcBorders>
          </w:tcPr>
          <w:p w14:paraId="3ECBF567" w14:textId="3C12D0B4" w:rsidR="00406D94" w:rsidRPr="001B1638" w:rsidRDefault="00406D94" w:rsidP="00406D94">
            <w:pPr>
              <w:tabs>
                <w:tab w:val="left" w:pos="10440"/>
                <w:tab w:val="left" w:pos="10620"/>
                <w:tab w:val="left" w:pos="10800"/>
              </w:tabs>
              <w:spacing w:after="0" w:line="240" w:lineRule="auto"/>
              <w:ind w:left="180"/>
              <w:jc w:val="both"/>
              <w:rPr>
                <w:rFonts w:ascii="TimesLT" w:eastAsia="Times New Roman" w:hAnsi="TimesLT" w:cs="Times New Roman"/>
                <w:sz w:val="24"/>
                <w:szCs w:val="24"/>
              </w:rPr>
            </w:pPr>
            <w:r w:rsidRPr="001B1638">
              <w:rPr>
                <w:rFonts w:ascii="Times New Roman" w:eastAsia="Times New Roman" w:hAnsi="Times New Roman" w:cs="Times New Roman"/>
                <w:sz w:val="24"/>
                <w:szCs w:val="24"/>
              </w:rPr>
              <w:t>Informacijos sklaida interneto svetainėje, spaudoje, taip pat plakatų, skrajučių kūrimas ir platinimas, pranešimų pateikimas Savivaldybės lauko ekrane</w:t>
            </w:r>
          </w:p>
        </w:tc>
        <w:tc>
          <w:tcPr>
            <w:tcW w:w="2110" w:type="dxa"/>
            <w:gridSpan w:val="3"/>
            <w:tcBorders>
              <w:top w:val="single" w:sz="4" w:space="0" w:color="auto"/>
              <w:left w:val="single" w:sz="4" w:space="0" w:color="auto"/>
              <w:bottom w:val="single" w:sz="4" w:space="0" w:color="auto"/>
              <w:right w:val="single" w:sz="4" w:space="0" w:color="auto"/>
            </w:tcBorders>
          </w:tcPr>
          <w:p w14:paraId="31925593" w14:textId="38DD7091"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Savivaldybės įstaigų ir įmonių vadovai, Savivaldybės administracijos specialistas ryšiams su visuomene, Antikorupcijos komisija, Anykščių turizmo ir verslo informacijos centras</w:t>
            </w:r>
          </w:p>
        </w:tc>
        <w:tc>
          <w:tcPr>
            <w:tcW w:w="1426" w:type="dxa"/>
            <w:gridSpan w:val="2"/>
            <w:tcBorders>
              <w:top w:val="single" w:sz="4" w:space="0" w:color="auto"/>
              <w:left w:val="single" w:sz="4" w:space="0" w:color="auto"/>
              <w:bottom w:val="single" w:sz="4" w:space="0" w:color="auto"/>
              <w:right w:val="single" w:sz="4" w:space="0" w:color="auto"/>
            </w:tcBorders>
          </w:tcPr>
          <w:p w14:paraId="55E9A41F" w14:textId="77777777"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Nuolat</w:t>
            </w:r>
          </w:p>
        </w:tc>
        <w:tc>
          <w:tcPr>
            <w:tcW w:w="6489" w:type="dxa"/>
            <w:gridSpan w:val="2"/>
            <w:tcBorders>
              <w:top w:val="single" w:sz="4" w:space="0" w:color="auto"/>
              <w:left w:val="single" w:sz="4" w:space="0" w:color="auto"/>
              <w:bottom w:val="single" w:sz="4" w:space="0" w:color="auto"/>
              <w:right w:val="single" w:sz="4" w:space="0" w:color="auto"/>
            </w:tcBorders>
          </w:tcPr>
          <w:p w14:paraId="20BC32FB" w14:textId="77777777" w:rsidR="00CE4456" w:rsidRDefault="003F1AE9"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Savivaldybei pavaldžiose įmonėse ir į</w:t>
            </w:r>
            <w:r w:rsidR="00D47349" w:rsidRPr="001B1638">
              <w:rPr>
                <w:rFonts w:ascii="Times New Roman" w:eastAsia="Times New Roman" w:hAnsi="Times New Roman" w:cs="Times New Roman"/>
                <w:sz w:val="24"/>
                <w:szCs w:val="24"/>
              </w:rPr>
              <w:t>staigose d</w:t>
            </w:r>
            <w:r w:rsidR="00FB2F7B" w:rsidRPr="001B1638">
              <w:rPr>
                <w:rFonts w:ascii="Times New Roman" w:eastAsia="Times New Roman" w:hAnsi="Times New Roman" w:cs="Times New Roman"/>
                <w:sz w:val="24"/>
                <w:szCs w:val="24"/>
              </w:rPr>
              <w:t>alinami lankstinukai,</w:t>
            </w:r>
            <w:r w:rsidRPr="001B1638">
              <w:rPr>
                <w:rFonts w:ascii="Times New Roman" w:eastAsia="Times New Roman" w:hAnsi="Times New Roman" w:cs="Times New Roman"/>
                <w:sz w:val="24"/>
                <w:szCs w:val="24"/>
              </w:rPr>
              <w:t xml:space="preserve"> skrajutės,</w:t>
            </w:r>
            <w:r w:rsidR="00FB2F7B" w:rsidRPr="001B1638">
              <w:rPr>
                <w:rFonts w:ascii="Times New Roman" w:eastAsia="Times New Roman" w:hAnsi="Times New Roman" w:cs="Times New Roman"/>
                <w:sz w:val="24"/>
                <w:szCs w:val="24"/>
              </w:rPr>
              <w:t xml:space="preserve"> </w:t>
            </w:r>
            <w:r w:rsidR="00D47349" w:rsidRPr="001B1638">
              <w:rPr>
                <w:rFonts w:ascii="Times New Roman" w:eastAsia="Times New Roman" w:hAnsi="Times New Roman" w:cs="Times New Roman"/>
                <w:sz w:val="24"/>
                <w:szCs w:val="24"/>
              </w:rPr>
              <w:t>kabinami plakatai</w:t>
            </w:r>
            <w:r w:rsidR="00C13FC8" w:rsidRPr="001B1638">
              <w:rPr>
                <w:rFonts w:ascii="Times New Roman" w:eastAsia="Times New Roman" w:hAnsi="Times New Roman" w:cs="Times New Roman"/>
                <w:sz w:val="24"/>
                <w:szCs w:val="24"/>
              </w:rPr>
              <w:t>,</w:t>
            </w:r>
            <w:r w:rsidRPr="001B1638">
              <w:rPr>
                <w:rFonts w:ascii="Times New Roman" w:eastAsia="Times New Roman" w:hAnsi="Times New Roman" w:cs="Times New Roman"/>
                <w:sz w:val="24"/>
                <w:szCs w:val="24"/>
              </w:rPr>
              <w:t xml:space="preserve"> informuojantys apie korupcijos prevenciją.</w:t>
            </w:r>
            <w:r w:rsidR="00743DC1">
              <w:rPr>
                <w:rFonts w:ascii="Times New Roman" w:eastAsia="Times New Roman" w:hAnsi="Times New Roman" w:cs="Times New Roman"/>
                <w:sz w:val="24"/>
                <w:szCs w:val="24"/>
              </w:rPr>
              <w:t xml:space="preserve"> Sveikatos priežiūros įstaigos</w:t>
            </w:r>
            <w:r w:rsidR="00CE4456">
              <w:rPr>
                <w:rFonts w:ascii="Times New Roman" w:eastAsia="Times New Roman" w:hAnsi="Times New Roman" w:cs="Times New Roman"/>
                <w:sz w:val="24"/>
                <w:szCs w:val="24"/>
              </w:rPr>
              <w:t xml:space="preserve"> dalinasi Sveikatos ministerijos paruoštais lankstinukais dėl Korupcijos prevencijos,</w:t>
            </w:r>
            <w:r w:rsidR="00743DC1">
              <w:rPr>
                <w:rFonts w:ascii="Times New Roman" w:eastAsia="Times New Roman" w:hAnsi="Times New Roman" w:cs="Times New Roman"/>
                <w:sz w:val="24"/>
                <w:szCs w:val="24"/>
              </w:rPr>
              <w:t xml:space="preserve"> </w:t>
            </w:r>
            <w:r w:rsidR="00CE4456" w:rsidRPr="00CE4456">
              <w:rPr>
                <w:rFonts w:ascii="Times New Roman" w:eastAsia="Times New Roman" w:hAnsi="Times New Roman" w:cs="Times New Roman"/>
                <w:sz w:val="24"/>
                <w:szCs w:val="24"/>
              </w:rPr>
              <w:t>tinklap</w:t>
            </w:r>
            <w:r w:rsidR="00CE4456">
              <w:rPr>
                <w:rFonts w:ascii="Times New Roman" w:eastAsia="Times New Roman" w:hAnsi="Times New Roman" w:cs="Times New Roman"/>
                <w:sz w:val="24"/>
                <w:szCs w:val="24"/>
              </w:rPr>
              <w:t>iuose</w:t>
            </w:r>
            <w:r w:rsidR="00CE4456" w:rsidRPr="00CE4456">
              <w:rPr>
                <w:rFonts w:ascii="Times New Roman" w:eastAsia="Times New Roman" w:hAnsi="Times New Roman" w:cs="Times New Roman"/>
                <w:sz w:val="24"/>
                <w:szCs w:val="24"/>
              </w:rPr>
              <w:t xml:space="preserve"> lankytojai skatinami susisiekti su </w:t>
            </w:r>
            <w:r w:rsidR="00CE4456">
              <w:rPr>
                <w:rFonts w:ascii="Times New Roman" w:eastAsia="Times New Roman" w:hAnsi="Times New Roman" w:cs="Times New Roman"/>
                <w:sz w:val="24"/>
                <w:szCs w:val="24"/>
              </w:rPr>
              <w:t>įstaigomis</w:t>
            </w:r>
            <w:r w:rsidR="00CE4456" w:rsidRPr="00CE4456">
              <w:rPr>
                <w:rFonts w:ascii="Times New Roman" w:eastAsia="Times New Roman" w:hAnsi="Times New Roman" w:cs="Times New Roman"/>
                <w:sz w:val="24"/>
                <w:szCs w:val="24"/>
              </w:rPr>
              <w:t xml:space="preserve"> tiek el. paštu, tiek ir žinutėmis, kurios nukreipiamos į </w:t>
            </w:r>
            <w:r w:rsidR="00CE4456">
              <w:rPr>
                <w:rFonts w:ascii="Times New Roman" w:eastAsia="Times New Roman" w:hAnsi="Times New Roman" w:cs="Times New Roman"/>
                <w:sz w:val="24"/>
                <w:szCs w:val="24"/>
              </w:rPr>
              <w:t>socialines paskyras(jei tokios sukurtos)</w:t>
            </w:r>
            <w:r w:rsidR="00CE4456" w:rsidRPr="00CE4456">
              <w:rPr>
                <w:rFonts w:ascii="Times New Roman" w:eastAsia="Times New Roman" w:hAnsi="Times New Roman" w:cs="Times New Roman"/>
                <w:sz w:val="24"/>
                <w:szCs w:val="24"/>
              </w:rPr>
              <w:t>, tiek ir susisiekiant telefonu. Čia nuolat teikiama informacija.</w:t>
            </w:r>
            <w:r w:rsidR="00CE4456">
              <w:rPr>
                <w:rFonts w:ascii="Times New Roman" w:eastAsia="Times New Roman" w:hAnsi="Times New Roman" w:cs="Times New Roman"/>
                <w:sz w:val="24"/>
                <w:szCs w:val="24"/>
              </w:rPr>
              <w:t xml:space="preserve"> Įstaigų, užsiimančių prekyba, </w:t>
            </w:r>
            <w:r w:rsidR="00CE4456" w:rsidRPr="00CE4456">
              <w:rPr>
                <w:rFonts w:ascii="Times New Roman" w:eastAsia="Times New Roman" w:hAnsi="Times New Roman" w:cs="Times New Roman"/>
                <w:sz w:val="24"/>
                <w:szCs w:val="24"/>
              </w:rPr>
              <w:t xml:space="preserve">bilietai parduodami ne tik vietoje, bet ir internetu ir apie tai nuolat skelbiama sklaidoje. </w:t>
            </w:r>
          </w:p>
          <w:p w14:paraId="40D7E4BA" w14:textId="7D181A77" w:rsidR="00406D94" w:rsidRPr="001B1638" w:rsidRDefault="003F1AE9"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I</w:t>
            </w:r>
            <w:r w:rsidR="00FB2F7B" w:rsidRPr="001B1638">
              <w:rPr>
                <w:rFonts w:ascii="Times New Roman" w:eastAsia="Times New Roman" w:hAnsi="Times New Roman" w:cs="Times New Roman"/>
                <w:sz w:val="24"/>
                <w:szCs w:val="24"/>
              </w:rPr>
              <w:t>nformacija</w:t>
            </w:r>
            <w:r w:rsidR="00C13FC8" w:rsidRPr="001B1638">
              <w:rPr>
                <w:rFonts w:ascii="Times New Roman" w:eastAsia="Times New Roman" w:hAnsi="Times New Roman" w:cs="Times New Roman"/>
                <w:sz w:val="24"/>
                <w:szCs w:val="24"/>
              </w:rPr>
              <w:t>,</w:t>
            </w:r>
            <w:r w:rsidR="00FB2F7B" w:rsidRPr="001B1638">
              <w:rPr>
                <w:rFonts w:ascii="Times New Roman" w:eastAsia="Times New Roman" w:hAnsi="Times New Roman" w:cs="Times New Roman"/>
                <w:sz w:val="24"/>
                <w:szCs w:val="24"/>
              </w:rPr>
              <w:t xml:space="preserve"> </w:t>
            </w:r>
            <w:r w:rsidRPr="001B1638">
              <w:rPr>
                <w:rFonts w:ascii="Times New Roman" w:eastAsia="Times New Roman" w:hAnsi="Times New Roman" w:cs="Times New Roman"/>
                <w:sz w:val="24"/>
                <w:szCs w:val="24"/>
              </w:rPr>
              <w:t>susijusi su korupcijos prevencija</w:t>
            </w:r>
            <w:r w:rsidR="00C13FC8" w:rsidRPr="001B1638">
              <w:rPr>
                <w:rFonts w:ascii="Times New Roman" w:eastAsia="Times New Roman" w:hAnsi="Times New Roman" w:cs="Times New Roman"/>
                <w:sz w:val="24"/>
                <w:szCs w:val="24"/>
              </w:rPr>
              <w:t>,</w:t>
            </w:r>
            <w:r w:rsidRPr="001B1638">
              <w:rPr>
                <w:rFonts w:ascii="Times New Roman" w:eastAsia="Times New Roman" w:hAnsi="Times New Roman" w:cs="Times New Roman"/>
                <w:sz w:val="24"/>
                <w:szCs w:val="24"/>
              </w:rPr>
              <w:t xml:space="preserve"> </w:t>
            </w:r>
            <w:r w:rsidR="00FB2F7B" w:rsidRPr="001B1638">
              <w:rPr>
                <w:rFonts w:ascii="Times New Roman" w:eastAsia="Times New Roman" w:hAnsi="Times New Roman" w:cs="Times New Roman"/>
                <w:sz w:val="24"/>
                <w:szCs w:val="24"/>
              </w:rPr>
              <w:t>skelbiama interneto svetainėse</w:t>
            </w:r>
            <w:r w:rsidR="00D47349" w:rsidRPr="001B1638">
              <w:rPr>
                <w:rFonts w:ascii="Times New Roman" w:eastAsia="Times New Roman" w:hAnsi="Times New Roman" w:cs="Times New Roman"/>
                <w:sz w:val="24"/>
                <w:szCs w:val="24"/>
              </w:rPr>
              <w:t>.</w:t>
            </w:r>
          </w:p>
          <w:p w14:paraId="13954DE7" w14:textId="77777777" w:rsidR="00D47349" w:rsidRDefault="00D47349"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 xml:space="preserve">Savivaldybės lauko ekrane </w:t>
            </w:r>
            <w:r w:rsidR="001053CD">
              <w:rPr>
                <w:rFonts w:ascii="Times New Roman" w:eastAsia="Times New Roman" w:hAnsi="Times New Roman" w:cs="Times New Roman"/>
                <w:sz w:val="24"/>
                <w:szCs w:val="24"/>
              </w:rPr>
              <w:t xml:space="preserve">skelbta </w:t>
            </w:r>
            <w:r w:rsidRPr="001B1638">
              <w:rPr>
                <w:rFonts w:ascii="Times New Roman" w:eastAsia="Times New Roman" w:hAnsi="Times New Roman" w:cs="Times New Roman"/>
                <w:sz w:val="24"/>
                <w:szCs w:val="24"/>
              </w:rPr>
              <w:t xml:space="preserve">informacija </w:t>
            </w:r>
            <w:r w:rsidR="001053CD">
              <w:rPr>
                <w:rFonts w:ascii="Times New Roman" w:eastAsia="Times New Roman" w:hAnsi="Times New Roman" w:cs="Times New Roman"/>
                <w:sz w:val="24"/>
                <w:szCs w:val="24"/>
              </w:rPr>
              <w:t>kam ir kaip pranešti dėl korupcijos.</w:t>
            </w:r>
          </w:p>
          <w:p w14:paraId="186CB28F" w14:textId="5DC9C3A9" w:rsidR="00CE4EE4" w:rsidRDefault="00CE4EE4"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Švietimo įstaigos:</w:t>
            </w:r>
          </w:p>
          <w:p w14:paraId="20642115" w14:textId="35BEE6BD" w:rsidR="00CB6B88" w:rsidRDefault="00CB6B88"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Baranausko pagrindinė mokykla</w:t>
            </w:r>
          </w:p>
          <w:p w14:paraId="5095AAE2" w14:textId="77777777" w:rsidR="00CB6B88" w:rsidRPr="00CB6B88" w:rsidRDefault="00CB6B88" w:rsidP="00CB6B88">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CB6B88">
              <w:rPr>
                <w:rFonts w:ascii="Times New Roman" w:eastAsia="Times New Roman" w:hAnsi="Times New Roman" w:cs="Times New Roman"/>
                <w:sz w:val="24"/>
                <w:szCs w:val="24"/>
              </w:rPr>
              <w:t>https://anyksciubaranausko.lt/</w:t>
            </w:r>
          </w:p>
          <w:p w14:paraId="77655077" w14:textId="5D499F04" w:rsidR="00CE4EE4" w:rsidRDefault="00CB6B88" w:rsidP="00CB6B88">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hyperlink r:id="rId21" w:history="1">
              <w:r w:rsidRPr="00212173">
                <w:rPr>
                  <w:rStyle w:val="Hipersaitas"/>
                  <w:rFonts w:ascii="Times New Roman" w:eastAsia="Times New Roman" w:hAnsi="Times New Roman" w:cs="Times New Roman"/>
                  <w:sz w:val="24"/>
                  <w:szCs w:val="24"/>
                </w:rPr>
                <w:t>https://www.facebook.com/Anyk%C5%A1%C4%8Di%C5%B3-Antano-Baranausko-pagrindin%C4%97-mokykla-435267519996189/</w:t>
              </w:r>
            </w:hyperlink>
            <w:r w:rsidRPr="00CB6B88">
              <w:rPr>
                <w:rFonts w:ascii="Times New Roman" w:eastAsia="Times New Roman" w:hAnsi="Times New Roman" w:cs="Times New Roman"/>
                <w:sz w:val="24"/>
                <w:szCs w:val="24"/>
              </w:rPr>
              <w:t>;</w:t>
            </w:r>
          </w:p>
          <w:p w14:paraId="52D78BF7" w14:textId="3A5F7FBC" w:rsidR="00CB6B88" w:rsidRPr="00CB6B88" w:rsidRDefault="00CB6B88" w:rsidP="00CB6B88">
            <w:pPr>
              <w:tabs>
                <w:tab w:val="left" w:pos="10440"/>
                <w:tab w:val="left" w:pos="10620"/>
                <w:tab w:val="left" w:pos="1080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CB6B88">
              <w:rPr>
                <w:rFonts w:ascii="Times New Roman" w:eastAsia="Times New Roman" w:hAnsi="Times New Roman" w:cs="Times New Roman"/>
                <w:sz w:val="24"/>
                <w:szCs w:val="24"/>
              </w:rPr>
              <w:t xml:space="preserve">J. Biliūno gimnazija: </w:t>
            </w:r>
          </w:p>
          <w:p w14:paraId="263D8D7F" w14:textId="15DEE3B2" w:rsidR="00CB6B88" w:rsidRDefault="00CB6B88" w:rsidP="00CB6B88">
            <w:pPr>
              <w:tabs>
                <w:tab w:val="left" w:pos="10440"/>
                <w:tab w:val="left" w:pos="10620"/>
                <w:tab w:val="left" w:pos="1080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Tarptautinės antikorupcijos dienos proga piešiami plakatai, viešinami gimnazijos erdvėse;</w:t>
            </w:r>
          </w:p>
          <w:p w14:paraId="67A4101D" w14:textId="711E63BD" w:rsidR="00CB6B88" w:rsidRDefault="00CB6B88" w:rsidP="00CB6B88">
            <w:pPr>
              <w:tabs>
                <w:tab w:val="left" w:pos="10440"/>
                <w:tab w:val="left" w:pos="10620"/>
                <w:tab w:val="left" w:pos="1080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CB6B88">
              <w:rPr>
                <w:rFonts w:ascii="Times New Roman" w:eastAsia="Times New Roman" w:hAnsi="Times New Roman" w:cs="Times New Roman"/>
                <w:sz w:val="24"/>
                <w:szCs w:val="24"/>
              </w:rPr>
              <w:t>Svėdasų J. Tumo-Vaižganto gimnazija:</w:t>
            </w:r>
          </w:p>
          <w:p w14:paraId="5A9FA5BE" w14:textId="2C2D79BD" w:rsidR="00CB6B88" w:rsidRDefault="00CB6B88" w:rsidP="00CB6B88">
            <w:pPr>
              <w:tabs>
                <w:tab w:val="left" w:pos="10440"/>
                <w:tab w:val="left" w:pos="10620"/>
                <w:tab w:val="left" w:pos="1080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gimnazijos svetainėje straipsnis „Antikorupcijos dienos paminėjimas“ skelbtas 2021 gruodžio 10 d.</w:t>
            </w:r>
          </w:p>
          <w:p w14:paraId="39A650AD" w14:textId="77777777" w:rsidR="00CB6B88" w:rsidRDefault="00CB6B88" w:rsidP="00CB6B88">
            <w:pPr>
              <w:tabs>
                <w:tab w:val="left" w:pos="10440"/>
                <w:tab w:val="left" w:pos="10620"/>
                <w:tab w:val="left" w:pos="10800"/>
              </w:tabs>
              <w:spacing w:after="0" w:line="240" w:lineRule="auto"/>
              <w:jc w:val="both"/>
              <w:rPr>
                <w:rFonts w:ascii="Times New Roman" w:eastAsia="Times New Roman" w:hAnsi="Times New Roman" w:cs="Times New Roman"/>
                <w:sz w:val="24"/>
                <w:szCs w:val="24"/>
              </w:rPr>
            </w:pPr>
            <w:hyperlink r:id="rId22" w:history="1">
              <w:r w:rsidRPr="00A61B9E">
                <w:rPr>
                  <w:rStyle w:val="Hipersaitas"/>
                  <w:rFonts w:ascii="Times New Roman" w:eastAsia="Times New Roman" w:hAnsi="Times New Roman" w:cs="Times New Roman"/>
                  <w:sz w:val="24"/>
                  <w:szCs w:val="24"/>
                </w:rPr>
                <w:t>http://www.svedasai.anyksciai.lm.lt/index.php/i-pradzia?start=20</w:t>
              </w:r>
            </w:hyperlink>
            <w:r>
              <w:rPr>
                <w:rFonts w:ascii="Times New Roman" w:eastAsia="Times New Roman" w:hAnsi="Times New Roman" w:cs="Times New Roman"/>
                <w:sz w:val="24"/>
                <w:szCs w:val="24"/>
              </w:rPr>
              <w:t>;</w:t>
            </w:r>
          </w:p>
          <w:p w14:paraId="148A40AE" w14:textId="7493AA6F" w:rsidR="00CB6B88" w:rsidRPr="00CB6B88" w:rsidRDefault="00CB6B88" w:rsidP="00CB6B88">
            <w:pPr>
              <w:autoSpaceDE w:val="0"/>
              <w:autoSpaceDN w:val="0"/>
              <w:adjustRightIn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   </w:t>
            </w:r>
            <w:r w:rsidRPr="00CB6B88">
              <w:rPr>
                <w:rFonts w:ascii="Times New Roman" w:eastAsia="Times New Roman" w:hAnsi="Times New Roman" w:cs="Times New Roman"/>
                <w:sz w:val="24"/>
                <w:szCs w:val="24"/>
              </w:rPr>
              <w:t>Lopšelis-darželis Žilvytis:</w:t>
            </w:r>
          </w:p>
          <w:p w14:paraId="7565B9B2" w14:textId="0FAA54F7" w:rsidR="00CB6B88" w:rsidRDefault="00CB6B88" w:rsidP="00CB6B88">
            <w:pPr>
              <w:autoSpaceDE w:val="0"/>
              <w:autoSpaceDN w:val="0"/>
              <w:adjustRightInd w:val="0"/>
              <w:spacing w:after="0" w:line="240" w:lineRule="auto"/>
              <w:rPr>
                <w:rFonts w:ascii="TimesNewRomanPSMT" w:hAnsi="TimesNewRomanPSMT" w:cs="TimesNewRomanPSMT"/>
                <w:color w:val="000000"/>
                <w:sz w:val="24"/>
                <w:szCs w:val="24"/>
              </w:rPr>
            </w:pPr>
            <w:r>
              <w:rPr>
                <w:rFonts w:ascii="Times New Roman" w:eastAsia="Times New Roman" w:hAnsi="Times New Roman" w:cs="Times New Roman"/>
                <w:sz w:val="24"/>
                <w:szCs w:val="24"/>
              </w:rPr>
              <w:t xml:space="preserve"> – </w:t>
            </w:r>
            <w:r>
              <w:rPr>
                <w:rFonts w:ascii="TimesNewRomanPSMT" w:hAnsi="TimesNewRomanPSMT" w:cs="TimesNewRomanPSMT"/>
                <w:color w:val="000000"/>
                <w:sz w:val="24"/>
                <w:szCs w:val="24"/>
              </w:rPr>
              <w:t>Informacija talpinama mokyklos</w:t>
            </w:r>
          </w:p>
          <w:p w14:paraId="7F4A0A2E" w14:textId="5A91C997" w:rsidR="00CB6B88" w:rsidRPr="001B1638" w:rsidRDefault="00CB6B88" w:rsidP="00CB6B88">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Pr>
                <w:rFonts w:ascii="TimesNewRomanPSMT" w:hAnsi="TimesNewRomanPSMT" w:cs="TimesNewRomanPSMT"/>
                <w:color w:val="000000"/>
                <w:sz w:val="24"/>
                <w:szCs w:val="24"/>
              </w:rPr>
              <w:t xml:space="preserve">internetinėje svetainėje </w:t>
            </w:r>
            <w:r>
              <w:rPr>
                <w:rFonts w:ascii="TimesNewRomanPSMT" w:hAnsi="TimesNewRomanPSMT" w:cs="TimesNewRomanPSMT"/>
                <w:color w:val="0000FF"/>
                <w:sz w:val="24"/>
                <w:szCs w:val="24"/>
              </w:rPr>
              <w:t>www.zilvitis.anyksciai.lm.lt</w:t>
            </w:r>
          </w:p>
        </w:tc>
        <w:tc>
          <w:tcPr>
            <w:tcW w:w="2235" w:type="dxa"/>
            <w:tcBorders>
              <w:top w:val="single" w:sz="4" w:space="0" w:color="auto"/>
              <w:left w:val="single" w:sz="4" w:space="0" w:color="auto"/>
              <w:bottom w:val="single" w:sz="4" w:space="0" w:color="auto"/>
              <w:right w:val="single" w:sz="4" w:space="0" w:color="auto"/>
            </w:tcBorders>
          </w:tcPr>
          <w:p w14:paraId="56758D82" w14:textId="03A20B7F" w:rsidR="003F1AE9" w:rsidRPr="001B1638" w:rsidRDefault="00D47349"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Padidėjęs asmenų informuotumas</w:t>
            </w:r>
            <w:r w:rsidR="003F1AE9" w:rsidRPr="001B1638">
              <w:rPr>
                <w:rFonts w:ascii="Times New Roman" w:eastAsia="Times New Roman" w:hAnsi="Times New Roman" w:cs="Times New Roman"/>
                <w:sz w:val="24"/>
                <w:szCs w:val="24"/>
              </w:rPr>
              <w:t xml:space="preserve"> korupcijos pasireiškimo klausimais.</w:t>
            </w:r>
          </w:p>
        </w:tc>
      </w:tr>
      <w:tr w:rsidR="001B1638" w:rsidRPr="001B1638" w14:paraId="70EF3E88" w14:textId="77777777" w:rsidTr="00BC3AEF">
        <w:trPr>
          <w:trHeight w:val="2751"/>
        </w:trPr>
        <w:tc>
          <w:tcPr>
            <w:tcW w:w="750" w:type="dxa"/>
            <w:tcBorders>
              <w:top w:val="single" w:sz="4" w:space="0" w:color="auto"/>
              <w:left w:val="single" w:sz="4" w:space="0" w:color="auto"/>
              <w:bottom w:val="single" w:sz="4" w:space="0" w:color="auto"/>
              <w:right w:val="single" w:sz="4" w:space="0" w:color="auto"/>
            </w:tcBorders>
          </w:tcPr>
          <w:p w14:paraId="1F8382DA" w14:textId="77777777"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3.</w:t>
            </w:r>
          </w:p>
        </w:tc>
        <w:tc>
          <w:tcPr>
            <w:tcW w:w="2294" w:type="dxa"/>
            <w:tcBorders>
              <w:top w:val="single" w:sz="4" w:space="0" w:color="auto"/>
              <w:left w:val="single" w:sz="4" w:space="0" w:color="auto"/>
              <w:bottom w:val="single" w:sz="4" w:space="0" w:color="auto"/>
              <w:right w:val="single" w:sz="4" w:space="0" w:color="auto"/>
            </w:tcBorders>
          </w:tcPr>
          <w:p w14:paraId="133FAA0F" w14:textId="77777777" w:rsidR="00406D94" w:rsidRPr="001B1638" w:rsidRDefault="00406D94" w:rsidP="00406D94">
            <w:pPr>
              <w:tabs>
                <w:tab w:val="left" w:pos="10440"/>
                <w:tab w:val="left" w:pos="10620"/>
                <w:tab w:val="left" w:pos="10800"/>
              </w:tabs>
              <w:spacing w:after="0" w:line="240" w:lineRule="auto"/>
              <w:ind w:left="180"/>
              <w:jc w:val="both"/>
              <w:outlineLvl w:val="4"/>
              <w:rPr>
                <w:rFonts w:ascii="Times New Roman" w:eastAsia="Times New Roman" w:hAnsi="Times New Roman" w:cs="Times New Roman"/>
                <w:spacing w:val="-4"/>
                <w:sz w:val="24"/>
                <w:szCs w:val="24"/>
              </w:rPr>
            </w:pPr>
            <w:r w:rsidRPr="001B1638">
              <w:rPr>
                <w:rFonts w:ascii="Times New Roman" w:eastAsia="Times New Roman" w:hAnsi="Times New Roman" w:cs="Times New Roman"/>
                <w:spacing w:val="-4"/>
                <w:sz w:val="24"/>
                <w:szCs w:val="24"/>
              </w:rPr>
              <w:t xml:space="preserve">Savivaldybės interneto svetainės skyriuje „Korupcijos prevencija“ tikslinti informaciją, skelbti </w:t>
            </w:r>
            <w:r w:rsidRPr="001B1638">
              <w:rPr>
                <w:rFonts w:ascii="Times New Roman" w:eastAsia="Times New Roman" w:hAnsi="Times New Roman" w:cs="Times New Roman"/>
                <w:bCs/>
                <w:iCs/>
                <w:sz w:val="24"/>
                <w:szCs w:val="24"/>
              </w:rPr>
              <w:t>teisės aktų nustatyta tvarka užfiksuotus korupcijos faktus</w:t>
            </w:r>
            <w:r w:rsidRPr="001B1638">
              <w:rPr>
                <w:rFonts w:ascii="Times New Roman" w:eastAsia="Times New Roman" w:hAnsi="Times New Roman" w:cs="Times New Roman"/>
                <w:spacing w:val="-4"/>
                <w:sz w:val="24"/>
                <w:szCs w:val="24"/>
              </w:rPr>
              <w:t xml:space="preserve"> ir ataskaitas apie Korupcijos prevencijos programos  priemonių plano įgyvendinimą </w:t>
            </w:r>
          </w:p>
        </w:tc>
        <w:tc>
          <w:tcPr>
            <w:tcW w:w="2110" w:type="dxa"/>
            <w:gridSpan w:val="3"/>
            <w:tcBorders>
              <w:top w:val="single" w:sz="4" w:space="0" w:color="auto"/>
              <w:left w:val="single" w:sz="4" w:space="0" w:color="auto"/>
              <w:bottom w:val="single" w:sz="4" w:space="0" w:color="auto"/>
              <w:right w:val="single" w:sz="4" w:space="0" w:color="auto"/>
            </w:tcBorders>
          </w:tcPr>
          <w:p w14:paraId="0C6BB228" w14:textId="77777777" w:rsidR="00406D94" w:rsidRPr="001B1638" w:rsidRDefault="00406D94" w:rsidP="00406D94">
            <w:pPr>
              <w:tabs>
                <w:tab w:val="left" w:pos="10440"/>
                <w:tab w:val="left" w:pos="10620"/>
                <w:tab w:val="left" w:pos="10800"/>
              </w:tabs>
              <w:spacing w:after="0" w:line="240" w:lineRule="auto"/>
              <w:ind w:left="180"/>
              <w:jc w:val="both"/>
              <w:outlineLvl w:val="4"/>
              <w:rPr>
                <w:rFonts w:ascii="Times New Roman" w:eastAsia="Times New Roman" w:hAnsi="Times New Roman" w:cs="Times New Roman"/>
                <w:spacing w:val="-4"/>
                <w:sz w:val="24"/>
                <w:szCs w:val="24"/>
              </w:rPr>
            </w:pPr>
            <w:r w:rsidRPr="001B1638">
              <w:rPr>
                <w:rFonts w:ascii="Times New Roman" w:eastAsia="Times New Roman" w:hAnsi="Times New Roman" w:cs="Times New Roman"/>
                <w:sz w:val="24"/>
                <w:szCs w:val="24"/>
              </w:rPr>
              <w:t>Savivaldybės administracijos specialistas, atsakingas už korupcijos prevenciją ir kontrolę Savivaldybėje, Antikorupcijos komisija</w:t>
            </w:r>
          </w:p>
        </w:tc>
        <w:tc>
          <w:tcPr>
            <w:tcW w:w="1426" w:type="dxa"/>
            <w:gridSpan w:val="2"/>
            <w:tcBorders>
              <w:top w:val="single" w:sz="4" w:space="0" w:color="auto"/>
              <w:left w:val="single" w:sz="4" w:space="0" w:color="auto"/>
              <w:bottom w:val="single" w:sz="4" w:space="0" w:color="auto"/>
              <w:right w:val="single" w:sz="4" w:space="0" w:color="auto"/>
            </w:tcBorders>
          </w:tcPr>
          <w:p w14:paraId="1A9E5E8F" w14:textId="77777777"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r w:rsidRPr="001B1638">
              <w:rPr>
                <w:rFonts w:ascii="Times New Roman" w:eastAsia="Times New Roman" w:hAnsi="Times New Roman" w:cs="Times New Roman"/>
                <w:bCs/>
                <w:sz w:val="24"/>
                <w:szCs w:val="24"/>
              </w:rPr>
              <w:t>Nuolat</w:t>
            </w:r>
          </w:p>
        </w:tc>
        <w:tc>
          <w:tcPr>
            <w:tcW w:w="6489" w:type="dxa"/>
            <w:gridSpan w:val="2"/>
            <w:tcBorders>
              <w:top w:val="single" w:sz="4" w:space="0" w:color="auto"/>
              <w:left w:val="single" w:sz="4" w:space="0" w:color="auto"/>
              <w:bottom w:val="single" w:sz="4" w:space="0" w:color="auto"/>
              <w:right w:val="single" w:sz="4" w:space="0" w:color="auto"/>
            </w:tcBorders>
          </w:tcPr>
          <w:p w14:paraId="3F457AB3" w14:textId="05EE47EC" w:rsidR="003F1AE9" w:rsidRPr="001B1638" w:rsidRDefault="003F1AE9"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Ataskaitiniu laikotarpiu nebuvo užfiksuota korupcijos faktų.</w:t>
            </w:r>
          </w:p>
          <w:p w14:paraId="2149E85A" w14:textId="6D71D938" w:rsidR="003F1AE9" w:rsidRPr="001B1638" w:rsidRDefault="003F1AE9"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pacing w:val="-4"/>
                <w:sz w:val="24"/>
                <w:szCs w:val="24"/>
              </w:rPr>
              <w:t>Savivaldybės interneto svetainės skyriuje „Korupcijos prevencija“ tikslinama aktuali su korupcijos prevencija susijusi informacija, skelbiama korupcijos prevencijos programa ir priemonių plano 202</w:t>
            </w:r>
            <w:r w:rsidR="00743DC1">
              <w:rPr>
                <w:rFonts w:ascii="Times New Roman" w:eastAsia="Times New Roman" w:hAnsi="Times New Roman" w:cs="Times New Roman"/>
                <w:spacing w:val="-4"/>
                <w:sz w:val="24"/>
                <w:szCs w:val="24"/>
              </w:rPr>
              <w:t>1</w:t>
            </w:r>
            <w:r w:rsidRPr="001B1638">
              <w:rPr>
                <w:rFonts w:ascii="Times New Roman" w:eastAsia="Times New Roman" w:hAnsi="Times New Roman" w:cs="Times New Roman"/>
                <w:spacing w:val="-4"/>
                <w:sz w:val="24"/>
                <w:szCs w:val="24"/>
              </w:rPr>
              <w:t xml:space="preserve"> m. įgyvendinimo ataskaita</w:t>
            </w:r>
            <w:r w:rsidR="00743DC1">
              <w:rPr>
                <w:rFonts w:ascii="Times New Roman" w:eastAsia="Times New Roman" w:hAnsi="Times New Roman" w:cs="Times New Roman"/>
                <w:spacing w:val="-4"/>
                <w:sz w:val="24"/>
                <w:szCs w:val="24"/>
              </w:rPr>
              <w:t>.</w:t>
            </w:r>
          </w:p>
          <w:p w14:paraId="489E4600" w14:textId="0CCAFDE3"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i/>
                <w:sz w:val="24"/>
                <w:szCs w:val="24"/>
              </w:rPr>
            </w:pPr>
          </w:p>
        </w:tc>
        <w:tc>
          <w:tcPr>
            <w:tcW w:w="2235" w:type="dxa"/>
            <w:tcBorders>
              <w:top w:val="single" w:sz="4" w:space="0" w:color="auto"/>
              <w:left w:val="single" w:sz="4" w:space="0" w:color="auto"/>
              <w:bottom w:val="single" w:sz="4" w:space="0" w:color="auto"/>
              <w:right w:val="single" w:sz="4" w:space="0" w:color="auto"/>
            </w:tcBorders>
          </w:tcPr>
          <w:p w14:paraId="7AF054B9" w14:textId="1A5987B9" w:rsidR="00406D94" w:rsidRPr="001B1638" w:rsidRDefault="003F1AE9"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Įgyvendintos Programos ir korupcijos prevencijos priemonės.</w:t>
            </w:r>
          </w:p>
        </w:tc>
      </w:tr>
      <w:tr w:rsidR="001B1638" w:rsidRPr="001B1638" w14:paraId="2217237D" w14:textId="77777777" w:rsidTr="00BC3AEF">
        <w:tc>
          <w:tcPr>
            <w:tcW w:w="750" w:type="dxa"/>
            <w:tcBorders>
              <w:top w:val="single" w:sz="4" w:space="0" w:color="auto"/>
              <w:left w:val="single" w:sz="4" w:space="0" w:color="auto"/>
              <w:bottom w:val="single" w:sz="4" w:space="0" w:color="auto"/>
              <w:right w:val="single" w:sz="4" w:space="0" w:color="auto"/>
            </w:tcBorders>
          </w:tcPr>
          <w:p w14:paraId="253ED507" w14:textId="77777777"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4.</w:t>
            </w:r>
          </w:p>
        </w:tc>
        <w:tc>
          <w:tcPr>
            <w:tcW w:w="2294" w:type="dxa"/>
            <w:tcBorders>
              <w:top w:val="single" w:sz="4" w:space="0" w:color="auto"/>
              <w:left w:val="single" w:sz="4" w:space="0" w:color="auto"/>
              <w:bottom w:val="single" w:sz="4" w:space="0" w:color="auto"/>
              <w:right w:val="single" w:sz="4" w:space="0" w:color="auto"/>
            </w:tcBorders>
          </w:tcPr>
          <w:p w14:paraId="767F3D7D" w14:textId="77777777"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bCs/>
                <w:sz w:val="24"/>
                <w:szCs w:val="24"/>
              </w:rPr>
              <w:t>Organizuoti Savivaldybės tarybos narių, Savivaldybės administracijos, Savivaldybės įstaigų ir įmonių darbuotojų mokymus ir kursus,  korupcijos prevencijos ir antikorupcinėmis temomis</w:t>
            </w:r>
          </w:p>
        </w:tc>
        <w:tc>
          <w:tcPr>
            <w:tcW w:w="2110" w:type="dxa"/>
            <w:gridSpan w:val="3"/>
            <w:tcBorders>
              <w:top w:val="single" w:sz="4" w:space="0" w:color="auto"/>
              <w:left w:val="single" w:sz="4" w:space="0" w:color="auto"/>
              <w:bottom w:val="single" w:sz="4" w:space="0" w:color="auto"/>
              <w:right w:val="single" w:sz="4" w:space="0" w:color="auto"/>
            </w:tcBorders>
          </w:tcPr>
          <w:p w14:paraId="0A66DD59" w14:textId="77777777"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 xml:space="preserve">Savivaldybės įstaigų ir įmonių vadovai, Savivaldybės teisės, personalo ir civilinės metrikacijos skyrius </w:t>
            </w:r>
          </w:p>
        </w:tc>
        <w:tc>
          <w:tcPr>
            <w:tcW w:w="1426" w:type="dxa"/>
            <w:gridSpan w:val="2"/>
            <w:tcBorders>
              <w:top w:val="single" w:sz="4" w:space="0" w:color="auto"/>
              <w:left w:val="single" w:sz="4" w:space="0" w:color="auto"/>
              <w:bottom w:val="single" w:sz="4" w:space="0" w:color="auto"/>
              <w:right w:val="single" w:sz="4" w:space="0" w:color="auto"/>
            </w:tcBorders>
          </w:tcPr>
          <w:p w14:paraId="27465967" w14:textId="77777777" w:rsidR="00406D94" w:rsidRPr="001B1638" w:rsidRDefault="00406D94" w:rsidP="00406D94">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r w:rsidRPr="001B1638">
              <w:rPr>
                <w:rFonts w:ascii="Times New Roman" w:eastAsia="Times New Roman" w:hAnsi="Times New Roman" w:cs="Times New Roman"/>
                <w:bCs/>
                <w:sz w:val="24"/>
                <w:szCs w:val="24"/>
              </w:rPr>
              <w:t>Nuolat</w:t>
            </w:r>
          </w:p>
        </w:tc>
        <w:tc>
          <w:tcPr>
            <w:tcW w:w="6489" w:type="dxa"/>
            <w:gridSpan w:val="2"/>
            <w:tcBorders>
              <w:top w:val="single" w:sz="4" w:space="0" w:color="auto"/>
              <w:left w:val="single" w:sz="4" w:space="0" w:color="auto"/>
              <w:bottom w:val="single" w:sz="4" w:space="0" w:color="auto"/>
              <w:right w:val="single" w:sz="4" w:space="0" w:color="auto"/>
            </w:tcBorders>
          </w:tcPr>
          <w:p w14:paraId="2D803C44" w14:textId="2842015F" w:rsidR="00406D94" w:rsidRDefault="00932B77" w:rsidP="00932B77">
            <w:pPr>
              <w:tabs>
                <w:tab w:val="left" w:pos="10440"/>
                <w:tab w:val="left" w:pos="10620"/>
                <w:tab w:val="left" w:pos="10800"/>
              </w:tabs>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2021 m. rugsėjo 14 d. </w:t>
            </w:r>
            <w:r w:rsidR="00C27762" w:rsidRPr="00C27762">
              <w:rPr>
                <w:rFonts w:ascii="Times New Roman" w:eastAsia="Times New Roman" w:hAnsi="Times New Roman" w:cs="Times New Roman"/>
                <w:bCs/>
                <w:sz w:val="24"/>
                <w:szCs w:val="24"/>
              </w:rPr>
              <w:t>Savivaldybės teisės, personalo ir civilinės metrikacijos skyri</w:t>
            </w:r>
            <w:r w:rsidR="00C27762">
              <w:rPr>
                <w:rFonts w:ascii="Times New Roman" w:eastAsia="Times New Roman" w:hAnsi="Times New Roman" w:cs="Times New Roman"/>
                <w:bCs/>
                <w:sz w:val="24"/>
                <w:szCs w:val="24"/>
              </w:rPr>
              <w:t xml:space="preserve">aus specialistė </w:t>
            </w:r>
            <w:r>
              <w:rPr>
                <w:rFonts w:ascii="Times New Roman" w:eastAsia="Times New Roman" w:hAnsi="Times New Roman" w:cs="Times New Roman"/>
                <w:bCs/>
                <w:sz w:val="24"/>
                <w:szCs w:val="24"/>
              </w:rPr>
              <w:t>suorganiz</w:t>
            </w:r>
            <w:r w:rsidR="00E65E73">
              <w:rPr>
                <w:rFonts w:ascii="Times New Roman" w:eastAsia="Times New Roman" w:hAnsi="Times New Roman" w:cs="Times New Roman"/>
                <w:bCs/>
                <w:sz w:val="24"/>
                <w:szCs w:val="24"/>
              </w:rPr>
              <w:t>avo</w:t>
            </w:r>
            <w:r>
              <w:rPr>
                <w:rFonts w:ascii="Times New Roman" w:eastAsia="Times New Roman" w:hAnsi="Times New Roman" w:cs="Times New Roman"/>
                <w:bCs/>
                <w:sz w:val="24"/>
                <w:szCs w:val="24"/>
              </w:rPr>
              <w:t xml:space="preserve"> bendr</w:t>
            </w:r>
            <w:r w:rsidR="00E65E73">
              <w:rPr>
                <w:rFonts w:ascii="Times New Roman" w:eastAsia="Times New Roman" w:hAnsi="Times New Roman" w:cs="Times New Roman"/>
                <w:bCs/>
                <w:sz w:val="24"/>
                <w:szCs w:val="24"/>
              </w:rPr>
              <w:t>ą</w:t>
            </w:r>
            <w:r>
              <w:rPr>
                <w:rFonts w:ascii="Times New Roman" w:eastAsia="Times New Roman" w:hAnsi="Times New Roman" w:cs="Times New Roman"/>
                <w:bCs/>
                <w:sz w:val="24"/>
                <w:szCs w:val="24"/>
              </w:rPr>
              <w:t xml:space="preserve"> paskait</w:t>
            </w:r>
            <w:r w:rsidR="00E65E73">
              <w:rPr>
                <w:rFonts w:ascii="Times New Roman" w:eastAsia="Times New Roman" w:hAnsi="Times New Roman" w:cs="Times New Roman"/>
                <w:bCs/>
                <w:sz w:val="24"/>
                <w:szCs w:val="24"/>
              </w:rPr>
              <w:t>ą</w:t>
            </w:r>
            <w:r>
              <w:rPr>
                <w:rFonts w:ascii="Times New Roman" w:eastAsia="Times New Roman" w:hAnsi="Times New Roman" w:cs="Times New Roman"/>
                <w:bCs/>
                <w:sz w:val="24"/>
                <w:szCs w:val="24"/>
              </w:rPr>
              <w:t xml:space="preserve"> tema „Korupcijos samprata ir pasireiškimas Lietuvoje. Antikorupcinės aplinkos kūrimas. Interesų konfliktai“</w:t>
            </w:r>
            <w:r w:rsidR="00E65E73">
              <w:rPr>
                <w:rFonts w:ascii="Times New Roman" w:eastAsia="Times New Roman" w:hAnsi="Times New Roman" w:cs="Times New Roman"/>
                <w:bCs/>
                <w:sz w:val="24"/>
                <w:szCs w:val="24"/>
              </w:rPr>
              <w:t>, kurią pristatė LR STT Antikorupcinio švietimo skyriaus atstovas.</w:t>
            </w:r>
          </w:p>
          <w:p w14:paraId="77792CD6" w14:textId="77777777" w:rsidR="00932B77" w:rsidRDefault="00932B77" w:rsidP="00932B77">
            <w:pPr>
              <w:tabs>
                <w:tab w:val="left" w:pos="10440"/>
                <w:tab w:val="left" w:pos="10620"/>
                <w:tab w:val="left" w:pos="10800"/>
              </w:tabs>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Paskaitoje dalyvavo</w:t>
            </w:r>
            <w:r w:rsidR="00C27762">
              <w:rPr>
                <w:rFonts w:ascii="Times New Roman" w:eastAsia="Times New Roman" w:hAnsi="Times New Roman" w:cs="Times New Roman"/>
                <w:bCs/>
                <w:sz w:val="24"/>
                <w:szCs w:val="24"/>
              </w:rPr>
              <w:t xml:space="preserve"> </w:t>
            </w:r>
            <w:r w:rsidR="00C27762" w:rsidRPr="00C27762">
              <w:rPr>
                <w:rFonts w:ascii="Times New Roman" w:eastAsia="Times New Roman" w:hAnsi="Times New Roman" w:cs="Times New Roman"/>
                <w:bCs/>
                <w:sz w:val="24"/>
                <w:szCs w:val="24"/>
              </w:rPr>
              <w:t>Anykščių rajono savivaldybės administracijos valstybės tarnautoj</w:t>
            </w:r>
            <w:r w:rsidR="00C27762">
              <w:rPr>
                <w:rFonts w:ascii="Times New Roman" w:eastAsia="Times New Roman" w:hAnsi="Times New Roman" w:cs="Times New Roman"/>
                <w:bCs/>
                <w:sz w:val="24"/>
                <w:szCs w:val="24"/>
              </w:rPr>
              <w:t>ai</w:t>
            </w:r>
            <w:r w:rsidR="00C27762" w:rsidRPr="00C27762">
              <w:rPr>
                <w:rFonts w:ascii="Times New Roman" w:eastAsia="Times New Roman" w:hAnsi="Times New Roman" w:cs="Times New Roman"/>
                <w:bCs/>
                <w:sz w:val="24"/>
                <w:szCs w:val="24"/>
              </w:rPr>
              <w:t xml:space="preserve"> ir darbuotoj</w:t>
            </w:r>
            <w:r w:rsidR="00C27762">
              <w:rPr>
                <w:rFonts w:ascii="Times New Roman" w:eastAsia="Times New Roman" w:hAnsi="Times New Roman" w:cs="Times New Roman"/>
                <w:bCs/>
                <w:sz w:val="24"/>
                <w:szCs w:val="24"/>
              </w:rPr>
              <w:t>ai</w:t>
            </w:r>
            <w:r w:rsidR="00C27762" w:rsidRPr="00C27762">
              <w:rPr>
                <w:rFonts w:ascii="Times New Roman" w:eastAsia="Times New Roman" w:hAnsi="Times New Roman" w:cs="Times New Roman"/>
                <w:bCs/>
                <w:sz w:val="24"/>
                <w:szCs w:val="24"/>
              </w:rPr>
              <w:t>, dirban</w:t>
            </w:r>
            <w:r w:rsidR="00C27762">
              <w:rPr>
                <w:rFonts w:ascii="Times New Roman" w:eastAsia="Times New Roman" w:hAnsi="Times New Roman" w:cs="Times New Roman"/>
                <w:bCs/>
                <w:sz w:val="24"/>
                <w:szCs w:val="24"/>
              </w:rPr>
              <w:t>tys</w:t>
            </w:r>
            <w:r w:rsidR="00C27762" w:rsidRPr="00C27762">
              <w:rPr>
                <w:rFonts w:ascii="Times New Roman" w:eastAsia="Times New Roman" w:hAnsi="Times New Roman" w:cs="Times New Roman"/>
                <w:bCs/>
                <w:sz w:val="24"/>
                <w:szCs w:val="24"/>
              </w:rPr>
              <w:t xml:space="preserve"> pagal darbo sutartis, politinio (asmeninio) asmeninio pasitikėjimo valstybės tarnautoj</w:t>
            </w:r>
            <w:r w:rsidR="00C27762">
              <w:rPr>
                <w:rFonts w:ascii="Times New Roman" w:eastAsia="Times New Roman" w:hAnsi="Times New Roman" w:cs="Times New Roman"/>
                <w:bCs/>
                <w:sz w:val="24"/>
                <w:szCs w:val="24"/>
              </w:rPr>
              <w:t>ai, administracijos vadovai, tarybos nariai, administracijai pavaldžių įmonių/įstaigų darbuotojai.</w:t>
            </w:r>
          </w:p>
          <w:p w14:paraId="32B6361A" w14:textId="6B5E4C14" w:rsidR="00C27762" w:rsidRDefault="00C27762" w:rsidP="00C27762">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Švietimo įstaig</w:t>
            </w:r>
            <w:r>
              <w:rPr>
                <w:rFonts w:ascii="Times New Roman" w:eastAsia="Times New Roman" w:hAnsi="Times New Roman" w:cs="Times New Roman"/>
                <w:bCs/>
                <w:sz w:val="24"/>
                <w:szCs w:val="24"/>
              </w:rPr>
              <w:t>ų pateikta informacija;</w:t>
            </w:r>
          </w:p>
          <w:p w14:paraId="13464E14" w14:textId="77777777" w:rsidR="00C27762" w:rsidRPr="00880F62" w:rsidRDefault="00C27762" w:rsidP="00C27762">
            <w:pPr>
              <w:pStyle w:val="Sraopastraipa"/>
              <w:numPr>
                <w:ilvl w:val="0"/>
                <w:numId w:val="1"/>
              </w:numPr>
              <w:tabs>
                <w:tab w:val="left" w:pos="10440"/>
                <w:tab w:val="left" w:pos="10620"/>
                <w:tab w:val="left" w:pos="10800"/>
              </w:tabs>
              <w:spacing w:after="0" w:line="240" w:lineRule="auto"/>
              <w:jc w:val="both"/>
              <w:rPr>
                <w:rFonts w:ascii="Times New Roman" w:eastAsia="Times New Roman" w:hAnsi="Times New Roman" w:cs="Times New Roman"/>
                <w:bCs/>
                <w:sz w:val="24"/>
                <w:szCs w:val="24"/>
              </w:rPr>
            </w:pPr>
            <w:r w:rsidRPr="00880F62">
              <w:rPr>
                <w:rFonts w:ascii="Times New Roman" w:eastAsia="Times New Roman" w:hAnsi="Times New Roman" w:cs="Times New Roman"/>
                <w:b/>
                <w:sz w:val="24"/>
                <w:szCs w:val="24"/>
              </w:rPr>
              <w:t>Baranausko pagrindinė mokykla</w:t>
            </w:r>
            <w:r w:rsidRPr="00880F62">
              <w:rPr>
                <w:rFonts w:ascii="Times New Roman" w:eastAsia="Times New Roman" w:hAnsi="Times New Roman" w:cs="Times New Roman"/>
                <w:bCs/>
                <w:sz w:val="24"/>
                <w:szCs w:val="24"/>
              </w:rPr>
              <w:t xml:space="preserve"> – Respublikinė konferencija-diskusija „Skaidrumo link: pradėkime nuo mokyklos“; </w:t>
            </w:r>
          </w:p>
          <w:p w14:paraId="0B2E0573" w14:textId="77777777" w:rsidR="00C27762" w:rsidRDefault="00C27762" w:rsidP="00C27762">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t>
            </w:r>
            <w:proofErr w:type="spellStart"/>
            <w:r>
              <w:rPr>
                <w:rFonts w:ascii="Times New Roman" w:eastAsia="Times New Roman" w:hAnsi="Times New Roman" w:cs="Times New Roman"/>
                <w:bCs/>
                <w:sz w:val="24"/>
                <w:szCs w:val="24"/>
              </w:rPr>
              <w:t>Transparency</w:t>
            </w:r>
            <w:proofErr w:type="spellEnd"/>
            <w:r>
              <w:rPr>
                <w:rFonts w:ascii="Times New Roman" w:eastAsia="Times New Roman" w:hAnsi="Times New Roman" w:cs="Times New Roman"/>
                <w:bCs/>
                <w:sz w:val="24"/>
                <w:szCs w:val="24"/>
              </w:rPr>
              <w:t xml:space="preserve"> International“ Lietuvos skyriaus ir Britų Tarybos organizuojamas seminarų ciklas „Dalyvaujamieji biudžetai mokyklose: istorijos, kuriomis verta dalintis“;</w:t>
            </w:r>
          </w:p>
          <w:p w14:paraId="7F93B862" w14:textId="77777777" w:rsidR="00C27762" w:rsidRDefault="00C27762" w:rsidP="00C27762">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r w:rsidRPr="00880F62">
              <w:rPr>
                <w:rFonts w:ascii="Times New Roman" w:eastAsia="Times New Roman" w:hAnsi="Times New Roman" w:cs="Times New Roman"/>
                <w:b/>
                <w:sz w:val="24"/>
                <w:szCs w:val="24"/>
              </w:rPr>
              <w:t>J. Biliūno gimnazija</w:t>
            </w:r>
            <w:r>
              <w:rPr>
                <w:rFonts w:ascii="Times New Roman" w:eastAsia="Times New Roman" w:hAnsi="Times New Roman" w:cs="Times New Roman"/>
                <w:bCs/>
                <w:sz w:val="24"/>
                <w:szCs w:val="24"/>
              </w:rPr>
              <w:t xml:space="preserve"> – dalyvauta nuotoliniame seminare „Suvaldyk riziką“;</w:t>
            </w:r>
          </w:p>
          <w:p w14:paraId="61157CDD" w14:textId="77777777" w:rsidR="00C27762" w:rsidRDefault="00C27762" w:rsidP="00C27762">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r w:rsidRPr="00880F62">
              <w:rPr>
                <w:rFonts w:ascii="Times New Roman" w:eastAsia="Times New Roman" w:hAnsi="Times New Roman" w:cs="Times New Roman"/>
                <w:b/>
                <w:sz w:val="24"/>
                <w:szCs w:val="24"/>
              </w:rPr>
              <w:t>Svėdasų J. Tumo-Vaižganto gimnazija</w:t>
            </w:r>
            <w:r>
              <w:rPr>
                <w:rFonts w:ascii="Times New Roman" w:eastAsia="Times New Roman" w:hAnsi="Times New Roman" w:cs="Times New Roman"/>
                <w:bCs/>
                <w:sz w:val="24"/>
                <w:szCs w:val="24"/>
              </w:rPr>
              <w:t xml:space="preserve"> – dalyvauta Lietuvos Respublikos specialiųjų tyrimų tarnybos organizuotuose mokymuose „Skaidrumą kuriame kartu“, dalyvavo pilietiškumo ugdymo mokytojas, kuris įgytomis žiniomis pasidalino su kolegomis;</w:t>
            </w:r>
          </w:p>
          <w:p w14:paraId="10640E78" w14:textId="6757DFA2" w:rsidR="00C27762" w:rsidRDefault="00E65E73" w:rsidP="00C27762">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r>
              <w:rPr>
                <w:rFonts w:ascii="Times New Roman" w:eastAsia="Times New Roman" w:hAnsi="Times New Roman" w:cs="Times New Roman"/>
                <w:b/>
                <w:sz w:val="24"/>
                <w:szCs w:val="24"/>
              </w:rPr>
              <w:t>Lopšelis-darželis</w:t>
            </w:r>
            <w:r w:rsidR="00C27762" w:rsidRPr="00880F62">
              <w:rPr>
                <w:rFonts w:ascii="Times New Roman" w:eastAsia="Times New Roman" w:hAnsi="Times New Roman" w:cs="Times New Roman"/>
                <w:b/>
                <w:sz w:val="24"/>
                <w:szCs w:val="24"/>
              </w:rPr>
              <w:t xml:space="preserve"> Spindulėlis</w:t>
            </w:r>
            <w:r w:rsidR="00C27762">
              <w:rPr>
                <w:rFonts w:ascii="Times New Roman" w:eastAsia="Times New Roman" w:hAnsi="Times New Roman" w:cs="Times New Roman"/>
                <w:bCs/>
                <w:sz w:val="24"/>
                <w:szCs w:val="24"/>
              </w:rPr>
              <w:t xml:space="preserve"> – 3 darbuotojai dalyvavo STT paskaitoje </w:t>
            </w:r>
            <w:r w:rsidR="00C27762">
              <w:rPr>
                <w:rFonts w:ascii="Times New Roman" w:hAnsi="Times New Roman" w:cs="Times New Roman"/>
                <w:sz w:val="24"/>
                <w:szCs w:val="24"/>
              </w:rPr>
              <w:t>„Korupcijos samprata ir pasireiškimas Lietuvoje. Antikorupcinės aplinkos kūrimas. Interesų konfliktai “</w:t>
            </w:r>
            <w:r w:rsidR="00C27762">
              <w:rPr>
                <w:rFonts w:ascii="Times New Roman" w:eastAsia="Times New Roman" w:hAnsi="Times New Roman" w:cs="Times New Roman"/>
                <w:bCs/>
                <w:sz w:val="24"/>
                <w:szCs w:val="24"/>
              </w:rPr>
              <w:t>;</w:t>
            </w:r>
          </w:p>
          <w:p w14:paraId="698BBF73" w14:textId="6480C6F8" w:rsidR="00C27762" w:rsidRDefault="00E65E73" w:rsidP="00C27762">
            <w:pPr>
              <w:tabs>
                <w:tab w:val="left" w:pos="10440"/>
                <w:tab w:val="left" w:pos="10620"/>
                <w:tab w:val="left" w:pos="10800"/>
              </w:tabs>
              <w:spacing w:after="0" w:line="240" w:lineRule="auto"/>
              <w:ind w:left="180"/>
              <w:jc w:val="both"/>
              <w:rPr>
                <w:rFonts w:ascii="Times New Roman" w:eastAsia="Times New Roman" w:hAnsi="Times New Roman" w:cs="Times New Roman"/>
                <w:bCs/>
                <w:sz w:val="24"/>
                <w:szCs w:val="24"/>
              </w:rPr>
            </w:pPr>
            <w:r>
              <w:rPr>
                <w:rFonts w:ascii="Times New Roman" w:eastAsia="Times New Roman" w:hAnsi="Times New Roman" w:cs="Times New Roman"/>
                <w:b/>
                <w:sz w:val="24"/>
                <w:szCs w:val="24"/>
              </w:rPr>
              <w:t>Lopšelis-darželis</w:t>
            </w:r>
            <w:r w:rsidRPr="00880F62">
              <w:rPr>
                <w:rFonts w:ascii="Times New Roman" w:eastAsia="Times New Roman" w:hAnsi="Times New Roman" w:cs="Times New Roman"/>
                <w:b/>
                <w:sz w:val="24"/>
                <w:szCs w:val="24"/>
              </w:rPr>
              <w:t xml:space="preserve"> </w:t>
            </w:r>
            <w:r w:rsidR="00C27762">
              <w:rPr>
                <w:rFonts w:ascii="Times New Roman" w:eastAsia="Times New Roman" w:hAnsi="Times New Roman" w:cs="Times New Roman"/>
                <w:b/>
                <w:sz w:val="24"/>
                <w:szCs w:val="24"/>
              </w:rPr>
              <w:t xml:space="preserve">Žiogelis </w:t>
            </w:r>
            <w:r w:rsidR="00C27762" w:rsidRPr="004B7914">
              <w:rPr>
                <w:rFonts w:ascii="Times New Roman" w:eastAsia="Times New Roman" w:hAnsi="Times New Roman" w:cs="Times New Roman"/>
                <w:bCs/>
                <w:sz w:val="24"/>
                <w:szCs w:val="24"/>
              </w:rPr>
              <w:t>–</w:t>
            </w:r>
            <w:r w:rsidR="00C27762">
              <w:rPr>
                <w:rFonts w:ascii="Times New Roman" w:eastAsia="Times New Roman" w:hAnsi="Times New Roman" w:cs="Times New Roman"/>
                <w:bCs/>
                <w:sz w:val="24"/>
                <w:szCs w:val="24"/>
              </w:rPr>
              <w:t xml:space="preserve">  su bendruomene žiūrėtas ir aptartas filmas ,,Antikorupcinės aplinkos kūrimas“;</w:t>
            </w:r>
          </w:p>
          <w:p w14:paraId="313C7EE9" w14:textId="1E5C2C65" w:rsidR="00C27762" w:rsidRDefault="00E65E73" w:rsidP="00C27762">
            <w:pPr>
              <w:autoSpaceDE w:val="0"/>
              <w:autoSpaceDN w:val="0"/>
              <w:adjustRightInd w:val="0"/>
              <w:spacing w:after="0" w:line="240" w:lineRule="auto"/>
              <w:rPr>
                <w:rFonts w:ascii="TimesNewRomanPSMT" w:hAnsi="TimesNewRomanPSMT" w:cs="TimesNewRomanPSMT"/>
                <w:sz w:val="24"/>
                <w:szCs w:val="24"/>
              </w:rPr>
            </w:pPr>
            <w:r>
              <w:rPr>
                <w:rFonts w:ascii="Times New Roman" w:eastAsia="Times New Roman" w:hAnsi="Times New Roman" w:cs="Times New Roman"/>
                <w:b/>
                <w:sz w:val="24"/>
                <w:szCs w:val="24"/>
              </w:rPr>
              <w:t>Lopšelis-darželis</w:t>
            </w:r>
            <w:r w:rsidRPr="00880F62">
              <w:rPr>
                <w:rFonts w:ascii="Times New Roman" w:eastAsia="Times New Roman" w:hAnsi="Times New Roman" w:cs="Times New Roman"/>
                <w:b/>
                <w:sz w:val="24"/>
                <w:szCs w:val="24"/>
              </w:rPr>
              <w:t xml:space="preserve"> </w:t>
            </w:r>
            <w:r w:rsidR="00C27762">
              <w:rPr>
                <w:rFonts w:ascii="Times New Roman" w:eastAsia="Times New Roman" w:hAnsi="Times New Roman" w:cs="Times New Roman"/>
                <w:b/>
                <w:sz w:val="24"/>
                <w:szCs w:val="24"/>
              </w:rPr>
              <w:t xml:space="preserve">Žilvitis </w:t>
            </w:r>
            <w:r w:rsidR="00C27762" w:rsidRPr="00007E36">
              <w:rPr>
                <w:rFonts w:ascii="Times New Roman" w:eastAsia="Times New Roman" w:hAnsi="Times New Roman" w:cs="Times New Roman"/>
                <w:bCs/>
                <w:sz w:val="24"/>
                <w:szCs w:val="24"/>
              </w:rPr>
              <w:t>–</w:t>
            </w:r>
            <w:r w:rsidR="00C27762">
              <w:rPr>
                <w:rFonts w:ascii="Times New Roman" w:eastAsia="Times New Roman" w:hAnsi="Times New Roman" w:cs="Times New Roman"/>
                <w:bCs/>
                <w:sz w:val="24"/>
                <w:szCs w:val="24"/>
              </w:rPr>
              <w:t xml:space="preserve"> </w:t>
            </w:r>
            <w:r w:rsidR="00C27762">
              <w:rPr>
                <w:rFonts w:ascii="TimesNewRomanPSMT" w:hAnsi="TimesNewRomanPSMT" w:cs="TimesNewRomanPSMT"/>
                <w:sz w:val="24"/>
                <w:szCs w:val="24"/>
              </w:rPr>
              <w:t>2021 m rugsėjo 14 d. mokyklos vadovai ir darbuotojai dalyvavo</w:t>
            </w:r>
          </w:p>
          <w:p w14:paraId="78DD8C34" w14:textId="77777777" w:rsidR="00C27762" w:rsidRDefault="00C27762" w:rsidP="00C27762">
            <w:pPr>
              <w:autoSpaceDE w:val="0"/>
              <w:autoSpaceDN w:val="0"/>
              <w:adjustRightInd w:val="0"/>
              <w:spacing w:after="0" w:line="240" w:lineRule="auto"/>
              <w:rPr>
                <w:rFonts w:ascii="TimesNewRomanPSMT" w:hAnsi="TimesNewRomanPSMT" w:cs="TimesNewRomanPSMT"/>
                <w:sz w:val="24"/>
                <w:szCs w:val="24"/>
              </w:rPr>
            </w:pPr>
            <w:r>
              <w:rPr>
                <w:rFonts w:ascii="TimesNewRomanPSMT" w:hAnsi="TimesNewRomanPSMT" w:cs="TimesNewRomanPSMT"/>
                <w:sz w:val="24"/>
                <w:szCs w:val="24"/>
              </w:rPr>
              <w:t>Specialiųjų tyrimų tarnybos mokymuose tema „Korupcijos samprata ir pasireiškimas Lietuvoje. Antikorupcinės aplinkos kūrimas. Interesų konfliktai“;</w:t>
            </w:r>
          </w:p>
          <w:p w14:paraId="6658A5BE" w14:textId="3A08B906" w:rsidR="00C27762" w:rsidRDefault="00E65E73" w:rsidP="00C27762">
            <w:pPr>
              <w:tabs>
                <w:tab w:val="left" w:pos="10440"/>
                <w:tab w:val="left" w:pos="10620"/>
                <w:tab w:val="left" w:pos="10800"/>
              </w:tabs>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sz w:val="24"/>
                <w:szCs w:val="24"/>
              </w:rPr>
              <w:t>Lopšelis-darželis</w:t>
            </w:r>
            <w:r w:rsidRPr="00880F62">
              <w:rPr>
                <w:rFonts w:ascii="Times New Roman" w:eastAsia="Times New Roman" w:hAnsi="Times New Roman" w:cs="Times New Roman"/>
                <w:b/>
                <w:sz w:val="24"/>
                <w:szCs w:val="24"/>
              </w:rPr>
              <w:t xml:space="preserve"> </w:t>
            </w:r>
            <w:r w:rsidR="00C27762" w:rsidRPr="00C1476A">
              <w:rPr>
                <w:rFonts w:ascii="TimesNewRomanPSMT" w:hAnsi="TimesNewRomanPSMT" w:cs="TimesNewRomanPSMT"/>
                <w:b/>
                <w:bCs/>
                <w:sz w:val="24"/>
                <w:szCs w:val="24"/>
              </w:rPr>
              <w:t>Eglutė</w:t>
            </w:r>
            <w:r w:rsidR="00C27762">
              <w:rPr>
                <w:rFonts w:ascii="TimesNewRomanPSMT" w:hAnsi="TimesNewRomanPSMT" w:cs="TimesNewRomanPSMT"/>
                <w:sz w:val="24"/>
                <w:szCs w:val="24"/>
              </w:rPr>
              <w:t xml:space="preserve"> – </w:t>
            </w:r>
            <w:r w:rsidR="00C27762">
              <w:rPr>
                <w:rFonts w:ascii="Times New Roman" w:eastAsia="Times New Roman" w:hAnsi="Times New Roman" w:cs="Times New Roman"/>
                <w:bCs/>
                <w:sz w:val="24"/>
                <w:szCs w:val="24"/>
              </w:rPr>
              <w:t xml:space="preserve">2 darbuotojai dalyvavo mokymuose </w:t>
            </w:r>
          </w:p>
          <w:p w14:paraId="71DB57CA" w14:textId="77777777" w:rsidR="00C27762" w:rsidRDefault="00C27762" w:rsidP="00C27762">
            <w:pPr>
              <w:tabs>
                <w:tab w:val="left" w:pos="10440"/>
                <w:tab w:val="left" w:pos="10620"/>
                <w:tab w:val="left" w:pos="10800"/>
              </w:tabs>
              <w:spacing w:after="0" w:line="240" w:lineRule="auto"/>
              <w:rPr>
                <w:rFonts w:ascii="Times New Roman" w:eastAsia="Times New Roman" w:hAnsi="Times New Roman" w:cs="Times New Roman"/>
                <w:bCs/>
                <w:sz w:val="24"/>
                <w:szCs w:val="24"/>
              </w:rPr>
            </w:pPr>
            <w:r w:rsidRPr="00C1476A">
              <w:rPr>
                <w:rFonts w:ascii="Times New Roman" w:eastAsia="Times New Roman" w:hAnsi="Times New Roman" w:cs="Times New Roman"/>
                <w:bCs/>
                <w:sz w:val="24"/>
                <w:szCs w:val="24"/>
              </w:rPr>
              <w:t>https:www.stt.lt/antikorupcinis-svietimas/antikorupcinio-svietimo-vaizdo-paskaitos/7552</w:t>
            </w:r>
            <w:r>
              <w:rPr>
                <w:rFonts w:ascii="Times New Roman" w:eastAsia="Times New Roman" w:hAnsi="Times New Roman" w:cs="Times New Roman"/>
                <w:bCs/>
                <w:sz w:val="24"/>
                <w:szCs w:val="24"/>
              </w:rPr>
              <w:t>;</w:t>
            </w:r>
          </w:p>
          <w:p w14:paraId="06C3E48F" w14:textId="77777777" w:rsidR="00C27762" w:rsidRDefault="00C27762" w:rsidP="00C27762">
            <w:pPr>
              <w:tabs>
                <w:tab w:val="left" w:pos="10440"/>
                <w:tab w:val="left" w:pos="10620"/>
                <w:tab w:val="left" w:pos="10800"/>
              </w:tabs>
              <w:spacing w:after="0" w:line="240" w:lineRule="auto"/>
              <w:rPr>
                <w:rFonts w:ascii="Times New Roman" w:eastAsia="Times New Roman" w:hAnsi="Times New Roman" w:cs="Times New Roman"/>
                <w:bCs/>
                <w:sz w:val="24"/>
                <w:szCs w:val="24"/>
              </w:rPr>
            </w:pPr>
            <w:r w:rsidRPr="00867669">
              <w:rPr>
                <w:rFonts w:ascii="Times New Roman" w:eastAsia="Times New Roman" w:hAnsi="Times New Roman" w:cs="Times New Roman"/>
                <w:b/>
                <w:sz w:val="24"/>
                <w:szCs w:val="24"/>
              </w:rPr>
              <w:t>Švietimo skyriaus atstovas</w:t>
            </w:r>
            <w:r>
              <w:rPr>
                <w:rFonts w:ascii="Times New Roman" w:eastAsia="Times New Roman" w:hAnsi="Times New Roman" w:cs="Times New Roman"/>
                <w:bCs/>
                <w:sz w:val="24"/>
                <w:szCs w:val="24"/>
              </w:rPr>
              <w:t xml:space="preserve"> dalyvavo Lietuvos Respublikos specialiųjų tyrimų tarnybos organizuotuose mokymuose „Skaidrumą kuriame kartu“;</w:t>
            </w:r>
          </w:p>
          <w:p w14:paraId="50E0957D" w14:textId="24240550" w:rsidR="00C27762" w:rsidRPr="001B1638" w:rsidRDefault="00C27762" w:rsidP="00C27762">
            <w:pPr>
              <w:tabs>
                <w:tab w:val="left" w:pos="10440"/>
                <w:tab w:val="left" w:pos="10620"/>
                <w:tab w:val="left" w:pos="10800"/>
              </w:tabs>
              <w:spacing w:after="0" w:line="240" w:lineRule="auto"/>
              <w:jc w:val="both"/>
              <w:rPr>
                <w:rFonts w:ascii="Times New Roman" w:eastAsia="Times New Roman" w:hAnsi="Times New Roman" w:cs="Times New Roman"/>
                <w:bCs/>
                <w:sz w:val="24"/>
                <w:szCs w:val="24"/>
              </w:rPr>
            </w:pPr>
            <w:r w:rsidRPr="00867669">
              <w:rPr>
                <w:rFonts w:ascii="Times New Roman" w:eastAsia="Times New Roman" w:hAnsi="Times New Roman" w:cs="Times New Roman"/>
                <w:b/>
                <w:sz w:val="24"/>
                <w:szCs w:val="24"/>
              </w:rPr>
              <w:t>Anykščių švietimo pagalbos tarnyba</w:t>
            </w:r>
            <w:r>
              <w:rPr>
                <w:rFonts w:ascii="Times New Roman" w:eastAsia="Times New Roman" w:hAnsi="Times New Roman" w:cs="Times New Roman"/>
                <w:bCs/>
                <w:sz w:val="24"/>
                <w:szCs w:val="24"/>
              </w:rPr>
              <w:t xml:space="preserve"> – </w:t>
            </w:r>
            <w:r>
              <w:rPr>
                <w:rFonts w:ascii="Times New Roman" w:hAnsi="Times New Roman" w:cs="Times New Roman"/>
                <w:sz w:val="24"/>
                <w:szCs w:val="24"/>
              </w:rPr>
              <w:t>t</w:t>
            </w:r>
            <w:r w:rsidRPr="00F31A7F">
              <w:rPr>
                <w:rFonts w:ascii="Times New Roman" w:hAnsi="Times New Roman" w:cs="Times New Roman"/>
                <w:sz w:val="24"/>
                <w:szCs w:val="24"/>
              </w:rPr>
              <w:t>arnybos specialistas, atsakingas už korupcijos prevencijos vykdymo kontrolę</w:t>
            </w:r>
            <w:r w:rsidRPr="00F31A7F">
              <w:rPr>
                <w:rFonts w:ascii="Times New Roman" w:eastAsia="Times New Roman" w:hAnsi="Times New Roman" w:cs="Times New Roman"/>
                <w:bCs/>
                <w:sz w:val="24"/>
                <w:szCs w:val="24"/>
              </w:rPr>
              <w:t xml:space="preserve"> dalyvavo mokymuose ,,</w:t>
            </w:r>
            <w:r w:rsidRPr="00F31A7F">
              <w:rPr>
                <w:rFonts w:ascii="Times New Roman" w:hAnsi="Times New Roman" w:cs="Times New Roman"/>
                <w:bCs/>
                <w:color w:val="222222"/>
                <w:sz w:val="24"/>
                <w:szCs w:val="24"/>
                <w:shd w:val="clear" w:color="auto" w:fill="FFFFFF"/>
              </w:rPr>
              <w:t>Antikorupcinės aplinkos kūrimas +</w:t>
            </w:r>
            <w:r>
              <w:rPr>
                <w:rFonts w:ascii="Times New Roman" w:hAnsi="Times New Roman" w:cs="Times New Roman"/>
                <w:bCs/>
                <w:color w:val="222222"/>
                <w:sz w:val="24"/>
                <w:szCs w:val="24"/>
                <w:shd w:val="clear" w:color="auto" w:fill="FFFFFF"/>
              </w:rPr>
              <w:t xml:space="preserve"> </w:t>
            </w:r>
            <w:r w:rsidRPr="00F31A7F">
              <w:rPr>
                <w:rFonts w:ascii="Times New Roman" w:hAnsi="Times New Roman" w:cs="Times New Roman"/>
                <w:bCs/>
                <w:color w:val="222222"/>
                <w:sz w:val="24"/>
                <w:szCs w:val="24"/>
                <w:shd w:val="clear" w:color="auto" w:fill="FFFFFF"/>
              </w:rPr>
              <w:t>Interesų konfliktai</w:t>
            </w:r>
            <w:r>
              <w:rPr>
                <w:rFonts w:ascii="Times New Roman" w:hAnsi="Times New Roman" w:cs="Times New Roman"/>
                <w:bCs/>
                <w:color w:val="222222"/>
                <w:sz w:val="24"/>
                <w:szCs w:val="24"/>
                <w:shd w:val="clear" w:color="auto" w:fill="FFFFFF"/>
              </w:rPr>
              <w:t>“.</w:t>
            </w:r>
          </w:p>
        </w:tc>
        <w:tc>
          <w:tcPr>
            <w:tcW w:w="2235" w:type="dxa"/>
            <w:tcBorders>
              <w:top w:val="single" w:sz="4" w:space="0" w:color="auto"/>
              <w:left w:val="single" w:sz="4" w:space="0" w:color="auto"/>
              <w:bottom w:val="single" w:sz="4" w:space="0" w:color="auto"/>
              <w:right w:val="single" w:sz="4" w:space="0" w:color="auto"/>
            </w:tcBorders>
          </w:tcPr>
          <w:p w14:paraId="52D3CAC7" w14:textId="354AB54B" w:rsidR="00406D94" w:rsidRPr="001B1638" w:rsidRDefault="00FB2F7B" w:rsidP="00406D94">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440"/>
                <w:tab w:val="left" w:pos="10620"/>
                <w:tab w:val="left" w:pos="10800"/>
                <w:tab w:val="left" w:pos="10992"/>
                <w:tab w:val="left" w:pos="11908"/>
                <w:tab w:val="left" w:pos="12824"/>
                <w:tab w:val="left" w:pos="13740"/>
                <w:tab w:val="left" w:pos="14656"/>
              </w:tabs>
              <w:spacing w:after="0" w:line="240" w:lineRule="auto"/>
              <w:ind w:left="180"/>
              <w:jc w:val="both"/>
              <w:rPr>
                <w:rFonts w:ascii="Times New Roman" w:eastAsia="Times New Roman" w:hAnsi="Times New Roman" w:cs="Times New Roman"/>
                <w:bCs/>
                <w:sz w:val="24"/>
                <w:szCs w:val="24"/>
                <w:lang w:eastAsia="lt-LT"/>
              </w:rPr>
            </w:pPr>
            <w:r w:rsidRPr="001B1638">
              <w:rPr>
                <w:rFonts w:ascii="Times New Roman" w:eastAsia="Times New Roman" w:hAnsi="Times New Roman" w:cs="Times New Roman"/>
                <w:bCs/>
                <w:sz w:val="24"/>
                <w:szCs w:val="24"/>
                <w:lang w:eastAsia="lt-LT"/>
              </w:rPr>
              <w:t>Gerėja teikiamų paslaugų kokybė, daugiau skaidrumo priimant sprendimus</w:t>
            </w:r>
            <w:r w:rsidR="006460DC" w:rsidRPr="001B1638">
              <w:rPr>
                <w:rFonts w:ascii="Times New Roman" w:eastAsia="Times New Roman" w:hAnsi="Times New Roman" w:cs="Times New Roman"/>
                <w:bCs/>
                <w:sz w:val="24"/>
                <w:szCs w:val="24"/>
                <w:lang w:eastAsia="lt-LT"/>
              </w:rPr>
              <w:t>, ugdomas pilietiškumas, nepakantumas korupcijai.</w:t>
            </w:r>
          </w:p>
        </w:tc>
      </w:tr>
    </w:tbl>
    <w:p w14:paraId="6CB93B2A" w14:textId="0C91E84D" w:rsidR="00932B56" w:rsidRPr="001B1638" w:rsidRDefault="00C13FC8" w:rsidP="00932B56">
      <w:pPr>
        <w:pBdr>
          <w:bottom w:val="single" w:sz="12" w:space="1" w:color="auto"/>
        </w:pBdr>
        <w:tabs>
          <w:tab w:val="left" w:pos="7380"/>
          <w:tab w:val="left" w:pos="10440"/>
          <w:tab w:val="left" w:pos="10620"/>
          <w:tab w:val="left" w:pos="10800"/>
        </w:tabs>
        <w:spacing w:after="0" w:line="240" w:lineRule="auto"/>
        <w:ind w:right="-937"/>
        <w:rPr>
          <w:rFonts w:ascii="Times New Roman" w:eastAsia="Times New Roman" w:hAnsi="Times New Roman" w:cs="Times New Roman"/>
          <w:sz w:val="24"/>
          <w:szCs w:val="24"/>
        </w:rPr>
      </w:pPr>
      <w:r w:rsidRPr="001B1638">
        <w:rPr>
          <w:rFonts w:ascii="Times New Roman" w:eastAsia="Times New Roman" w:hAnsi="Times New Roman" w:cs="Times New Roman"/>
          <w:sz w:val="24"/>
          <w:szCs w:val="24"/>
        </w:rPr>
        <w:t xml:space="preserve"> </w:t>
      </w:r>
    </w:p>
    <w:p w14:paraId="64D823A7" w14:textId="54899B54" w:rsidR="006460DC" w:rsidRPr="001B1638" w:rsidRDefault="00C13FC8" w:rsidP="00932B56">
      <w:pPr>
        <w:tabs>
          <w:tab w:val="left" w:pos="7380"/>
          <w:tab w:val="left" w:pos="10440"/>
          <w:tab w:val="left" w:pos="10620"/>
          <w:tab w:val="left" w:pos="10800"/>
        </w:tabs>
        <w:spacing w:after="0" w:line="240" w:lineRule="auto"/>
        <w:ind w:right="-937"/>
        <w:jc w:val="center"/>
        <w:rPr>
          <w:rFonts w:ascii="Times New Roman" w:eastAsia="Times New Roman" w:hAnsi="Times New Roman" w:cs="Times New Roman"/>
          <w:b/>
          <w:sz w:val="24"/>
          <w:szCs w:val="24"/>
        </w:rPr>
      </w:pPr>
      <w:r w:rsidRPr="001B1638">
        <w:rPr>
          <w:rFonts w:ascii="Times New Roman" w:eastAsia="Times New Roman" w:hAnsi="Times New Roman" w:cs="Times New Roman"/>
          <w:b/>
          <w:sz w:val="24"/>
          <w:szCs w:val="24"/>
        </w:rPr>
        <w:t xml:space="preserve"> </w:t>
      </w:r>
    </w:p>
    <w:p w14:paraId="78647194" w14:textId="40663606" w:rsidR="006460DC" w:rsidRPr="001B1638" w:rsidRDefault="006460DC" w:rsidP="00932B56">
      <w:pPr>
        <w:tabs>
          <w:tab w:val="left" w:pos="7380"/>
          <w:tab w:val="left" w:pos="10440"/>
          <w:tab w:val="left" w:pos="10620"/>
          <w:tab w:val="left" w:pos="10800"/>
        </w:tabs>
        <w:spacing w:after="0" w:line="240" w:lineRule="auto"/>
        <w:ind w:right="-937"/>
        <w:jc w:val="center"/>
        <w:rPr>
          <w:rFonts w:ascii="Times New Roman" w:eastAsia="Times New Roman" w:hAnsi="Times New Roman" w:cs="Times New Roman"/>
          <w:b/>
          <w:sz w:val="24"/>
          <w:szCs w:val="24"/>
        </w:rPr>
      </w:pPr>
    </w:p>
    <w:p w14:paraId="2C335661" w14:textId="370FD453" w:rsidR="006460DC" w:rsidRPr="001B1638" w:rsidRDefault="00C13FC8" w:rsidP="006460DC">
      <w:pPr>
        <w:tabs>
          <w:tab w:val="left" w:pos="7380"/>
          <w:tab w:val="left" w:pos="10440"/>
          <w:tab w:val="left" w:pos="10620"/>
          <w:tab w:val="left" w:pos="10800"/>
        </w:tabs>
        <w:spacing w:after="0" w:line="240" w:lineRule="auto"/>
        <w:ind w:right="-937"/>
        <w:jc w:val="both"/>
        <w:rPr>
          <w:rFonts w:ascii="Times New Roman" w:eastAsia="Times New Roman" w:hAnsi="Times New Roman" w:cs="Times New Roman"/>
          <w:bCs/>
          <w:sz w:val="24"/>
          <w:szCs w:val="24"/>
        </w:rPr>
      </w:pPr>
      <w:r w:rsidRPr="001B1638">
        <w:rPr>
          <w:rFonts w:ascii="Times New Roman" w:eastAsia="Times New Roman" w:hAnsi="Times New Roman" w:cs="Times New Roman"/>
          <w:bCs/>
          <w:sz w:val="24"/>
          <w:szCs w:val="24"/>
        </w:rPr>
        <w:t xml:space="preserve">       </w:t>
      </w:r>
      <w:r w:rsidR="00E65E73">
        <w:rPr>
          <w:rFonts w:ascii="Times New Roman" w:eastAsia="Times New Roman" w:hAnsi="Times New Roman" w:cs="Times New Roman"/>
          <w:bCs/>
          <w:sz w:val="24"/>
          <w:szCs w:val="24"/>
        </w:rPr>
        <w:t>Anykščių rajono savivaldybės Antikorupcijos komisija.</w:t>
      </w:r>
    </w:p>
    <w:p w14:paraId="5E25FBE5" w14:textId="62184455" w:rsidR="00BC3AEF" w:rsidRPr="001B1638" w:rsidRDefault="00C13FC8" w:rsidP="006460DC">
      <w:pPr>
        <w:tabs>
          <w:tab w:val="left" w:pos="7380"/>
          <w:tab w:val="left" w:pos="10440"/>
          <w:tab w:val="left" w:pos="10620"/>
          <w:tab w:val="left" w:pos="10800"/>
        </w:tabs>
        <w:spacing w:after="0" w:line="240" w:lineRule="auto"/>
        <w:ind w:right="-937"/>
        <w:jc w:val="both"/>
        <w:rPr>
          <w:rFonts w:ascii="Times New Roman" w:eastAsia="Times New Roman" w:hAnsi="Times New Roman" w:cs="Times New Roman"/>
          <w:bCs/>
          <w:sz w:val="24"/>
          <w:szCs w:val="24"/>
        </w:rPr>
      </w:pPr>
      <w:r w:rsidRPr="001B1638">
        <w:rPr>
          <w:rFonts w:ascii="Times New Roman" w:eastAsia="Times New Roman" w:hAnsi="Times New Roman" w:cs="Times New Roman"/>
          <w:bCs/>
          <w:sz w:val="24"/>
          <w:szCs w:val="24"/>
        </w:rPr>
        <w:t xml:space="preserve">       </w:t>
      </w:r>
      <w:r w:rsidR="00BC3AEF" w:rsidRPr="001B1638">
        <w:rPr>
          <w:rFonts w:ascii="Times New Roman" w:eastAsia="Times New Roman" w:hAnsi="Times New Roman" w:cs="Times New Roman"/>
          <w:bCs/>
          <w:sz w:val="24"/>
          <w:szCs w:val="24"/>
        </w:rPr>
        <w:t>202</w:t>
      </w:r>
      <w:r w:rsidR="008417D1">
        <w:rPr>
          <w:rFonts w:ascii="Times New Roman" w:eastAsia="Times New Roman" w:hAnsi="Times New Roman" w:cs="Times New Roman"/>
          <w:bCs/>
          <w:sz w:val="24"/>
          <w:szCs w:val="24"/>
        </w:rPr>
        <w:t>2</w:t>
      </w:r>
      <w:r w:rsidR="00BC3AEF" w:rsidRPr="001B1638">
        <w:rPr>
          <w:rFonts w:ascii="Times New Roman" w:eastAsia="Times New Roman" w:hAnsi="Times New Roman" w:cs="Times New Roman"/>
          <w:bCs/>
          <w:sz w:val="24"/>
          <w:szCs w:val="24"/>
        </w:rPr>
        <w:t>-0</w:t>
      </w:r>
      <w:r w:rsidR="009E6B04" w:rsidRPr="001B1638">
        <w:rPr>
          <w:rFonts w:ascii="Times New Roman" w:eastAsia="Times New Roman" w:hAnsi="Times New Roman" w:cs="Times New Roman"/>
          <w:bCs/>
          <w:sz w:val="24"/>
          <w:szCs w:val="24"/>
        </w:rPr>
        <w:t>3</w:t>
      </w:r>
      <w:r w:rsidR="00BC3AEF" w:rsidRPr="001B1638">
        <w:rPr>
          <w:rFonts w:ascii="Times New Roman" w:eastAsia="Times New Roman" w:hAnsi="Times New Roman" w:cs="Times New Roman"/>
          <w:bCs/>
          <w:sz w:val="24"/>
          <w:szCs w:val="24"/>
        </w:rPr>
        <w:t>-</w:t>
      </w:r>
      <w:r w:rsidR="008417D1">
        <w:rPr>
          <w:rFonts w:ascii="Times New Roman" w:eastAsia="Times New Roman" w:hAnsi="Times New Roman" w:cs="Times New Roman"/>
          <w:bCs/>
          <w:sz w:val="24"/>
          <w:szCs w:val="24"/>
        </w:rPr>
        <w:t>23</w:t>
      </w:r>
    </w:p>
    <w:sectPr w:rsidR="00BC3AEF" w:rsidRPr="001B1638" w:rsidSect="00423EE2">
      <w:headerReference w:type="even" r:id="rId23"/>
      <w:headerReference w:type="default" r:id="rId24"/>
      <w:pgSz w:w="16838" w:h="11906" w:orient="landscape"/>
      <w:pgMar w:top="899" w:right="567" w:bottom="540" w:left="567"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B3A4E6" w14:textId="77777777" w:rsidR="00FD46DF" w:rsidRDefault="00FD46DF">
      <w:pPr>
        <w:spacing w:after="0" w:line="240" w:lineRule="auto"/>
      </w:pPr>
      <w:r>
        <w:separator/>
      </w:r>
    </w:p>
  </w:endnote>
  <w:endnote w:type="continuationSeparator" w:id="0">
    <w:p w14:paraId="36CEE645" w14:textId="77777777" w:rsidR="00FD46DF" w:rsidRDefault="00FD46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LT">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583C39" w14:textId="77777777" w:rsidR="00FD46DF" w:rsidRDefault="00FD46DF">
      <w:pPr>
        <w:spacing w:after="0" w:line="240" w:lineRule="auto"/>
      </w:pPr>
      <w:r>
        <w:separator/>
      </w:r>
    </w:p>
  </w:footnote>
  <w:footnote w:type="continuationSeparator" w:id="0">
    <w:p w14:paraId="1E7B7FC8" w14:textId="77777777" w:rsidR="00FD46DF" w:rsidRDefault="00FD46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C0A5D" w14:textId="77777777" w:rsidR="00423EE2" w:rsidRDefault="00932B56" w:rsidP="00D115B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0E9652C0" w14:textId="77777777" w:rsidR="00423EE2" w:rsidRDefault="00FD46D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2D9CD" w14:textId="77777777" w:rsidR="00423EE2" w:rsidRDefault="00932B56" w:rsidP="00D115B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B946EA">
      <w:rPr>
        <w:rStyle w:val="Puslapionumeris"/>
        <w:noProof/>
      </w:rPr>
      <w:t>2</w:t>
    </w:r>
    <w:r>
      <w:rPr>
        <w:rStyle w:val="Puslapionumeris"/>
      </w:rPr>
      <w:fldChar w:fldCharType="end"/>
    </w:r>
  </w:p>
  <w:p w14:paraId="111A5269" w14:textId="77777777" w:rsidR="00423EE2" w:rsidRDefault="00FD46DF">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D2DD2"/>
    <w:multiLevelType w:val="hybridMultilevel"/>
    <w:tmpl w:val="C952F81A"/>
    <w:lvl w:ilvl="0" w:tplc="431CD5B2">
      <w:start w:val="1"/>
      <w:numFmt w:val="upperLetter"/>
      <w:lvlText w:val="%1."/>
      <w:lvlJc w:val="left"/>
      <w:pPr>
        <w:ind w:left="540" w:hanging="360"/>
      </w:pPr>
      <w:rPr>
        <w:rFonts w:hint="default"/>
      </w:rPr>
    </w:lvl>
    <w:lvl w:ilvl="1" w:tplc="04270019" w:tentative="1">
      <w:start w:val="1"/>
      <w:numFmt w:val="lowerLetter"/>
      <w:lvlText w:val="%2."/>
      <w:lvlJc w:val="left"/>
      <w:pPr>
        <w:ind w:left="1260" w:hanging="360"/>
      </w:pPr>
    </w:lvl>
    <w:lvl w:ilvl="2" w:tplc="0427001B" w:tentative="1">
      <w:start w:val="1"/>
      <w:numFmt w:val="lowerRoman"/>
      <w:lvlText w:val="%3."/>
      <w:lvlJc w:val="right"/>
      <w:pPr>
        <w:ind w:left="1980" w:hanging="180"/>
      </w:pPr>
    </w:lvl>
    <w:lvl w:ilvl="3" w:tplc="0427000F" w:tentative="1">
      <w:start w:val="1"/>
      <w:numFmt w:val="decimal"/>
      <w:lvlText w:val="%4."/>
      <w:lvlJc w:val="left"/>
      <w:pPr>
        <w:ind w:left="2700" w:hanging="360"/>
      </w:pPr>
    </w:lvl>
    <w:lvl w:ilvl="4" w:tplc="04270019" w:tentative="1">
      <w:start w:val="1"/>
      <w:numFmt w:val="lowerLetter"/>
      <w:lvlText w:val="%5."/>
      <w:lvlJc w:val="left"/>
      <w:pPr>
        <w:ind w:left="3420" w:hanging="360"/>
      </w:pPr>
    </w:lvl>
    <w:lvl w:ilvl="5" w:tplc="0427001B" w:tentative="1">
      <w:start w:val="1"/>
      <w:numFmt w:val="lowerRoman"/>
      <w:lvlText w:val="%6."/>
      <w:lvlJc w:val="right"/>
      <w:pPr>
        <w:ind w:left="4140" w:hanging="180"/>
      </w:pPr>
    </w:lvl>
    <w:lvl w:ilvl="6" w:tplc="0427000F" w:tentative="1">
      <w:start w:val="1"/>
      <w:numFmt w:val="decimal"/>
      <w:lvlText w:val="%7."/>
      <w:lvlJc w:val="left"/>
      <w:pPr>
        <w:ind w:left="4860" w:hanging="360"/>
      </w:pPr>
    </w:lvl>
    <w:lvl w:ilvl="7" w:tplc="04270019" w:tentative="1">
      <w:start w:val="1"/>
      <w:numFmt w:val="lowerLetter"/>
      <w:lvlText w:val="%8."/>
      <w:lvlJc w:val="left"/>
      <w:pPr>
        <w:ind w:left="5580" w:hanging="360"/>
      </w:pPr>
    </w:lvl>
    <w:lvl w:ilvl="8" w:tplc="0427001B" w:tentative="1">
      <w:start w:val="1"/>
      <w:numFmt w:val="lowerRoman"/>
      <w:lvlText w:val="%9."/>
      <w:lvlJc w:val="right"/>
      <w:pPr>
        <w:ind w:left="6300" w:hanging="180"/>
      </w:pPr>
    </w:lvl>
  </w:abstractNum>
  <w:abstractNum w:abstractNumId="1" w15:restartNumberingAfterBreak="0">
    <w:nsid w:val="5A885E62"/>
    <w:multiLevelType w:val="hybridMultilevel"/>
    <w:tmpl w:val="74C8AD18"/>
    <w:lvl w:ilvl="0" w:tplc="38AA2C50">
      <w:start w:val="1"/>
      <w:numFmt w:val="upperLetter"/>
      <w:lvlText w:val="%1."/>
      <w:lvlJc w:val="left"/>
      <w:pPr>
        <w:ind w:left="540" w:hanging="360"/>
      </w:pPr>
      <w:rPr>
        <w:rFonts w:ascii="Times New Roman" w:eastAsia="Times New Roman" w:hAnsi="Times New Roman" w:cs="Times New Roman" w:hint="default"/>
        <w:sz w:val="24"/>
      </w:rPr>
    </w:lvl>
    <w:lvl w:ilvl="1" w:tplc="04270019" w:tentative="1">
      <w:start w:val="1"/>
      <w:numFmt w:val="lowerLetter"/>
      <w:lvlText w:val="%2."/>
      <w:lvlJc w:val="left"/>
      <w:pPr>
        <w:ind w:left="1260" w:hanging="360"/>
      </w:pPr>
    </w:lvl>
    <w:lvl w:ilvl="2" w:tplc="0427001B" w:tentative="1">
      <w:start w:val="1"/>
      <w:numFmt w:val="lowerRoman"/>
      <w:lvlText w:val="%3."/>
      <w:lvlJc w:val="right"/>
      <w:pPr>
        <w:ind w:left="1980" w:hanging="180"/>
      </w:pPr>
    </w:lvl>
    <w:lvl w:ilvl="3" w:tplc="0427000F" w:tentative="1">
      <w:start w:val="1"/>
      <w:numFmt w:val="decimal"/>
      <w:lvlText w:val="%4."/>
      <w:lvlJc w:val="left"/>
      <w:pPr>
        <w:ind w:left="2700" w:hanging="360"/>
      </w:pPr>
    </w:lvl>
    <w:lvl w:ilvl="4" w:tplc="04270019" w:tentative="1">
      <w:start w:val="1"/>
      <w:numFmt w:val="lowerLetter"/>
      <w:lvlText w:val="%5."/>
      <w:lvlJc w:val="left"/>
      <w:pPr>
        <w:ind w:left="3420" w:hanging="360"/>
      </w:pPr>
    </w:lvl>
    <w:lvl w:ilvl="5" w:tplc="0427001B" w:tentative="1">
      <w:start w:val="1"/>
      <w:numFmt w:val="lowerRoman"/>
      <w:lvlText w:val="%6."/>
      <w:lvlJc w:val="right"/>
      <w:pPr>
        <w:ind w:left="4140" w:hanging="180"/>
      </w:pPr>
    </w:lvl>
    <w:lvl w:ilvl="6" w:tplc="0427000F" w:tentative="1">
      <w:start w:val="1"/>
      <w:numFmt w:val="decimal"/>
      <w:lvlText w:val="%7."/>
      <w:lvlJc w:val="left"/>
      <w:pPr>
        <w:ind w:left="4860" w:hanging="360"/>
      </w:pPr>
    </w:lvl>
    <w:lvl w:ilvl="7" w:tplc="04270019" w:tentative="1">
      <w:start w:val="1"/>
      <w:numFmt w:val="lowerLetter"/>
      <w:lvlText w:val="%8."/>
      <w:lvlJc w:val="left"/>
      <w:pPr>
        <w:ind w:left="5580" w:hanging="360"/>
      </w:pPr>
    </w:lvl>
    <w:lvl w:ilvl="8" w:tplc="0427001B" w:tentative="1">
      <w:start w:val="1"/>
      <w:numFmt w:val="lowerRoman"/>
      <w:lvlText w:val="%9."/>
      <w:lvlJc w:val="right"/>
      <w:pPr>
        <w:ind w:left="6300" w:hanging="180"/>
      </w:pPr>
    </w:lvl>
  </w:abstractNum>
  <w:abstractNum w:abstractNumId="2" w15:restartNumberingAfterBreak="0">
    <w:nsid w:val="762A097F"/>
    <w:multiLevelType w:val="hybridMultilevel"/>
    <w:tmpl w:val="4D5AF2B4"/>
    <w:lvl w:ilvl="0" w:tplc="234A1E6A">
      <w:start w:val="1"/>
      <w:numFmt w:val="upperLetter"/>
      <w:lvlText w:val="%1."/>
      <w:lvlJc w:val="left"/>
      <w:pPr>
        <w:ind w:left="540" w:hanging="360"/>
      </w:pPr>
      <w:rPr>
        <w:rFonts w:hint="default"/>
        <w:b/>
      </w:rPr>
    </w:lvl>
    <w:lvl w:ilvl="1" w:tplc="04270019" w:tentative="1">
      <w:start w:val="1"/>
      <w:numFmt w:val="lowerLetter"/>
      <w:lvlText w:val="%2."/>
      <w:lvlJc w:val="left"/>
      <w:pPr>
        <w:ind w:left="1260" w:hanging="360"/>
      </w:pPr>
    </w:lvl>
    <w:lvl w:ilvl="2" w:tplc="0427001B" w:tentative="1">
      <w:start w:val="1"/>
      <w:numFmt w:val="lowerRoman"/>
      <w:lvlText w:val="%3."/>
      <w:lvlJc w:val="right"/>
      <w:pPr>
        <w:ind w:left="1980" w:hanging="180"/>
      </w:pPr>
    </w:lvl>
    <w:lvl w:ilvl="3" w:tplc="0427000F" w:tentative="1">
      <w:start w:val="1"/>
      <w:numFmt w:val="decimal"/>
      <w:lvlText w:val="%4."/>
      <w:lvlJc w:val="left"/>
      <w:pPr>
        <w:ind w:left="2700" w:hanging="360"/>
      </w:pPr>
    </w:lvl>
    <w:lvl w:ilvl="4" w:tplc="04270019" w:tentative="1">
      <w:start w:val="1"/>
      <w:numFmt w:val="lowerLetter"/>
      <w:lvlText w:val="%5."/>
      <w:lvlJc w:val="left"/>
      <w:pPr>
        <w:ind w:left="3420" w:hanging="360"/>
      </w:pPr>
    </w:lvl>
    <w:lvl w:ilvl="5" w:tplc="0427001B" w:tentative="1">
      <w:start w:val="1"/>
      <w:numFmt w:val="lowerRoman"/>
      <w:lvlText w:val="%6."/>
      <w:lvlJc w:val="right"/>
      <w:pPr>
        <w:ind w:left="4140" w:hanging="180"/>
      </w:pPr>
    </w:lvl>
    <w:lvl w:ilvl="6" w:tplc="0427000F" w:tentative="1">
      <w:start w:val="1"/>
      <w:numFmt w:val="decimal"/>
      <w:lvlText w:val="%7."/>
      <w:lvlJc w:val="left"/>
      <w:pPr>
        <w:ind w:left="4860" w:hanging="360"/>
      </w:pPr>
    </w:lvl>
    <w:lvl w:ilvl="7" w:tplc="04270019" w:tentative="1">
      <w:start w:val="1"/>
      <w:numFmt w:val="lowerLetter"/>
      <w:lvlText w:val="%8."/>
      <w:lvlJc w:val="left"/>
      <w:pPr>
        <w:ind w:left="5580" w:hanging="360"/>
      </w:pPr>
    </w:lvl>
    <w:lvl w:ilvl="8" w:tplc="0427001B" w:tentative="1">
      <w:start w:val="1"/>
      <w:numFmt w:val="lowerRoman"/>
      <w:lvlText w:val="%9."/>
      <w:lvlJc w:val="right"/>
      <w:pPr>
        <w:ind w:left="630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1296"/>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2B56"/>
    <w:rsid w:val="000C68DB"/>
    <w:rsid w:val="001052CB"/>
    <w:rsid w:val="001053CD"/>
    <w:rsid w:val="00142290"/>
    <w:rsid w:val="00175F97"/>
    <w:rsid w:val="001B1638"/>
    <w:rsid w:val="00227790"/>
    <w:rsid w:val="00235DA6"/>
    <w:rsid w:val="00264205"/>
    <w:rsid w:val="002D2B4D"/>
    <w:rsid w:val="002D4ECB"/>
    <w:rsid w:val="00323276"/>
    <w:rsid w:val="003B7BAB"/>
    <w:rsid w:val="003C61E4"/>
    <w:rsid w:val="003E1941"/>
    <w:rsid w:val="003F1AE9"/>
    <w:rsid w:val="00406D94"/>
    <w:rsid w:val="00440598"/>
    <w:rsid w:val="004503A4"/>
    <w:rsid w:val="004800E1"/>
    <w:rsid w:val="00490128"/>
    <w:rsid w:val="004F2606"/>
    <w:rsid w:val="005C4082"/>
    <w:rsid w:val="00634025"/>
    <w:rsid w:val="00637B69"/>
    <w:rsid w:val="006460DC"/>
    <w:rsid w:val="00687113"/>
    <w:rsid w:val="00696FB1"/>
    <w:rsid w:val="00743DC1"/>
    <w:rsid w:val="00756404"/>
    <w:rsid w:val="007854E7"/>
    <w:rsid w:val="007B6422"/>
    <w:rsid w:val="007C5443"/>
    <w:rsid w:val="008417D1"/>
    <w:rsid w:val="008567AE"/>
    <w:rsid w:val="008F666E"/>
    <w:rsid w:val="00902A57"/>
    <w:rsid w:val="00932B56"/>
    <w:rsid w:val="00932B77"/>
    <w:rsid w:val="00962C6E"/>
    <w:rsid w:val="009C3D6E"/>
    <w:rsid w:val="009E6B04"/>
    <w:rsid w:val="00AC357C"/>
    <w:rsid w:val="00B946EA"/>
    <w:rsid w:val="00BC3AEF"/>
    <w:rsid w:val="00BD4518"/>
    <w:rsid w:val="00C13FC8"/>
    <w:rsid w:val="00C20141"/>
    <w:rsid w:val="00C27762"/>
    <w:rsid w:val="00C40677"/>
    <w:rsid w:val="00C441B1"/>
    <w:rsid w:val="00C70A0F"/>
    <w:rsid w:val="00C74694"/>
    <w:rsid w:val="00CA5730"/>
    <w:rsid w:val="00CB6B88"/>
    <w:rsid w:val="00CE4456"/>
    <w:rsid w:val="00CE4EE4"/>
    <w:rsid w:val="00D47349"/>
    <w:rsid w:val="00D922F3"/>
    <w:rsid w:val="00D96A7B"/>
    <w:rsid w:val="00DC6924"/>
    <w:rsid w:val="00E22CC1"/>
    <w:rsid w:val="00E4149A"/>
    <w:rsid w:val="00E65E73"/>
    <w:rsid w:val="00E8240C"/>
    <w:rsid w:val="00EF13E2"/>
    <w:rsid w:val="00F34E51"/>
    <w:rsid w:val="00F40F89"/>
    <w:rsid w:val="00F7293F"/>
    <w:rsid w:val="00F86270"/>
    <w:rsid w:val="00FB2F7B"/>
    <w:rsid w:val="00FD46DF"/>
    <w:rsid w:val="00FD57A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AD544"/>
  <w15:docId w15:val="{3F682EF4-1077-483F-BE08-16588C652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32B56"/>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932B56"/>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932B56"/>
  </w:style>
  <w:style w:type="character" w:styleId="Puslapionumeris">
    <w:name w:val="page number"/>
    <w:basedOn w:val="Numatytasispastraiposriftas"/>
    <w:rsid w:val="00932B56"/>
  </w:style>
  <w:style w:type="character" w:styleId="Hipersaitas">
    <w:name w:val="Hyperlink"/>
    <w:basedOn w:val="Numatytasispastraiposriftas"/>
    <w:uiPriority w:val="99"/>
    <w:unhideWhenUsed/>
    <w:rsid w:val="00406D94"/>
    <w:rPr>
      <w:color w:val="0563C1" w:themeColor="hyperlink"/>
      <w:u w:val="single"/>
    </w:rPr>
  </w:style>
  <w:style w:type="paragraph" w:styleId="Betarp">
    <w:name w:val="No Spacing"/>
    <w:uiPriority w:val="1"/>
    <w:qFormat/>
    <w:rsid w:val="00406D94"/>
    <w:pPr>
      <w:spacing w:after="0" w:line="240" w:lineRule="auto"/>
    </w:pPr>
  </w:style>
  <w:style w:type="character" w:customStyle="1" w:styleId="Neapdorotaspaminjimas1">
    <w:name w:val="Neapdorotas paminėjimas1"/>
    <w:basedOn w:val="Numatytasispastraiposriftas"/>
    <w:uiPriority w:val="99"/>
    <w:semiHidden/>
    <w:unhideWhenUsed/>
    <w:rsid w:val="00F40F89"/>
    <w:rPr>
      <w:color w:val="605E5C"/>
      <w:shd w:val="clear" w:color="auto" w:fill="E1DFDD"/>
    </w:rPr>
  </w:style>
  <w:style w:type="character" w:customStyle="1" w:styleId="Neapdorotaspaminjimas2">
    <w:name w:val="Neapdorotas paminėjimas2"/>
    <w:basedOn w:val="Numatytasispastraiposriftas"/>
    <w:uiPriority w:val="99"/>
    <w:semiHidden/>
    <w:unhideWhenUsed/>
    <w:rsid w:val="003F1AE9"/>
    <w:rPr>
      <w:color w:val="605E5C"/>
      <w:shd w:val="clear" w:color="auto" w:fill="E1DFDD"/>
    </w:rPr>
  </w:style>
  <w:style w:type="character" w:customStyle="1" w:styleId="PagrindinistekstasDiagrama1">
    <w:name w:val="Pagrindinis tekstas Diagrama1"/>
    <w:basedOn w:val="Numatytasispastraiposriftas"/>
    <w:link w:val="Pagrindinistekstas"/>
    <w:uiPriority w:val="99"/>
    <w:locked/>
    <w:rsid w:val="003E1941"/>
    <w:rPr>
      <w:rFonts w:ascii="Times New Roman" w:hAnsi="Times New Roman" w:cs="Times New Roman"/>
      <w:shd w:val="clear" w:color="auto" w:fill="FFFFFF"/>
    </w:rPr>
  </w:style>
  <w:style w:type="paragraph" w:styleId="Pagrindinistekstas">
    <w:name w:val="Body Text"/>
    <w:basedOn w:val="prastasis"/>
    <w:link w:val="PagrindinistekstasDiagrama1"/>
    <w:uiPriority w:val="99"/>
    <w:rsid w:val="003E1941"/>
    <w:pPr>
      <w:shd w:val="clear" w:color="auto" w:fill="FFFFFF"/>
      <w:spacing w:before="360" w:after="0" w:line="413" w:lineRule="exact"/>
      <w:ind w:hanging="360"/>
      <w:jc w:val="both"/>
    </w:pPr>
    <w:rPr>
      <w:rFonts w:ascii="Times New Roman" w:hAnsi="Times New Roman" w:cs="Times New Roman"/>
    </w:rPr>
  </w:style>
  <w:style w:type="character" w:customStyle="1" w:styleId="PagrindinistekstasDiagrama">
    <w:name w:val="Pagrindinis tekstas Diagrama"/>
    <w:basedOn w:val="Numatytasispastraiposriftas"/>
    <w:uiPriority w:val="99"/>
    <w:semiHidden/>
    <w:rsid w:val="003E1941"/>
  </w:style>
  <w:style w:type="character" w:styleId="Neapdorotaspaminjimas">
    <w:name w:val="Unresolved Mention"/>
    <w:basedOn w:val="Numatytasispastraiposriftas"/>
    <w:uiPriority w:val="99"/>
    <w:semiHidden/>
    <w:unhideWhenUsed/>
    <w:rsid w:val="00CB6B88"/>
    <w:rPr>
      <w:color w:val="605E5C"/>
      <w:shd w:val="clear" w:color="auto" w:fill="E1DFDD"/>
    </w:rPr>
  </w:style>
  <w:style w:type="paragraph" w:styleId="Sraopastraipa">
    <w:name w:val="List Paragraph"/>
    <w:basedOn w:val="prastasis"/>
    <w:uiPriority w:val="34"/>
    <w:qFormat/>
    <w:rsid w:val="00C277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klausa.lt/f/anyksciu-rajono-savivaldybes-gyventoju-apklausa-del-visuomenes-nuomones-apie-hty8b23.fullpage" TargetMode="External"/><Relationship Id="rId13" Type="http://schemas.openxmlformats.org/officeDocument/2006/relationships/hyperlink" Target="https://www.anyksciai.lt/administracineinformacija/konkursai/128" TargetMode="External"/><Relationship Id="rId18" Type="http://schemas.openxmlformats.org/officeDocument/2006/relationships/hyperlink" Target="https://www.spindulelis.anyksciai.lm.lt/%20%20%0dindex.php?qw=txt&amp;id=64"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facebook.com/Anyk%C5%A1%C4%8Di%C5%B3-Antano-Baranausko-pagrindin%C4%97-mokykla-435267519996189/" TargetMode="External"/><Relationship Id="rId7" Type="http://schemas.openxmlformats.org/officeDocument/2006/relationships/endnotes" Target="endnotes.xml"/><Relationship Id="rId12" Type="http://schemas.openxmlformats.org/officeDocument/2006/relationships/hyperlink" Target="https://www.anyksciai.lt/administracineinformacija/konkursai/128" TargetMode="External"/><Relationship Id="rId17" Type="http://schemas.openxmlformats.org/officeDocument/2006/relationships/hyperlink" Target="https://anyksciubaranausko.lt/pagrindine-mokykla/priemimas-i-mokykla"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anyksciai.lt/naujienos/informacija/7385" TargetMode="External"/><Relationship Id="rId20" Type="http://schemas.openxmlformats.org/officeDocument/2006/relationships/hyperlink" Target="https://www.stt.lt/antikorupcinis-svietimas/antikorupcinio-svietimo-vaizdo-paskaitos/755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nyksciai.lt/struktura-ir-kontaktai/administracija/51"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anyksciai.lt/naujienos/informacija/6489" TargetMode="External"/><Relationship Id="rId23" Type="http://schemas.openxmlformats.org/officeDocument/2006/relationships/header" Target="header1.xml"/><Relationship Id="rId10" Type="http://schemas.openxmlformats.org/officeDocument/2006/relationships/hyperlink" Target="https://www.anyksciai.lt/taryba/dokumentai/deklaracijos/3719" TargetMode="External"/><Relationship Id="rId19" Type="http://schemas.openxmlformats.org/officeDocument/2006/relationships/hyperlink" Target="http://www.zilvitis.anyksciai.lm.lt" TargetMode="External"/><Relationship Id="rId4" Type="http://schemas.openxmlformats.org/officeDocument/2006/relationships/settings" Target="settings.xml"/><Relationship Id="rId9" Type="http://schemas.openxmlformats.org/officeDocument/2006/relationships/hyperlink" Target="https://www.anyksciai.lt/turinys/vidinis-informacijos-apie-pazeidimus-teikimo-kanalas/6666" TargetMode="External"/><Relationship Id="rId14" Type="http://schemas.openxmlformats.org/officeDocument/2006/relationships/hyperlink" Target="https://www.anyksciai.lt/administracine-informacija/viesieji-pirkimai/236" TargetMode="External"/><Relationship Id="rId22" Type="http://schemas.openxmlformats.org/officeDocument/2006/relationships/hyperlink" Target="http://www.svedasai.anyksciai.lm.lt/index.php/i-pradzia?start=20"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B7B149-B0EB-47C1-BB68-5456D9B9E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13374</Words>
  <Characters>7624</Characters>
  <Application>Microsoft Office Word</Application>
  <DocSecurity>0</DocSecurity>
  <Lines>63</Lines>
  <Paragraphs>41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Taryba</dc:creator>
  <cp:lastModifiedBy>Taryba</cp:lastModifiedBy>
  <cp:revision>2</cp:revision>
  <cp:lastPrinted>2021-02-22T06:16:00Z</cp:lastPrinted>
  <dcterms:created xsi:type="dcterms:W3CDTF">2022-03-23T07:22:00Z</dcterms:created>
  <dcterms:modified xsi:type="dcterms:W3CDTF">2022-03-23T07:22:00Z</dcterms:modified>
</cp:coreProperties>
</file>