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BC4150" w14:textId="77777777" w:rsidR="00EF2CF2" w:rsidRPr="00EF2CF2" w:rsidRDefault="00EF2CF2" w:rsidP="00EF2CF2">
      <w:pPr>
        <w:pStyle w:val="prastasiniatinklio"/>
        <w:shd w:val="clear" w:color="auto" w:fill="FFFFFF"/>
        <w:spacing w:before="495" w:beforeAutospacing="0" w:after="495" w:afterAutospacing="0"/>
        <w:rPr>
          <w:rFonts w:ascii="Roboto" w:hAnsi="Roboto" w:cs="Arial"/>
          <w:b/>
          <w:bCs/>
          <w:color w:val="343434"/>
        </w:rPr>
      </w:pPr>
      <w:r w:rsidRPr="00EF2CF2">
        <w:rPr>
          <w:rFonts w:ascii="Roboto" w:hAnsi="Roboto" w:cs="Arial"/>
          <w:b/>
          <w:bCs/>
          <w:color w:val="343434"/>
        </w:rPr>
        <w:t>Prašymo santuokai sudaryti ir santuokai įregistruoti būtinų dokumentų pateikimas</w:t>
      </w:r>
    </w:p>
    <w:p w14:paraId="3D2286A2" w14:textId="1FC5F51C" w:rsidR="00EF2CF2" w:rsidRPr="00EF2CF2" w:rsidRDefault="00EF2CF2" w:rsidP="00746DD2">
      <w:pPr>
        <w:pStyle w:val="prastasiniatinklio"/>
        <w:shd w:val="clear" w:color="auto" w:fill="FFFFFF"/>
        <w:spacing w:before="495" w:beforeAutospacing="0" w:after="495" w:afterAutospacing="0"/>
        <w:ind w:left="600" w:firstLine="696"/>
        <w:rPr>
          <w:rFonts w:ascii="Roboto" w:hAnsi="Roboto" w:cs="Arial"/>
          <w:color w:val="343434"/>
        </w:rPr>
      </w:pPr>
      <w:r w:rsidRPr="00EF2CF2">
        <w:rPr>
          <w:rFonts w:ascii="Roboto" w:hAnsi="Roboto" w:cs="Arial"/>
          <w:color w:val="343434"/>
        </w:rPr>
        <w:t xml:space="preserve">Prašymą santuokai sudaryti Jūs galite pateikti asmeniškai atvykę į Civilinės metrikacijos įstaigą, </w:t>
      </w:r>
      <w:r w:rsidR="00683091">
        <w:rPr>
          <w:rFonts w:ascii="Roboto" w:hAnsi="Roboto" w:cs="Arial"/>
          <w:color w:val="343434"/>
        </w:rPr>
        <w:t xml:space="preserve">elektroniniu būdu, </w:t>
      </w:r>
      <w:r w:rsidRPr="00EF2CF2">
        <w:rPr>
          <w:rFonts w:ascii="Roboto" w:hAnsi="Roboto"/>
        </w:rPr>
        <w:t xml:space="preserve">prisijungus prie Registrų centro savitarnos sistemos </w:t>
      </w:r>
      <w:hyperlink r:id="rId4" w:history="1">
        <w:r w:rsidRPr="00EF2CF2">
          <w:rPr>
            <w:rStyle w:val="Hipersaitas"/>
            <w:rFonts w:ascii="Roboto" w:hAnsi="Roboto"/>
          </w:rPr>
          <w:t>https://www.registrucentras.lt/savitarna/</w:t>
        </w:r>
      </w:hyperlink>
      <w:r>
        <w:rPr>
          <w:rStyle w:val="Hipersaitas"/>
          <w:rFonts w:ascii="Roboto" w:hAnsi="Roboto"/>
        </w:rPr>
        <w:t xml:space="preserve">, </w:t>
      </w:r>
      <w:r w:rsidRPr="00EF2CF2">
        <w:rPr>
          <w:rFonts w:ascii="Roboto" w:hAnsi="Roboto" w:cs="Arial"/>
          <w:color w:val="343434"/>
        </w:rPr>
        <w:t>registruotu paštu arba per kurjerį.</w:t>
      </w:r>
      <w:r w:rsidRPr="00EF2CF2">
        <w:rPr>
          <w:rFonts w:ascii="Roboto" w:hAnsi="Roboto" w:cs="Arial"/>
          <w:color w:val="343434"/>
        </w:rPr>
        <w:br/>
        <w:t xml:space="preserve">          Prašymas sudaryti santuoką priimamas ir derinama santuokos data ir laikas tik tada, kai yra pateikiami visi būtini dokumentai ir valstybės rinkliavos sumokėjimo </w:t>
      </w:r>
      <w:r>
        <w:rPr>
          <w:rFonts w:ascii="Roboto" w:hAnsi="Roboto" w:cs="Arial"/>
          <w:color w:val="343434"/>
        </w:rPr>
        <w:t>patvirtinimas</w:t>
      </w:r>
      <w:r w:rsidRPr="00EF2CF2">
        <w:rPr>
          <w:rFonts w:ascii="Roboto" w:hAnsi="Roboto" w:cs="Arial"/>
          <w:color w:val="343434"/>
        </w:rPr>
        <w:t>. Santuoka registruojama ne anksčiau nei po mėnesio po prašymo įregistruoti santuoką priėmimo. Kai prašymas įregistruoti santuoką pateikiamas registruotu paštu ar per kurjerį, civilinės metrikacijos įstaigai  kartu su šiuo prašymu, pasirašytu abiejų norinčių susituokti asmenų,  pateikiamos jų asmens tapatybę patvirtinančių dokumentų kopijos. Jei duomenų apie norinčius susituokti asmenis ir (ar) jų civilinės būklės aktus nėra Gyventojų registre, taip pat būtina pateikti trūkstamus duomenis patvirtinančius dokumentus: gimimą, santuokos nutraukimą ar buvusio sutuoktinio mirties faktą patvirtinančius dokumentus.</w:t>
      </w:r>
      <w:r w:rsidRPr="00EF2CF2">
        <w:rPr>
          <w:rFonts w:ascii="Roboto" w:hAnsi="Roboto" w:cs="Arial"/>
          <w:color w:val="343434"/>
        </w:rPr>
        <w:br/>
        <w:t xml:space="preserve">          Jei norintis susituokti asmuo yra užsienio valstybės pilietis, civilinės metrikacijos įstaigai paduodamas prašymą įregistruoti santuoką, privalo pateikti savo kilmės valstybės kompetentingos institucijos išduotą dokumentą, patvirtinantį, kad pagal jo kilmės valstybės teisę santuokai nėra kliūčių.  Pažyma turi būti patvirtinta </w:t>
      </w:r>
      <w:r w:rsidRPr="00EF2CF2">
        <w:rPr>
          <w:rStyle w:val="Emfaz"/>
          <w:rFonts w:ascii="Roboto" w:hAnsi="Roboto" w:cs="Arial"/>
          <w:color w:val="343434"/>
        </w:rPr>
        <w:t>Apostille</w:t>
      </w:r>
      <w:r w:rsidRPr="00EF2CF2">
        <w:rPr>
          <w:rFonts w:ascii="Roboto" w:hAnsi="Roboto" w:cs="Arial"/>
          <w:color w:val="343434"/>
        </w:rPr>
        <w:t> arba legalizuota, jei tarptautinės sutartys nenumato kitaip, ir išversta į lietuvių kalbą.</w:t>
      </w:r>
      <w:r w:rsidRPr="00EF2CF2">
        <w:rPr>
          <w:rFonts w:ascii="Roboto" w:hAnsi="Roboto" w:cs="Arial"/>
          <w:color w:val="343434"/>
        </w:rPr>
        <w:br/>
        <w:t xml:space="preserve">          Jei prašymas santuokai buvo pateiktas elektroniniu būdu </w:t>
      </w:r>
      <w:r w:rsidRPr="00EF2CF2">
        <w:rPr>
          <w:rStyle w:val="Grietas"/>
          <w:rFonts w:ascii="Roboto" w:hAnsi="Roboto" w:cs="Arial"/>
          <w:b w:val="0"/>
          <w:bCs w:val="0"/>
          <w:color w:val="343434"/>
        </w:rPr>
        <w:t>iki santuokos registravimo civilinės metrikacijos įstaigai sutartu laiku  turi būti pateikti prašymo įregistruoti santuoką ir prie šio prašymo pridėtų dokumentų</w:t>
      </w:r>
      <w:r w:rsidRPr="00EF2CF2">
        <w:rPr>
          <w:rFonts w:ascii="Roboto" w:hAnsi="Roboto" w:cs="Arial"/>
          <w:b/>
          <w:bCs/>
          <w:color w:val="343434"/>
        </w:rPr>
        <w:t> </w:t>
      </w:r>
      <w:r w:rsidRPr="00EF2CF2">
        <w:rPr>
          <w:rStyle w:val="Grietas"/>
          <w:rFonts w:ascii="Roboto" w:hAnsi="Roboto" w:cs="Arial"/>
          <w:b w:val="0"/>
          <w:bCs w:val="0"/>
          <w:color w:val="343434"/>
        </w:rPr>
        <w:t>originalai. Šių dokumentų nepateikus, santuoka neregistruojama.</w:t>
      </w:r>
      <w:r w:rsidRPr="00EF2CF2">
        <w:rPr>
          <w:rFonts w:ascii="Roboto" w:hAnsi="Roboto" w:cs="Arial"/>
          <w:b/>
          <w:bCs/>
          <w:color w:val="343434"/>
        </w:rPr>
        <w:t>         </w:t>
      </w:r>
      <w:r w:rsidRPr="00EF2CF2">
        <w:rPr>
          <w:rFonts w:ascii="Roboto" w:hAnsi="Roboto" w:cs="Arial"/>
          <w:b/>
          <w:bCs/>
          <w:color w:val="343434"/>
        </w:rPr>
        <w:br/>
      </w:r>
      <w:r w:rsidRPr="00EF2CF2">
        <w:rPr>
          <w:rFonts w:ascii="Roboto" w:hAnsi="Roboto" w:cs="Arial"/>
          <w:color w:val="343434"/>
        </w:rPr>
        <w:t xml:space="preserve">          Jei norintis susituokti asmuo yra užsienietis, išskyrus Europos Sąjungos ir Europos laisvosios prekybos asociacijos valstybių narių piliečius, civilinės metrikacijos įstaigai taip pat turi būti pateiktas jo </w:t>
      </w:r>
      <w:r w:rsidRPr="00EF2CF2">
        <w:rPr>
          <w:rStyle w:val="Grietas"/>
          <w:rFonts w:ascii="Roboto" w:hAnsi="Roboto" w:cs="Arial"/>
          <w:b w:val="0"/>
          <w:bCs w:val="0"/>
          <w:color w:val="343434"/>
        </w:rPr>
        <w:t>teisėtą buvimą Lietuvos</w:t>
      </w:r>
      <w:r w:rsidRPr="00EF2CF2">
        <w:rPr>
          <w:rStyle w:val="Grietas"/>
          <w:rFonts w:ascii="Roboto" w:hAnsi="Roboto" w:cs="Arial"/>
          <w:color w:val="343434"/>
        </w:rPr>
        <w:t xml:space="preserve"> </w:t>
      </w:r>
      <w:r w:rsidRPr="00EF2CF2">
        <w:rPr>
          <w:rStyle w:val="Grietas"/>
          <w:rFonts w:ascii="Roboto" w:hAnsi="Roboto" w:cs="Arial"/>
          <w:b w:val="0"/>
          <w:bCs w:val="0"/>
          <w:color w:val="343434"/>
        </w:rPr>
        <w:t>Respublikoje</w:t>
      </w:r>
      <w:r w:rsidRPr="00EF2CF2">
        <w:rPr>
          <w:rStyle w:val="Grietas"/>
          <w:rFonts w:ascii="Roboto" w:hAnsi="Roboto" w:cs="Arial"/>
          <w:color w:val="343434"/>
        </w:rPr>
        <w:t> </w:t>
      </w:r>
      <w:r w:rsidRPr="00EF2CF2">
        <w:rPr>
          <w:rFonts w:ascii="Roboto" w:hAnsi="Roboto" w:cs="Arial"/>
          <w:color w:val="343434"/>
        </w:rPr>
        <w:t>prašymo įregistruoti santuoką pateikimo ir santuokos registravimo metu </w:t>
      </w:r>
      <w:r w:rsidRPr="00EF2CF2">
        <w:rPr>
          <w:rStyle w:val="Grietas"/>
          <w:rFonts w:ascii="Roboto" w:hAnsi="Roboto" w:cs="Arial"/>
          <w:b w:val="0"/>
          <w:bCs w:val="0"/>
          <w:color w:val="343434"/>
        </w:rPr>
        <w:t>patvirtinantis dokumentas.</w:t>
      </w:r>
    </w:p>
    <w:p w14:paraId="0EFC9735" w14:textId="77777777" w:rsidR="00260C24" w:rsidRDefault="00260C24" w:rsidP="00EF2CF2">
      <w:pPr>
        <w:jc w:val="both"/>
      </w:pPr>
    </w:p>
    <w:sectPr w:rsidR="00260C24" w:rsidSect="00EF2CF2">
      <w:pgSz w:w="11906" w:h="16838"/>
      <w:pgMar w:top="1701" w:right="991"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Roboto">
    <w:charset w:val="00"/>
    <w:family w:val="auto"/>
    <w:pitch w:val="variable"/>
    <w:sig w:usb0="E0000AFF" w:usb1="5000217F" w:usb2="00000021" w:usb3="00000000" w:csb0="0000019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2CF2"/>
    <w:rsid w:val="00260C24"/>
    <w:rsid w:val="00683091"/>
    <w:rsid w:val="00746DD2"/>
    <w:rsid w:val="00EF2CF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3080E"/>
  <w15:chartTrackingRefBased/>
  <w15:docId w15:val="{32C3EDD6-DD51-4C61-A7E1-FAD5F697BD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kern w:val="2"/>
        <w:sz w:val="24"/>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unhideWhenUsed/>
    <w:rsid w:val="00EF2CF2"/>
    <w:pPr>
      <w:spacing w:before="100" w:beforeAutospacing="1" w:after="100" w:afterAutospacing="1" w:line="240" w:lineRule="auto"/>
    </w:pPr>
    <w:rPr>
      <w:rFonts w:eastAsia="Times New Roman" w:cs="Times New Roman"/>
      <w:kern w:val="0"/>
      <w:szCs w:val="24"/>
      <w:lang w:eastAsia="lt-LT"/>
      <w14:ligatures w14:val="none"/>
    </w:rPr>
  </w:style>
  <w:style w:type="character" w:styleId="Emfaz">
    <w:name w:val="Emphasis"/>
    <w:basedOn w:val="Numatytasispastraiposriftas"/>
    <w:uiPriority w:val="20"/>
    <w:qFormat/>
    <w:rsid w:val="00EF2CF2"/>
    <w:rPr>
      <w:i/>
      <w:iCs/>
    </w:rPr>
  </w:style>
  <w:style w:type="character" w:styleId="Grietas">
    <w:name w:val="Strong"/>
    <w:basedOn w:val="Numatytasispastraiposriftas"/>
    <w:uiPriority w:val="22"/>
    <w:qFormat/>
    <w:rsid w:val="00EF2CF2"/>
    <w:rPr>
      <w:b/>
      <w:bCs/>
    </w:rPr>
  </w:style>
  <w:style w:type="character" w:styleId="Hipersaitas">
    <w:name w:val="Hyperlink"/>
    <w:basedOn w:val="Numatytasispastraiposriftas"/>
    <w:uiPriority w:val="99"/>
    <w:semiHidden/>
    <w:unhideWhenUsed/>
    <w:rsid w:val="00EF2CF2"/>
    <w:rPr>
      <w:color w:val="0563C1" w:themeColor="hyperlink"/>
      <w:u w:val="single"/>
    </w:rPr>
  </w:style>
  <w:style w:type="character" w:styleId="Perirtashipersaitas">
    <w:name w:val="FollowedHyperlink"/>
    <w:basedOn w:val="Numatytasispastraiposriftas"/>
    <w:uiPriority w:val="99"/>
    <w:semiHidden/>
    <w:unhideWhenUsed/>
    <w:rsid w:val="00746DD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registrucentras.lt/savitarna/"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1452</Words>
  <Characters>828</Characters>
  <Application>Microsoft Office Word</Application>
  <DocSecurity>0</DocSecurity>
  <Lines>6</Lines>
  <Paragraphs>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CM</dc:creator>
  <cp:keywords/>
  <dc:description/>
  <cp:lastModifiedBy>CM</cp:lastModifiedBy>
  <cp:revision>2</cp:revision>
  <dcterms:created xsi:type="dcterms:W3CDTF">2023-10-24T10:07:00Z</dcterms:created>
  <dcterms:modified xsi:type="dcterms:W3CDTF">2023-10-24T10:48:00Z</dcterms:modified>
</cp:coreProperties>
</file>