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7216" w:rsidRPr="008B5FC9" w:rsidRDefault="00C87216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8B5FC9" w:rsidRDefault="008B5FC9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692459" w:rsidRPr="00692459" w:rsidRDefault="00692459" w:rsidP="00692459">
      <w:pPr>
        <w:jc w:val="both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692459">
        <w:rPr>
          <w:rFonts w:ascii="Times New Roman" w:hAnsi="Times New Roman" w:cs="Times New Roman"/>
          <w:b/>
          <w:sz w:val="24"/>
          <w:szCs w:val="24"/>
          <w:lang w:val="lt-LT"/>
        </w:rPr>
        <w:t>ANYKŠČIŲ MIESTO 2024–2028 METŲ VIETOS PLĖTROS STRATEGIJA ATRINKTA FINANSUOTI PAGAL 2021–2027 METŲ EUROPOS SĄJUNGOS FONDŲ INVESTICIJŲ PROGRAMĄ</w:t>
      </w:r>
    </w:p>
    <w:p w:rsidR="00104DF6" w:rsidRDefault="008B5FC9" w:rsidP="006924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2024 m. liepos 29 d. LR </w:t>
      </w:r>
      <w:r w:rsidRPr="008B5FC9">
        <w:rPr>
          <w:rFonts w:ascii="Times New Roman" w:hAnsi="Times New Roman" w:cs="Times New Roman"/>
          <w:sz w:val="24"/>
          <w:szCs w:val="24"/>
          <w:lang w:val="lt-LT"/>
        </w:rPr>
        <w:t>vidaus reikalų ministro įsakym</w:t>
      </w:r>
      <w:r>
        <w:rPr>
          <w:rFonts w:ascii="Times New Roman" w:hAnsi="Times New Roman" w:cs="Times New Roman"/>
          <w:sz w:val="24"/>
          <w:szCs w:val="24"/>
          <w:lang w:val="lt-LT"/>
        </w:rPr>
        <w:t>u Nr. 1V-478 „D</w:t>
      </w:r>
      <w:r w:rsidRPr="008B5FC9">
        <w:rPr>
          <w:rFonts w:ascii="Times New Roman" w:hAnsi="Times New Roman" w:cs="Times New Roman"/>
          <w:sz w:val="24"/>
          <w:szCs w:val="24"/>
          <w:lang w:val="lt-LT"/>
        </w:rPr>
        <w:t xml:space="preserve">ėl vidaus reikalų ministro 2024 m. gegužės 13 d. įsakymo </w:t>
      </w:r>
      <w:r>
        <w:rPr>
          <w:rFonts w:ascii="Times New Roman" w:hAnsi="Times New Roman" w:cs="Times New Roman"/>
          <w:sz w:val="24"/>
          <w:szCs w:val="24"/>
          <w:lang w:val="lt-LT"/>
        </w:rPr>
        <w:t>N</w:t>
      </w:r>
      <w:r w:rsidRPr="008B5FC9">
        <w:rPr>
          <w:rFonts w:ascii="Times New Roman" w:hAnsi="Times New Roman" w:cs="Times New Roman"/>
          <w:sz w:val="24"/>
          <w:szCs w:val="24"/>
          <w:lang w:val="lt-LT"/>
        </w:rPr>
        <w:t>r. 1</w:t>
      </w:r>
      <w:r>
        <w:rPr>
          <w:rFonts w:ascii="Times New Roman" w:hAnsi="Times New Roman" w:cs="Times New Roman"/>
          <w:sz w:val="24"/>
          <w:szCs w:val="24"/>
          <w:lang w:val="lt-LT"/>
        </w:rPr>
        <w:t>V</w:t>
      </w:r>
      <w:r w:rsidRPr="008B5FC9">
        <w:rPr>
          <w:rFonts w:ascii="Times New Roman" w:hAnsi="Times New Roman" w:cs="Times New Roman"/>
          <w:sz w:val="24"/>
          <w:szCs w:val="24"/>
          <w:lang w:val="lt-LT"/>
        </w:rPr>
        <w:t>-338 „</w:t>
      </w:r>
      <w:r>
        <w:rPr>
          <w:rFonts w:ascii="Times New Roman" w:hAnsi="Times New Roman" w:cs="Times New Roman"/>
          <w:sz w:val="24"/>
          <w:szCs w:val="24"/>
          <w:lang w:val="lt-LT"/>
        </w:rPr>
        <w:t>D</w:t>
      </w:r>
      <w:r w:rsidRPr="008B5FC9">
        <w:rPr>
          <w:rFonts w:ascii="Times New Roman" w:hAnsi="Times New Roman" w:cs="Times New Roman"/>
          <w:sz w:val="24"/>
          <w:szCs w:val="24"/>
          <w:lang w:val="lt-LT"/>
        </w:rPr>
        <w:t xml:space="preserve">ėl siūlomų atrinkti ir finansuoti pagal 2021–2027 metų </w:t>
      </w:r>
      <w:r>
        <w:rPr>
          <w:rFonts w:ascii="Times New Roman" w:hAnsi="Times New Roman" w:cs="Times New Roman"/>
          <w:sz w:val="24"/>
          <w:szCs w:val="24"/>
          <w:lang w:val="lt-LT"/>
        </w:rPr>
        <w:t>E</w:t>
      </w:r>
      <w:r w:rsidRPr="008B5FC9">
        <w:rPr>
          <w:rFonts w:ascii="Times New Roman" w:hAnsi="Times New Roman" w:cs="Times New Roman"/>
          <w:sz w:val="24"/>
          <w:szCs w:val="24"/>
          <w:lang w:val="lt-LT"/>
        </w:rPr>
        <w:t xml:space="preserve">uropos sąjungos fondų investicijų programą įgyvendinamų miestų vietos plėtros strategijų sąrašų sudarymo“ </w:t>
      </w:r>
      <w:r>
        <w:rPr>
          <w:rFonts w:ascii="Times New Roman" w:hAnsi="Times New Roman" w:cs="Times New Roman"/>
          <w:sz w:val="24"/>
          <w:szCs w:val="24"/>
          <w:lang w:val="lt-LT"/>
        </w:rPr>
        <w:t>p</w:t>
      </w:r>
      <w:r w:rsidRPr="008B5FC9">
        <w:rPr>
          <w:rFonts w:ascii="Times New Roman" w:hAnsi="Times New Roman" w:cs="Times New Roman"/>
          <w:sz w:val="24"/>
          <w:szCs w:val="24"/>
          <w:lang w:val="lt-LT"/>
        </w:rPr>
        <w:t>akeitimo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“ Anykščių miesto vietos veiklos grupės parengta </w:t>
      </w:r>
      <w:r w:rsidRPr="008B5FC9">
        <w:rPr>
          <w:rFonts w:ascii="Times New Roman" w:hAnsi="Times New Roman" w:cs="Times New Roman"/>
          <w:sz w:val="24"/>
          <w:szCs w:val="24"/>
          <w:lang w:val="lt-LT"/>
        </w:rPr>
        <w:t>Anykščių miesto 2024–2028 metų vietos plėtros strategija (toliau – Strategija),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iš rezervinio sąrašo </w:t>
      </w:r>
      <w:r w:rsidRPr="008B5FC9">
        <w:rPr>
          <w:rFonts w:ascii="Times New Roman" w:hAnsi="Times New Roman" w:cs="Times New Roman"/>
          <w:sz w:val="24"/>
          <w:szCs w:val="24"/>
          <w:lang w:val="lt-LT"/>
        </w:rPr>
        <w:t>perkelt</w:t>
      </w:r>
      <w:r>
        <w:rPr>
          <w:rFonts w:ascii="Times New Roman" w:hAnsi="Times New Roman" w:cs="Times New Roman"/>
          <w:sz w:val="24"/>
          <w:szCs w:val="24"/>
          <w:lang w:val="lt-LT"/>
        </w:rPr>
        <w:t>a</w:t>
      </w:r>
      <w:r w:rsidRPr="008B5FC9">
        <w:rPr>
          <w:rFonts w:ascii="Times New Roman" w:hAnsi="Times New Roman" w:cs="Times New Roman"/>
          <w:sz w:val="24"/>
          <w:szCs w:val="24"/>
          <w:lang w:val="lt-LT"/>
        </w:rPr>
        <w:t xml:space="preserve"> į atrinktų ir finansuotinų vietos plėtros strategijų sąraš</w:t>
      </w:r>
      <w:r w:rsidR="00104DF6">
        <w:rPr>
          <w:rFonts w:ascii="Times New Roman" w:hAnsi="Times New Roman" w:cs="Times New Roman"/>
          <w:sz w:val="24"/>
          <w:szCs w:val="24"/>
          <w:lang w:val="lt-LT"/>
        </w:rPr>
        <w:t>ą.</w:t>
      </w:r>
    </w:p>
    <w:p w:rsidR="008B5FC9" w:rsidRDefault="00FB1131" w:rsidP="006924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hyperlink r:id="rId4" w:history="1">
        <w:r w:rsidR="008B5FC9" w:rsidRPr="0091634E">
          <w:rPr>
            <w:rStyle w:val="Hyperlink"/>
            <w:rFonts w:ascii="Times New Roman" w:hAnsi="Times New Roman" w:cs="Times New Roman"/>
            <w:sz w:val="24"/>
            <w:szCs w:val="24"/>
            <w:lang w:val="lt-LT"/>
          </w:rPr>
          <w:t>https://www.e-tar.lt/portal/lt/legalAct/20fbd5a04db111efbdaea558de59136c</w:t>
        </w:r>
      </w:hyperlink>
      <w:r w:rsidR="00104DF6">
        <w:rPr>
          <w:rFonts w:ascii="Times New Roman" w:hAnsi="Times New Roman" w:cs="Times New Roman"/>
          <w:sz w:val="24"/>
          <w:szCs w:val="24"/>
          <w:lang w:val="lt-LT"/>
        </w:rPr>
        <w:t xml:space="preserve">. </w:t>
      </w:r>
      <w:r w:rsidR="008B5FC9">
        <w:rPr>
          <w:rFonts w:ascii="Times New Roman" w:hAnsi="Times New Roman" w:cs="Times New Roman"/>
          <w:sz w:val="24"/>
          <w:szCs w:val="24"/>
          <w:lang w:val="lt-LT"/>
        </w:rPr>
        <w:t>Strategijos administravimo lėšoms gauti Anykščių miesto vietos veiklos grupė rengs Projekto įgyvendinimo plan</w:t>
      </w:r>
      <w:r w:rsidR="00692459">
        <w:rPr>
          <w:rFonts w:ascii="Times New Roman" w:hAnsi="Times New Roman" w:cs="Times New Roman"/>
          <w:sz w:val="24"/>
          <w:szCs w:val="24"/>
          <w:lang w:val="lt-LT"/>
        </w:rPr>
        <w:t>ą (PĮP)</w:t>
      </w:r>
      <w:r w:rsidR="008B5FC9">
        <w:rPr>
          <w:rFonts w:ascii="Times New Roman" w:hAnsi="Times New Roman" w:cs="Times New Roman"/>
          <w:sz w:val="24"/>
          <w:szCs w:val="24"/>
          <w:lang w:val="lt-LT"/>
        </w:rPr>
        <w:t xml:space="preserve">, kurį </w:t>
      </w:r>
      <w:r w:rsidR="00692459">
        <w:rPr>
          <w:rFonts w:ascii="Times New Roman" w:hAnsi="Times New Roman" w:cs="Times New Roman"/>
          <w:sz w:val="24"/>
          <w:szCs w:val="24"/>
          <w:lang w:val="lt-LT"/>
        </w:rPr>
        <w:t xml:space="preserve">vertins </w:t>
      </w:r>
      <w:r w:rsidR="008B5FC9" w:rsidRPr="008B5FC9">
        <w:rPr>
          <w:rFonts w:ascii="Times New Roman" w:hAnsi="Times New Roman" w:cs="Times New Roman"/>
          <w:sz w:val="24"/>
          <w:szCs w:val="24"/>
          <w:lang w:val="lt-LT"/>
        </w:rPr>
        <w:t>VšĮ Centrine projektų valdymo agentūra</w:t>
      </w:r>
      <w:r w:rsidR="00692459">
        <w:rPr>
          <w:rFonts w:ascii="Times New Roman" w:hAnsi="Times New Roman" w:cs="Times New Roman"/>
          <w:sz w:val="24"/>
          <w:szCs w:val="24"/>
          <w:lang w:val="lt-LT"/>
        </w:rPr>
        <w:t xml:space="preserve"> (toliau – CPVA). Patvirtinus PĮP ir pasirašius sutartį su CPVA prasidės Strategijos įgyvendinimo darbai. </w:t>
      </w:r>
    </w:p>
    <w:p w:rsidR="00692459" w:rsidRDefault="00692459" w:rsidP="006924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tbl>
      <w:tblPr>
        <w:tblW w:w="14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276"/>
        <w:gridCol w:w="2152"/>
        <w:gridCol w:w="1378"/>
        <w:gridCol w:w="1379"/>
        <w:gridCol w:w="1378"/>
        <w:gridCol w:w="1520"/>
        <w:gridCol w:w="1378"/>
        <w:gridCol w:w="1378"/>
        <w:gridCol w:w="1518"/>
      </w:tblGrid>
      <w:tr w:rsidR="00692459" w:rsidRPr="00692459" w:rsidTr="00887CFF">
        <w:trPr>
          <w:trHeight w:val="25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59" w:rsidRPr="00692459" w:rsidRDefault="00692459" w:rsidP="00887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lt-LT"/>
              </w:rPr>
            </w:pPr>
          </w:p>
          <w:p w:rsidR="00692459" w:rsidRPr="00692459" w:rsidRDefault="00692459" w:rsidP="00887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lt-LT"/>
              </w:rPr>
            </w:pPr>
            <w:r w:rsidRPr="00692459">
              <w:rPr>
                <w:rFonts w:ascii="Times New Roman" w:eastAsia="Calibri" w:hAnsi="Times New Roman" w:cs="Times New Roman"/>
                <w:b/>
                <w:lang w:val="lt-LT"/>
              </w:rPr>
              <w:t>Eil. Nr.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59" w:rsidRPr="00692459" w:rsidRDefault="00692459" w:rsidP="00887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lt-LT"/>
              </w:rPr>
            </w:pPr>
            <w:r w:rsidRPr="00692459">
              <w:rPr>
                <w:rFonts w:ascii="Times New Roman" w:eastAsia="Calibri" w:hAnsi="Times New Roman" w:cs="Times New Roman"/>
                <w:b/>
                <w:lang w:val="lt-LT"/>
              </w:rPr>
              <w:t xml:space="preserve">Vietos plėtros </w:t>
            </w:r>
            <w:proofErr w:type="spellStart"/>
            <w:r w:rsidRPr="00692459">
              <w:rPr>
                <w:rFonts w:ascii="Times New Roman" w:eastAsia="Calibri" w:hAnsi="Times New Roman" w:cs="Times New Roman"/>
                <w:b/>
                <w:lang w:val="lt-LT"/>
              </w:rPr>
              <w:t>strategi</w:t>
            </w:r>
            <w:proofErr w:type="spellEnd"/>
          </w:p>
          <w:p w:rsidR="00692459" w:rsidRPr="00692459" w:rsidRDefault="00692459" w:rsidP="00887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lt-LT"/>
              </w:rPr>
            </w:pPr>
            <w:r w:rsidRPr="00692459">
              <w:rPr>
                <w:rFonts w:ascii="Times New Roman" w:eastAsia="Calibri" w:hAnsi="Times New Roman" w:cs="Times New Roman"/>
                <w:b/>
                <w:lang w:val="lt-LT"/>
              </w:rPr>
              <w:t>jos pavadinimas</w:t>
            </w: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59" w:rsidRPr="00692459" w:rsidRDefault="00692459" w:rsidP="00887CFF">
            <w:pPr>
              <w:tabs>
                <w:tab w:val="left" w:pos="82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lt-LT"/>
              </w:rPr>
            </w:pPr>
            <w:r w:rsidRPr="00692459">
              <w:rPr>
                <w:rFonts w:ascii="Times New Roman" w:eastAsia="Calibri" w:hAnsi="Times New Roman" w:cs="Times New Roman"/>
                <w:b/>
                <w:lang w:val="lt-LT"/>
              </w:rPr>
              <w:t>Visuotinio miesto vietos veiklos grupės narių susirinkimo arba kolegialaus valdymo organo sprendimas, kuriuo patvirtinta vietos plėtros strategija</w:t>
            </w:r>
          </w:p>
        </w:tc>
        <w:tc>
          <w:tcPr>
            <w:tcW w:w="5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59" w:rsidRPr="00692459" w:rsidRDefault="00692459" w:rsidP="00887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lt-LT"/>
              </w:rPr>
            </w:pPr>
            <w:r w:rsidRPr="00692459">
              <w:rPr>
                <w:rFonts w:ascii="Times New Roman" w:eastAsia="Calibri" w:hAnsi="Times New Roman" w:cs="Times New Roman"/>
                <w:b/>
                <w:lang w:val="lt-LT"/>
              </w:rPr>
              <w:t>Vietos plėtros strategijai įgyvendinti skiriamas finansavimas:</w:t>
            </w:r>
          </w:p>
        </w:tc>
        <w:tc>
          <w:tcPr>
            <w:tcW w:w="4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59" w:rsidRPr="00692459" w:rsidRDefault="00692459" w:rsidP="00887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lt-LT"/>
              </w:rPr>
            </w:pPr>
            <w:r w:rsidRPr="00692459">
              <w:rPr>
                <w:rFonts w:ascii="Times New Roman" w:eastAsia="Calibri" w:hAnsi="Times New Roman" w:cs="Times New Roman"/>
                <w:b/>
                <w:lang w:val="lt-LT"/>
              </w:rPr>
              <w:t>Vietos plėtros strategijai administruoti skiriamas finansavimas:</w:t>
            </w:r>
          </w:p>
        </w:tc>
      </w:tr>
      <w:tr w:rsidR="00692459" w:rsidRPr="00692459" w:rsidTr="00887CFF">
        <w:trPr>
          <w:trHeight w:val="252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59" w:rsidRPr="00692459" w:rsidRDefault="00692459" w:rsidP="00887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lt-LT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59" w:rsidRPr="00692459" w:rsidRDefault="00692459" w:rsidP="00887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lt-LT"/>
              </w:rPr>
            </w:pP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59" w:rsidRPr="00692459" w:rsidRDefault="00692459" w:rsidP="00887CFF">
            <w:pPr>
              <w:tabs>
                <w:tab w:val="left" w:pos="82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lt-LT"/>
              </w:rPr>
            </w:pPr>
          </w:p>
        </w:tc>
        <w:tc>
          <w:tcPr>
            <w:tcW w:w="13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2459" w:rsidRPr="00692459" w:rsidRDefault="00692459" w:rsidP="00887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lt-LT"/>
              </w:rPr>
            </w:pPr>
            <w:r w:rsidRPr="00692459">
              <w:rPr>
                <w:rFonts w:ascii="Times New Roman" w:eastAsia="Calibri" w:hAnsi="Times New Roman" w:cs="Times New Roman"/>
                <w:b/>
                <w:lang w:val="lt-LT"/>
              </w:rPr>
              <w:t>iš viso iki, Eur:</w:t>
            </w:r>
          </w:p>
        </w:tc>
        <w:tc>
          <w:tcPr>
            <w:tcW w:w="4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59" w:rsidRPr="00692459" w:rsidRDefault="00692459" w:rsidP="00887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lt-LT"/>
              </w:rPr>
            </w:pPr>
            <w:r w:rsidRPr="00692459">
              <w:rPr>
                <w:rFonts w:ascii="Times New Roman" w:eastAsia="Calibri" w:hAnsi="Times New Roman" w:cs="Times New Roman"/>
                <w:b/>
                <w:lang w:val="lt-LT"/>
              </w:rPr>
              <w:t>iš jų:</w:t>
            </w:r>
          </w:p>
        </w:tc>
        <w:tc>
          <w:tcPr>
            <w:tcW w:w="13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2459" w:rsidRPr="00692459" w:rsidRDefault="00692459" w:rsidP="00887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lt-LT"/>
              </w:rPr>
            </w:pPr>
            <w:r w:rsidRPr="00692459">
              <w:rPr>
                <w:rFonts w:ascii="Times New Roman" w:eastAsia="Calibri" w:hAnsi="Times New Roman" w:cs="Times New Roman"/>
                <w:b/>
                <w:lang w:val="lt-LT"/>
              </w:rPr>
              <w:t>iš viso iki, Eur: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59" w:rsidRPr="00692459" w:rsidRDefault="00692459" w:rsidP="00887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lt-LT"/>
              </w:rPr>
            </w:pPr>
            <w:r w:rsidRPr="00692459">
              <w:rPr>
                <w:rFonts w:ascii="Times New Roman" w:eastAsia="Calibri" w:hAnsi="Times New Roman" w:cs="Times New Roman"/>
                <w:b/>
                <w:lang w:val="lt-LT"/>
              </w:rPr>
              <w:t>iš jų:</w:t>
            </w:r>
          </w:p>
        </w:tc>
      </w:tr>
      <w:tr w:rsidR="00692459" w:rsidRPr="00692459" w:rsidTr="00887CFF">
        <w:trPr>
          <w:trHeight w:val="100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459" w:rsidRPr="00692459" w:rsidRDefault="00692459" w:rsidP="00887CF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lt-LT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459" w:rsidRPr="00692459" w:rsidRDefault="00692459" w:rsidP="00887CF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lt-LT"/>
              </w:rPr>
            </w:pP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459" w:rsidRPr="00692459" w:rsidRDefault="00692459" w:rsidP="00887CF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lt-LT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59" w:rsidRPr="00692459" w:rsidRDefault="00692459" w:rsidP="00887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lt-LT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92459" w:rsidRPr="00692459" w:rsidRDefault="00692459" w:rsidP="00887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lt-LT"/>
              </w:rPr>
            </w:pPr>
            <w:r w:rsidRPr="00692459">
              <w:rPr>
                <w:rFonts w:ascii="Times New Roman" w:eastAsia="Calibri" w:hAnsi="Times New Roman" w:cs="Times New Roman"/>
                <w:b/>
                <w:lang w:val="lt-LT"/>
              </w:rPr>
              <w:t>Europos socialinio fondo + lėšos iki, Eur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2459" w:rsidRPr="00692459" w:rsidRDefault="00692459" w:rsidP="00887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lt-LT"/>
              </w:rPr>
            </w:pPr>
            <w:r w:rsidRPr="00692459">
              <w:rPr>
                <w:rFonts w:ascii="Times New Roman" w:eastAsia="Calibri" w:hAnsi="Times New Roman" w:cs="Times New Roman"/>
                <w:b/>
                <w:lang w:val="lt-LT"/>
              </w:rPr>
              <w:t>Europos regioninio plėtros fondo lėšos iki, Eur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2459" w:rsidRPr="00692459" w:rsidRDefault="00692459" w:rsidP="00887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lt-LT"/>
              </w:rPr>
            </w:pPr>
            <w:r w:rsidRPr="00692459">
              <w:rPr>
                <w:rFonts w:ascii="Times New Roman" w:eastAsia="Calibri" w:hAnsi="Times New Roman" w:cs="Times New Roman"/>
                <w:b/>
                <w:lang w:val="lt-LT"/>
              </w:rPr>
              <w:t>Bendrojo finansavimo  lėšos iki, Eur</w:t>
            </w: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2459" w:rsidRPr="00692459" w:rsidRDefault="00692459" w:rsidP="00887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lt-LT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2459" w:rsidRPr="00692459" w:rsidRDefault="00692459" w:rsidP="00887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lt-LT"/>
              </w:rPr>
            </w:pPr>
            <w:r w:rsidRPr="00692459">
              <w:rPr>
                <w:rFonts w:ascii="Times New Roman" w:eastAsia="Calibri" w:hAnsi="Times New Roman" w:cs="Times New Roman"/>
                <w:b/>
                <w:lang w:val="lt-LT"/>
              </w:rPr>
              <w:t>Europos regioninio plėtros fondo lėšos iki, Eur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2459" w:rsidRPr="00692459" w:rsidRDefault="00692459" w:rsidP="00887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lt-LT"/>
              </w:rPr>
            </w:pPr>
            <w:r w:rsidRPr="00692459">
              <w:rPr>
                <w:rFonts w:ascii="Times New Roman" w:eastAsia="Calibri" w:hAnsi="Times New Roman" w:cs="Times New Roman"/>
                <w:b/>
                <w:lang w:val="lt-LT"/>
              </w:rPr>
              <w:t>Bendrojo finansavimo  lėšos iki, Eur</w:t>
            </w:r>
          </w:p>
        </w:tc>
      </w:tr>
      <w:tr w:rsidR="00692459" w:rsidRPr="00692459" w:rsidTr="00887CFF">
        <w:trPr>
          <w:trHeight w:val="29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59" w:rsidRPr="00692459" w:rsidRDefault="00692459" w:rsidP="00887CFF">
            <w:pPr>
              <w:spacing w:after="0" w:line="240" w:lineRule="auto"/>
              <w:rPr>
                <w:rFonts w:ascii="Times New Roman" w:eastAsia="Calibri" w:hAnsi="Times New Roman" w:cs="Times New Roman"/>
                <w:lang w:val="lt-LT"/>
              </w:rPr>
            </w:pPr>
            <w:r w:rsidRPr="00692459">
              <w:rPr>
                <w:rFonts w:ascii="Times New Roman" w:eastAsia="Calibri" w:hAnsi="Times New Roman" w:cs="Times New Roman"/>
                <w:lang w:val="lt-LT"/>
              </w:rPr>
              <w:t>39.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459" w:rsidRPr="00692459" w:rsidRDefault="00692459" w:rsidP="0088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t-LT"/>
              </w:rPr>
            </w:pPr>
            <w:r w:rsidRPr="00692459">
              <w:rPr>
                <w:rFonts w:ascii="Times New Roman" w:eastAsia="Times New Roman" w:hAnsi="Times New Roman" w:cs="Times New Roman"/>
                <w:color w:val="000000"/>
                <w:lang w:val="lt-LT"/>
              </w:rPr>
              <w:t>Anykščių miesto 2024–2028 metų vietos plėtros strategija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459" w:rsidRPr="00692459" w:rsidRDefault="00692459" w:rsidP="00887CFF">
            <w:pPr>
              <w:spacing w:after="0" w:line="240" w:lineRule="auto"/>
              <w:rPr>
                <w:rFonts w:ascii="Times New Roman" w:eastAsia="Calibri" w:hAnsi="Times New Roman" w:cs="Times New Roman"/>
                <w:lang w:val="lt-LT"/>
              </w:rPr>
            </w:pPr>
            <w:r w:rsidRPr="00692459">
              <w:rPr>
                <w:rFonts w:ascii="Times New Roman" w:eastAsia="Calibri" w:hAnsi="Times New Roman" w:cs="Times New Roman"/>
                <w:lang w:val="lt-LT"/>
              </w:rPr>
              <w:t xml:space="preserve">Anykščių miesto vietos veiklos grupės 2023-11-29 visuotinio narių susirinkimo protokolas Nr. 008 </w:t>
            </w:r>
          </w:p>
          <w:p w:rsidR="00692459" w:rsidRPr="00692459" w:rsidRDefault="00692459" w:rsidP="00887CFF">
            <w:pPr>
              <w:spacing w:after="0" w:line="240" w:lineRule="auto"/>
              <w:rPr>
                <w:rFonts w:ascii="Times New Roman" w:eastAsia="Calibri" w:hAnsi="Times New Roman" w:cs="Times New Roman"/>
                <w:lang w:val="lt-LT"/>
              </w:rPr>
            </w:pPr>
            <w:r w:rsidRPr="00692459">
              <w:rPr>
                <w:rFonts w:ascii="Times New Roman" w:eastAsia="Calibri" w:hAnsi="Times New Roman" w:cs="Times New Roman"/>
                <w:lang w:val="lt-LT"/>
              </w:rPr>
              <w:t>(patikslinta vietos plėtros strategija patvirtinta Anykščių miesto vietos veiklos grupės 2024-05-20 visuotinio narių susirinkimo protokolu Nr. 02)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459" w:rsidRPr="00692459" w:rsidRDefault="00692459" w:rsidP="0088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t-LT"/>
              </w:rPr>
            </w:pPr>
            <w:r w:rsidRPr="00692459">
              <w:rPr>
                <w:rFonts w:ascii="Times New Roman" w:eastAsia="Times New Roman" w:hAnsi="Times New Roman" w:cs="Times New Roman"/>
                <w:color w:val="000000"/>
                <w:lang w:val="lt-LT"/>
              </w:rPr>
              <w:t>999 829,40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459" w:rsidRPr="00692459" w:rsidRDefault="00692459" w:rsidP="0088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t-LT"/>
              </w:rPr>
            </w:pPr>
            <w:bookmarkStart w:id="0" w:name="_GoBack"/>
            <w:bookmarkEnd w:id="0"/>
            <w:r w:rsidRPr="00692459">
              <w:rPr>
                <w:rFonts w:ascii="Times New Roman" w:eastAsia="Times New Roman" w:hAnsi="Times New Roman" w:cs="Times New Roman"/>
                <w:color w:val="000000"/>
                <w:lang w:val="lt-LT"/>
              </w:rPr>
              <w:t>595 194,99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459" w:rsidRPr="00692459" w:rsidRDefault="00692459" w:rsidP="0088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t-LT"/>
              </w:rPr>
            </w:pPr>
            <w:r w:rsidRPr="00692459">
              <w:rPr>
                <w:rFonts w:ascii="Times New Roman" w:eastAsia="Times New Roman" w:hAnsi="Times New Roman" w:cs="Times New Roman"/>
                <w:color w:val="000000"/>
                <w:lang w:val="lt-LT"/>
              </w:rPr>
              <w:t>254 660,00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459" w:rsidRPr="00692459" w:rsidRDefault="00692459" w:rsidP="0088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t-LT"/>
              </w:rPr>
            </w:pPr>
            <w:r w:rsidRPr="00692459">
              <w:rPr>
                <w:rFonts w:ascii="Times New Roman" w:eastAsia="Times New Roman" w:hAnsi="Times New Roman" w:cs="Times New Roman"/>
                <w:color w:val="000000"/>
                <w:lang w:val="lt-LT"/>
              </w:rPr>
              <w:t>149 974,41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459" w:rsidRPr="00692459" w:rsidRDefault="00692459" w:rsidP="0088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t-LT"/>
              </w:rPr>
            </w:pPr>
            <w:r w:rsidRPr="00692459">
              <w:rPr>
                <w:rFonts w:ascii="Times New Roman" w:eastAsia="Times New Roman" w:hAnsi="Times New Roman" w:cs="Times New Roman"/>
                <w:color w:val="000000"/>
                <w:lang w:val="lt-LT"/>
              </w:rPr>
              <w:t>199 965,85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459" w:rsidRPr="00692459" w:rsidRDefault="00692459" w:rsidP="0088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t-LT"/>
              </w:rPr>
            </w:pPr>
            <w:r w:rsidRPr="00692459">
              <w:rPr>
                <w:rFonts w:ascii="Times New Roman" w:eastAsia="Times New Roman" w:hAnsi="Times New Roman" w:cs="Times New Roman"/>
                <w:color w:val="000000"/>
                <w:lang w:val="lt-LT"/>
              </w:rPr>
              <w:t>169 971,10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459" w:rsidRPr="00692459" w:rsidRDefault="00692459" w:rsidP="0088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t-LT"/>
              </w:rPr>
            </w:pPr>
            <w:r w:rsidRPr="00692459">
              <w:rPr>
                <w:rFonts w:ascii="Times New Roman" w:eastAsia="Times New Roman" w:hAnsi="Times New Roman" w:cs="Times New Roman"/>
                <w:color w:val="000000"/>
                <w:lang w:val="lt-LT"/>
              </w:rPr>
              <w:t>29 994,75</w:t>
            </w:r>
          </w:p>
        </w:tc>
      </w:tr>
    </w:tbl>
    <w:p w:rsidR="00692459" w:rsidRDefault="00692459" w:rsidP="006924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692459" w:rsidRDefault="00DB72E7" w:rsidP="00DB72E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Anykščių miesto vietos veiklos grupės informacija</w:t>
      </w:r>
    </w:p>
    <w:p w:rsidR="00692459" w:rsidRDefault="00692459" w:rsidP="006924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692459" w:rsidRDefault="00692459" w:rsidP="006924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692459" w:rsidRDefault="00692459" w:rsidP="006924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692459" w:rsidRDefault="00692459" w:rsidP="008B5FC9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sectPr w:rsidR="00692459" w:rsidSect="00692459">
      <w:pgSz w:w="15840" w:h="12240" w:orient="landscape"/>
      <w:pgMar w:top="0" w:right="389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FC9"/>
    <w:rsid w:val="00104DF6"/>
    <w:rsid w:val="00692459"/>
    <w:rsid w:val="008B5FC9"/>
    <w:rsid w:val="00C87216"/>
    <w:rsid w:val="00DB72E7"/>
    <w:rsid w:val="00FB1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52C8D"/>
  <w15:chartTrackingRefBased/>
  <w15:docId w15:val="{236ED41E-1A16-4A5E-80E1-34310083F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5F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5F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-tar.lt/portal/lt/legalAct/20fbd5a04db111efbdaea558de59136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</dc:creator>
  <cp:keywords/>
  <dc:description/>
  <cp:lastModifiedBy>Loreta</cp:lastModifiedBy>
  <cp:revision>3</cp:revision>
  <dcterms:created xsi:type="dcterms:W3CDTF">2024-07-30T11:48:00Z</dcterms:created>
  <dcterms:modified xsi:type="dcterms:W3CDTF">2024-07-30T12:19:00Z</dcterms:modified>
</cp:coreProperties>
</file>