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0673" w:rsidRPr="00820673" w:rsidRDefault="00820673" w:rsidP="008867F9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9828"/>
      </w:tblGrid>
      <w:tr w:rsidR="00820673" w:rsidRPr="00820673" w:rsidTr="0073702D">
        <w:tc>
          <w:tcPr>
            <w:tcW w:w="9828" w:type="dxa"/>
          </w:tcPr>
          <w:p w:rsidR="00820673" w:rsidRPr="00820673" w:rsidRDefault="00820673" w:rsidP="00AB13A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06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ANYKŠČIŲ RAJONO SAVIVALDYBĖS TARYBA</w:t>
            </w:r>
          </w:p>
          <w:p w:rsidR="00820673" w:rsidRPr="00820673" w:rsidRDefault="00D25F58" w:rsidP="00AB13A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="00820673" w:rsidRPr="008206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-OJO POSĖDŽIO PROTOKOLAS</w:t>
            </w:r>
          </w:p>
          <w:p w:rsidR="00820673" w:rsidRPr="00820673" w:rsidRDefault="00820673" w:rsidP="00AB13A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20673" w:rsidRPr="00820673" w:rsidRDefault="00820673" w:rsidP="00AB13A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20673">
              <w:rPr>
                <w:rFonts w:ascii="Times New Roman" w:hAnsi="Times New Roman" w:cs="Times New Roman"/>
                <w:bCs/>
                <w:sz w:val="24"/>
                <w:szCs w:val="24"/>
              </w:rPr>
              <w:t>2019-0</w:t>
            </w:r>
            <w:r w:rsidR="00D25F58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820673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="00D25F58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  <w:r w:rsidRPr="0082067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Nr.1–TP–</w:t>
            </w:r>
            <w:r w:rsidR="00D25F5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  <w:p w:rsidR="00820673" w:rsidRPr="00820673" w:rsidRDefault="00820673" w:rsidP="00AB13A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20673">
              <w:rPr>
                <w:rFonts w:ascii="Times New Roman" w:hAnsi="Times New Roman" w:cs="Times New Roman"/>
                <w:bCs/>
                <w:sz w:val="24"/>
                <w:szCs w:val="24"/>
              </w:rPr>
              <w:t>Anykščiai</w:t>
            </w:r>
          </w:p>
          <w:p w:rsidR="00820673" w:rsidRPr="00820673" w:rsidRDefault="00820673" w:rsidP="008867F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820673" w:rsidRPr="00820673" w:rsidRDefault="00820673" w:rsidP="008867F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0673">
        <w:rPr>
          <w:rFonts w:ascii="Times New Roman" w:hAnsi="Times New Roman" w:cs="Times New Roman"/>
          <w:bCs/>
          <w:sz w:val="24"/>
          <w:szCs w:val="24"/>
        </w:rPr>
        <w:t xml:space="preserve">Posėdis įvyko </w:t>
      </w:r>
      <w:r w:rsidR="00D25F58">
        <w:rPr>
          <w:rFonts w:ascii="Times New Roman" w:hAnsi="Times New Roman" w:cs="Times New Roman"/>
          <w:bCs/>
          <w:sz w:val="24"/>
          <w:szCs w:val="24"/>
        </w:rPr>
        <w:t>rugsėjo 5</w:t>
      </w:r>
      <w:r w:rsidRPr="00820673">
        <w:rPr>
          <w:rFonts w:ascii="Times New Roman" w:hAnsi="Times New Roman" w:cs="Times New Roman"/>
          <w:bCs/>
          <w:sz w:val="24"/>
          <w:szCs w:val="24"/>
        </w:rPr>
        <w:t xml:space="preserve"> d.</w:t>
      </w:r>
    </w:p>
    <w:p w:rsidR="00820673" w:rsidRPr="00820673" w:rsidRDefault="00820673" w:rsidP="008867F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0673">
        <w:rPr>
          <w:rFonts w:ascii="Times New Roman" w:hAnsi="Times New Roman" w:cs="Times New Roman"/>
          <w:bCs/>
          <w:sz w:val="24"/>
          <w:szCs w:val="24"/>
        </w:rPr>
        <w:t>Posėdžio pradžia 10:00</w:t>
      </w:r>
      <w:r w:rsidRPr="00820673">
        <w:rPr>
          <w:rFonts w:ascii="Times New Roman" w:hAnsi="Times New Roman" w:cs="Times New Roman"/>
          <w:bCs/>
          <w:sz w:val="24"/>
          <w:szCs w:val="24"/>
        </w:rPr>
        <w:tab/>
      </w:r>
    </w:p>
    <w:p w:rsidR="00820673" w:rsidRPr="00820673" w:rsidRDefault="00820673" w:rsidP="008867F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0673">
        <w:rPr>
          <w:rFonts w:ascii="Times New Roman" w:hAnsi="Times New Roman" w:cs="Times New Roman"/>
          <w:bCs/>
          <w:sz w:val="24"/>
          <w:szCs w:val="24"/>
        </w:rPr>
        <w:t>Posėdžio pabaiga 1</w:t>
      </w:r>
      <w:r w:rsidR="00D25F58">
        <w:rPr>
          <w:rFonts w:ascii="Times New Roman" w:hAnsi="Times New Roman" w:cs="Times New Roman"/>
          <w:bCs/>
          <w:sz w:val="24"/>
          <w:szCs w:val="24"/>
        </w:rPr>
        <w:t>0</w:t>
      </w:r>
      <w:r w:rsidRPr="00820673">
        <w:rPr>
          <w:rFonts w:ascii="Times New Roman" w:hAnsi="Times New Roman" w:cs="Times New Roman"/>
          <w:bCs/>
          <w:sz w:val="24"/>
          <w:szCs w:val="24"/>
        </w:rPr>
        <w:t>:</w:t>
      </w:r>
      <w:r w:rsidR="00D25F58">
        <w:rPr>
          <w:rFonts w:ascii="Times New Roman" w:hAnsi="Times New Roman" w:cs="Times New Roman"/>
          <w:bCs/>
          <w:sz w:val="24"/>
          <w:szCs w:val="24"/>
        </w:rPr>
        <w:t>30</w:t>
      </w:r>
    </w:p>
    <w:p w:rsidR="00820673" w:rsidRPr="00820673" w:rsidRDefault="00820673" w:rsidP="008867F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0673">
        <w:rPr>
          <w:rFonts w:ascii="Times New Roman" w:hAnsi="Times New Roman" w:cs="Times New Roman"/>
          <w:bCs/>
          <w:sz w:val="24"/>
          <w:szCs w:val="24"/>
        </w:rPr>
        <w:t xml:space="preserve">Posėdžio pirmininkas </w:t>
      </w:r>
      <w:r w:rsidR="00D25F58">
        <w:rPr>
          <w:rFonts w:ascii="Times New Roman" w:hAnsi="Times New Roman" w:cs="Times New Roman"/>
          <w:bCs/>
          <w:sz w:val="24"/>
          <w:szCs w:val="24"/>
        </w:rPr>
        <w:t>Dainius Žiogelis</w:t>
      </w:r>
    </w:p>
    <w:p w:rsidR="00820673" w:rsidRPr="00820673" w:rsidRDefault="00820673" w:rsidP="008867F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0673">
        <w:rPr>
          <w:rFonts w:ascii="Times New Roman" w:hAnsi="Times New Roman" w:cs="Times New Roman"/>
          <w:bCs/>
          <w:sz w:val="24"/>
          <w:szCs w:val="24"/>
        </w:rPr>
        <w:t xml:space="preserve">Posėdžio sekretorė Aistė </w:t>
      </w:r>
      <w:proofErr w:type="spellStart"/>
      <w:r w:rsidRPr="00820673">
        <w:rPr>
          <w:rFonts w:ascii="Times New Roman" w:hAnsi="Times New Roman" w:cs="Times New Roman"/>
          <w:bCs/>
          <w:sz w:val="24"/>
          <w:szCs w:val="24"/>
        </w:rPr>
        <w:t>Gogelienė</w:t>
      </w:r>
      <w:proofErr w:type="spellEnd"/>
    </w:p>
    <w:p w:rsidR="00820673" w:rsidRPr="00820673" w:rsidRDefault="00820673" w:rsidP="008867F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0673">
        <w:rPr>
          <w:rFonts w:ascii="Times New Roman" w:hAnsi="Times New Roman" w:cs="Times New Roman"/>
          <w:bCs/>
          <w:sz w:val="24"/>
          <w:szCs w:val="24"/>
        </w:rPr>
        <w:t xml:space="preserve">Dalyvavo </w:t>
      </w:r>
      <w:r w:rsidR="00D25F58">
        <w:rPr>
          <w:rFonts w:ascii="Times New Roman" w:hAnsi="Times New Roman" w:cs="Times New Roman"/>
          <w:bCs/>
          <w:sz w:val="24"/>
          <w:szCs w:val="24"/>
        </w:rPr>
        <w:t>19</w:t>
      </w:r>
      <w:r w:rsidRPr="00820673">
        <w:rPr>
          <w:rFonts w:ascii="Times New Roman" w:hAnsi="Times New Roman" w:cs="Times New Roman"/>
          <w:bCs/>
          <w:sz w:val="24"/>
          <w:szCs w:val="24"/>
        </w:rPr>
        <w:t xml:space="preserve"> Tarybos nar</w:t>
      </w:r>
      <w:r w:rsidR="00D25F58">
        <w:rPr>
          <w:rFonts w:ascii="Times New Roman" w:hAnsi="Times New Roman" w:cs="Times New Roman"/>
          <w:bCs/>
          <w:sz w:val="24"/>
          <w:szCs w:val="24"/>
        </w:rPr>
        <w:t>ių</w:t>
      </w:r>
      <w:r w:rsidRPr="00820673">
        <w:rPr>
          <w:rFonts w:ascii="Times New Roman" w:hAnsi="Times New Roman" w:cs="Times New Roman"/>
          <w:bCs/>
          <w:sz w:val="24"/>
          <w:szCs w:val="24"/>
        </w:rPr>
        <w:t>.</w:t>
      </w:r>
    </w:p>
    <w:p w:rsidR="00820673" w:rsidRPr="00820673" w:rsidRDefault="00820673" w:rsidP="00AB13A1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bookmarkStart w:id="0" w:name="_Hlk2670780"/>
      <w:r w:rsidRPr="00820673">
        <w:rPr>
          <w:rFonts w:ascii="Times New Roman" w:hAnsi="Times New Roman" w:cs="Times New Roman"/>
          <w:bCs/>
          <w:sz w:val="24"/>
          <w:szCs w:val="24"/>
        </w:rPr>
        <w:t>__________________________</w:t>
      </w:r>
      <w:bookmarkEnd w:id="0"/>
    </w:p>
    <w:p w:rsidR="00820673" w:rsidRDefault="00820673" w:rsidP="008867F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0673">
        <w:rPr>
          <w:rFonts w:ascii="Times New Roman" w:hAnsi="Times New Roman" w:cs="Times New Roman"/>
          <w:bCs/>
          <w:sz w:val="24"/>
          <w:szCs w:val="24"/>
        </w:rPr>
        <w:t>Mer</w:t>
      </w:r>
      <w:r w:rsidR="00D25F58">
        <w:rPr>
          <w:rFonts w:ascii="Times New Roman" w:hAnsi="Times New Roman" w:cs="Times New Roman"/>
          <w:bCs/>
          <w:sz w:val="24"/>
          <w:szCs w:val="24"/>
        </w:rPr>
        <w:t>o pavaduotojas</w:t>
      </w:r>
      <w:r w:rsidRPr="00820673">
        <w:rPr>
          <w:rFonts w:ascii="Times New Roman" w:hAnsi="Times New Roman" w:cs="Times New Roman"/>
          <w:bCs/>
          <w:sz w:val="24"/>
          <w:szCs w:val="24"/>
        </w:rPr>
        <w:t xml:space="preserve"> pristato darbotvarkę, kurioje </w:t>
      </w:r>
      <w:r w:rsidR="00D25F58">
        <w:rPr>
          <w:rFonts w:ascii="Times New Roman" w:hAnsi="Times New Roman" w:cs="Times New Roman"/>
          <w:bCs/>
          <w:sz w:val="24"/>
          <w:szCs w:val="24"/>
        </w:rPr>
        <w:t>8</w:t>
      </w:r>
      <w:r w:rsidRPr="00820673">
        <w:rPr>
          <w:rFonts w:ascii="Times New Roman" w:hAnsi="Times New Roman" w:cs="Times New Roman"/>
          <w:bCs/>
          <w:sz w:val="24"/>
          <w:szCs w:val="24"/>
        </w:rPr>
        <w:t xml:space="preserve"> klausi</w:t>
      </w:r>
      <w:r>
        <w:rPr>
          <w:rFonts w:ascii="Times New Roman" w:hAnsi="Times New Roman" w:cs="Times New Roman"/>
          <w:bCs/>
          <w:sz w:val="24"/>
          <w:szCs w:val="24"/>
        </w:rPr>
        <w:t>m</w:t>
      </w:r>
      <w:r w:rsidR="00D25F58">
        <w:rPr>
          <w:rFonts w:ascii="Times New Roman" w:hAnsi="Times New Roman" w:cs="Times New Roman"/>
          <w:bCs/>
          <w:sz w:val="24"/>
          <w:szCs w:val="24"/>
        </w:rPr>
        <w:t>ai</w:t>
      </w:r>
      <w:r w:rsidRPr="00820673">
        <w:rPr>
          <w:rFonts w:ascii="Times New Roman" w:hAnsi="Times New Roman" w:cs="Times New Roman"/>
          <w:bCs/>
          <w:sz w:val="24"/>
          <w:szCs w:val="24"/>
        </w:rPr>
        <w:t>.</w:t>
      </w:r>
      <w:r w:rsidR="00D25F58">
        <w:rPr>
          <w:rFonts w:ascii="Times New Roman" w:hAnsi="Times New Roman" w:cs="Times New Roman"/>
          <w:bCs/>
          <w:sz w:val="24"/>
          <w:szCs w:val="24"/>
        </w:rPr>
        <w:t xml:space="preserve"> Jungtinio komiteto metu buvo nuspręsta iš darbotvarkės išbraukti trečiąjį klausimą „</w:t>
      </w:r>
      <w:r w:rsidR="00D25F58" w:rsidRPr="00D25F58">
        <w:rPr>
          <w:rFonts w:ascii="Times New Roman" w:hAnsi="Times New Roman" w:cs="Times New Roman"/>
          <w:bCs/>
          <w:sz w:val="24"/>
          <w:szCs w:val="24"/>
        </w:rPr>
        <w:t>Dėl Anykščių rajono savivaldybės tarybos 2014 m. kovo 27 d. sprendimo Nr. 1-TS-128 „Dėl Anykščių rajono savivaldybės Liudvikos ir Stanislovo Didžiulių viešosios bibliotekos nuostatų patvirtinimo“ pakeitimo (1-T-285)</w:t>
      </w:r>
      <w:r w:rsidR="00D25F58">
        <w:rPr>
          <w:rFonts w:ascii="Times New Roman" w:hAnsi="Times New Roman" w:cs="Times New Roman"/>
          <w:bCs/>
          <w:sz w:val="24"/>
          <w:szCs w:val="24"/>
        </w:rPr>
        <w:t>“. Siūloma įtraukti papildomą klausimą „</w:t>
      </w:r>
      <w:r w:rsidR="00D25F58" w:rsidRPr="00D25F58">
        <w:rPr>
          <w:rFonts w:ascii="Times New Roman" w:hAnsi="Times New Roman" w:cs="Times New Roman"/>
          <w:bCs/>
          <w:sz w:val="24"/>
          <w:szCs w:val="24"/>
        </w:rPr>
        <w:t xml:space="preserve">Dėl mero </w:t>
      </w:r>
      <w:proofErr w:type="spellStart"/>
      <w:r w:rsidR="00D25F58" w:rsidRPr="00D25F58">
        <w:rPr>
          <w:rFonts w:ascii="Times New Roman" w:hAnsi="Times New Roman" w:cs="Times New Roman"/>
          <w:bCs/>
          <w:sz w:val="24"/>
          <w:szCs w:val="24"/>
        </w:rPr>
        <w:t>Sigučio</w:t>
      </w:r>
      <w:proofErr w:type="spellEnd"/>
      <w:r w:rsidR="00D25F58" w:rsidRPr="00D25F58">
        <w:rPr>
          <w:rFonts w:ascii="Times New Roman" w:hAnsi="Times New Roman" w:cs="Times New Roman"/>
          <w:bCs/>
          <w:sz w:val="24"/>
          <w:szCs w:val="24"/>
        </w:rPr>
        <w:t xml:space="preserve"> Obelevičiaus individualaus darbo laiko režimo nustatymo</w:t>
      </w:r>
      <w:r w:rsidR="00F45347">
        <w:rPr>
          <w:rFonts w:ascii="Times New Roman" w:hAnsi="Times New Roman" w:cs="Times New Roman"/>
          <w:bCs/>
          <w:sz w:val="24"/>
          <w:szCs w:val="24"/>
        </w:rPr>
        <w:t xml:space="preserve"> (1-T-290)</w:t>
      </w:r>
      <w:r w:rsidR="00D25F58">
        <w:rPr>
          <w:rFonts w:ascii="Times New Roman" w:hAnsi="Times New Roman" w:cs="Times New Roman"/>
          <w:bCs/>
          <w:sz w:val="24"/>
          <w:szCs w:val="24"/>
        </w:rPr>
        <w:t>“.</w:t>
      </w:r>
    </w:p>
    <w:p w:rsidR="00D25F58" w:rsidRPr="00820673" w:rsidRDefault="00D25F58" w:rsidP="008867F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Balsuojama už darbotvarkę su pakeitimais.</w:t>
      </w:r>
    </w:p>
    <w:p w:rsidR="00820673" w:rsidRPr="00820673" w:rsidRDefault="00820673" w:rsidP="008867F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0673">
        <w:rPr>
          <w:rFonts w:ascii="Times New Roman" w:hAnsi="Times New Roman" w:cs="Times New Roman"/>
          <w:bCs/>
          <w:sz w:val="24"/>
          <w:szCs w:val="24"/>
        </w:rPr>
        <w:t>Balsuoja už-</w:t>
      </w:r>
      <w:r w:rsidR="00D25F58">
        <w:rPr>
          <w:rFonts w:ascii="Times New Roman" w:hAnsi="Times New Roman" w:cs="Times New Roman"/>
          <w:bCs/>
          <w:sz w:val="24"/>
          <w:szCs w:val="24"/>
        </w:rPr>
        <w:t>19</w:t>
      </w:r>
      <w:r w:rsidRPr="00820673">
        <w:rPr>
          <w:rFonts w:ascii="Times New Roman" w:hAnsi="Times New Roman" w:cs="Times New Roman"/>
          <w:bCs/>
          <w:sz w:val="24"/>
          <w:szCs w:val="24"/>
        </w:rPr>
        <w:t>, prieš-0, susilaikė-0 Tarybos narių..</w:t>
      </w:r>
    </w:p>
    <w:p w:rsidR="00820673" w:rsidRPr="00820673" w:rsidRDefault="00820673" w:rsidP="008867F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0673">
        <w:rPr>
          <w:rFonts w:ascii="Times New Roman" w:hAnsi="Times New Roman" w:cs="Times New Roman"/>
          <w:bCs/>
          <w:sz w:val="24"/>
          <w:szCs w:val="24"/>
        </w:rPr>
        <w:t>NUTARTA. Pritarti balsų dauguma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5"/>
      </w:tblGrid>
      <w:tr w:rsidR="00820673" w:rsidRPr="00820673" w:rsidTr="0073702D">
        <w:tc>
          <w:tcPr>
            <w:tcW w:w="9635" w:type="dxa"/>
          </w:tcPr>
          <w:p w:rsidR="00820673" w:rsidRPr="00820673" w:rsidRDefault="00820673" w:rsidP="00AB13A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20673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__________________________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635"/>
            </w:tblGrid>
            <w:tr w:rsidR="00820673" w:rsidRPr="00820673" w:rsidTr="0073702D">
              <w:trPr>
                <w:trHeight w:val="247"/>
              </w:trPr>
              <w:tc>
                <w:tcPr>
                  <w:tcW w:w="963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DARBOTVARKĖ:</w:t>
                  </w:r>
                </w:p>
                <w:p w:rsidR="00D25F58" w:rsidRPr="00CC5AC7" w:rsidRDefault="00BB659F" w:rsidP="00D25F58">
                  <w:pPr>
                    <w:pStyle w:val="Betarp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</w:t>
                  </w:r>
                  <w:r w:rsidR="00D25F58" w:rsidRPr="00CC5AC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1. Dėl teikimo apdovanoti Lietuvos savivaldybių asociacijos apdovanojimu „Auksinės krivūlės riteris“ (1-T-287) </w:t>
                  </w:r>
                </w:p>
                <w:p w:rsidR="00D25F58" w:rsidRDefault="00D25F58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C5AC7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 – Sigita Mačytė-Šulskienė</w:t>
                  </w:r>
                </w:p>
                <w:p w:rsidR="00D25F58" w:rsidRDefault="00D25F58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:rsidR="00D25F58" w:rsidRPr="00CC5AC7" w:rsidRDefault="00D25F58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</w:t>
                  </w:r>
                  <w:r w:rsidRPr="00CC5AC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2. Dėl pritarimo dalyvauti atsinaujinančių energijos išteklių panaudojimo projektuose (1-T-286) </w:t>
                  </w:r>
                </w:p>
                <w:p w:rsidR="00D25F58" w:rsidRPr="00CC5AC7" w:rsidRDefault="00D25F58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C5AC7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Pranešėja – </w:t>
                  </w:r>
                  <w:r w:rsidR="0033750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Vilma Vilkickaitė</w:t>
                  </w:r>
                </w:p>
                <w:p w:rsidR="00D25F58" w:rsidRPr="00CC5AC7" w:rsidRDefault="00D25F58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C5AC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D25F58" w:rsidRPr="00CC5AC7" w:rsidRDefault="00D25F58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</w:t>
                  </w:r>
                  <w:r w:rsidRPr="00CC5AC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3. Dėl Anykščių rajono savivaldybės tarybos 2014 m. kovo 27 d. sprendimo Nr. 1-TS-128 „Dėl Anykščių rajono savivaldybės Liudvikos ir Stanislovo Didžiulių viešosios bibliotekos nuostatų patvirtinimo“ pakeitimo (1-T-285) </w:t>
                  </w:r>
                </w:p>
                <w:p w:rsidR="00D25F58" w:rsidRPr="00CC5AC7" w:rsidRDefault="00D25F58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C5AC7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Pranešėja – Audronė Pajarskienė</w:t>
                  </w:r>
                </w:p>
                <w:p w:rsidR="00D25F58" w:rsidRPr="00CC5AC7" w:rsidRDefault="00D25F58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C5AC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D25F58" w:rsidRPr="00CC5AC7" w:rsidRDefault="00D25F58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</w:t>
                  </w:r>
                  <w:r w:rsidRPr="00CC5AC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4. Dėl sutikimo perimti valstybės turtą Anykščių rajono savivaldybės nuosavybėn ir jo perdavimo (1-T-283) </w:t>
                  </w:r>
                </w:p>
                <w:p w:rsidR="00D25F58" w:rsidRPr="00CC5AC7" w:rsidRDefault="00D25F58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C5AC7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 – Audronė Savickienė</w:t>
                  </w:r>
                </w:p>
                <w:p w:rsidR="00D25F58" w:rsidRPr="00CC5AC7" w:rsidRDefault="00D25F58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C5AC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D25F58" w:rsidRPr="00CC5AC7" w:rsidRDefault="00D25F58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</w:t>
                  </w:r>
                  <w:r w:rsidRPr="00CC5AC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5. Dėl Anykščių rajono savivaldybės tarybos 2019 m. kovo 28 d. sprendimo Nr. 1-TS- 82 „Dėl mokinių skaičiaus kiekvienos klasės sraute ir klasių skaičiaus kiekviename sraute nustatymo 2019–2020 mokslo metams Anykščių rajono savivaldybės bendrojo ugdymo mokyklose ir jų skyriuose“ pakeitimo (1-T-284) </w:t>
                  </w:r>
                </w:p>
                <w:p w:rsidR="00D25F58" w:rsidRDefault="00D25F58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25F58" w:rsidRPr="00CC5AC7" w:rsidRDefault="00D25F58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</w:t>
                  </w:r>
                  <w:r w:rsidRPr="00CC5AC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6. Dėl klasių (grupių) skaičiaus ir dydžio Anykščių rajono savivaldybės neformaliojo vaikų švietimo mokyklose 2019–2020 mokslo metais nustatymo (1-T-288) </w:t>
                  </w:r>
                </w:p>
                <w:p w:rsidR="00D25F58" w:rsidRDefault="00D25F58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25F58" w:rsidRPr="00CC5AC7" w:rsidRDefault="00D25F58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</w:t>
                  </w:r>
                  <w:r w:rsidRPr="00CC5AC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7. Dėl Anykščių rajono savivaldybės tarybos 2019 m. kovo 28 d. sprendimo Nr. 1-TS-102 „Dėl priešmokyklinio ugdymo grupių skaičiaus, vaikų skaičiaus grupėse ir priešmokyklinio ugdymo organizavimo modelių  2019–2020 mokslo metams  Anykščių rajono savivaldybės bendrojo ugdymo ir ikimokyklinio ugdymo įstaigose nustatymo“ pakeitimo (1-T-289) </w:t>
                  </w:r>
                </w:p>
                <w:p w:rsidR="00D25F58" w:rsidRDefault="00D25F58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25F58" w:rsidRPr="00CC5AC7" w:rsidRDefault="00D25F58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</w:t>
                  </w:r>
                  <w:r w:rsidRPr="00CC5AC7">
                    <w:rPr>
                      <w:rFonts w:ascii="Times New Roman" w:hAnsi="Times New Roman" w:cs="Times New Roman"/>
                      <w:sz w:val="24"/>
                      <w:szCs w:val="24"/>
                    </w:rPr>
                    <w:t>8. Dėl Anykščių rajono savivaldybės tarybos 2019 m. kovo 28 d. sprendimo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Nr. 1-TS-86 </w:t>
                  </w:r>
                  <w:r w:rsidRPr="00CC5AC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,,Dėl Anykščių rajono savivaldybės paramos mokinio reikmenims įsigyti tvarkos aprašo patvirtinimo“ pakeitimo (1-T-290) </w:t>
                  </w:r>
                </w:p>
                <w:p w:rsidR="00D25F58" w:rsidRPr="003736F3" w:rsidRDefault="00D25F58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C5AC7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 – Jurgita Banienė</w:t>
                  </w:r>
                </w:p>
                <w:p w:rsidR="00D25F58" w:rsidRDefault="00D25F58" w:rsidP="00D25F58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820673" w:rsidRDefault="00820673" w:rsidP="00AB13A1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________________________________</w:t>
                  </w:r>
                </w:p>
                <w:p w:rsidR="00337502" w:rsidRDefault="00337502" w:rsidP="00337502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Nuo pirmojo klausimo svarstymo </w:t>
                  </w:r>
                  <w:r w:rsidR="00BB659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paprašo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nusišalin</w:t>
                  </w:r>
                  <w:r w:rsidR="00BB659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ti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Donatas </w:t>
                  </w: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Krikštaponis</w:t>
                  </w:r>
                  <w:proofErr w:type="spellEnd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:rsidR="00337502" w:rsidRDefault="00337502" w:rsidP="00337502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už-18, prieš-0, susilaikė-0 Tarybos narių.</w:t>
                  </w:r>
                </w:p>
                <w:p w:rsidR="00BB659F" w:rsidRPr="00820673" w:rsidRDefault="00BB659F" w:rsidP="00337502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Pritarti vienbalsiai.</w:t>
                  </w:r>
                </w:p>
              </w:tc>
            </w:tr>
            <w:tr w:rsidR="00820673" w:rsidRPr="00820673" w:rsidTr="0073702D">
              <w:trPr>
                <w:trHeight w:val="247"/>
              </w:trPr>
              <w:tc>
                <w:tcPr>
                  <w:tcW w:w="963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25F58" w:rsidRPr="00CC5AC7" w:rsidRDefault="00337502" w:rsidP="00D25F58">
                  <w:pPr>
                    <w:pStyle w:val="Betarp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SVARSTYTA. </w:t>
                  </w:r>
                  <w:r w:rsidR="00D25F58" w:rsidRPr="00CC5AC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Dėl teikimo apdovanoti Lietuvos savivaldybių asociacijos apdovanojimu „Auksinės krivūlės riteris“ (1-T-287) </w:t>
                  </w:r>
                </w:p>
                <w:p w:rsidR="00D25F58" w:rsidRDefault="00D25F58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C5AC7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 – Sigita Mačytė-Šulskienė</w:t>
                  </w:r>
                </w:p>
                <w:p w:rsidR="00337502" w:rsidRDefault="00337502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D25F58" w:rsidRDefault="00337502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už-1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6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Tarybos nari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ai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:rsidR="00337502" w:rsidRDefault="00D25F58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337502" w:rsidRDefault="00337502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NUTARTA. Sprendimą priimti balsų dauguma.</w:t>
                  </w:r>
                </w:p>
                <w:p w:rsidR="00337502" w:rsidRDefault="00337502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25F58" w:rsidRPr="00CC5AC7" w:rsidRDefault="00243CBD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="00D25F58" w:rsidRPr="00CC5AC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Dėl pritarimo dalyvauti atsinaujinančių energijos išteklių panaudojimo projektuose (1-T-286) </w:t>
                  </w:r>
                </w:p>
                <w:p w:rsidR="00D25F58" w:rsidRDefault="00D25F58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C5AC7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Pranešėja – </w:t>
                  </w:r>
                  <w:r w:rsidR="0033750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Vilma Vilkickaitė.</w:t>
                  </w:r>
                </w:p>
                <w:p w:rsidR="00243CBD" w:rsidRPr="00243CBD" w:rsidRDefault="00337502" w:rsidP="00D25F58">
                  <w:pPr>
                    <w:pStyle w:val="Betarp"/>
                    <w:jc w:val="both"/>
                    <w:rPr>
                      <w:rFonts w:ascii="Times New Roman" w:eastAsia="Times New Roman" w:hAnsi="Times New Roman" w:cs="Times New Roman"/>
                      <w:color w:val="00000A"/>
                      <w:sz w:val="24"/>
                      <w:szCs w:val="24"/>
                      <w:lang w:eastAsia="zh-CN"/>
                    </w:rPr>
                  </w:pPr>
                  <w:r w:rsidRPr="00243CBD">
                    <w:rPr>
                      <w:rFonts w:ascii="Times New Roman" w:hAnsi="Times New Roman" w:cs="Times New Roman"/>
                      <w:sz w:val="24"/>
                      <w:szCs w:val="24"/>
                    </w:rPr>
                    <w:t>Vilma Vilkickaitė.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Pr="003375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Atsižvelgiant į vyriausybės tarnybos atstovo pastabas, preambulėje išbraukiamas sakinys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„</w:t>
                  </w:r>
                  <w:r w:rsidRPr="00337502">
                    <w:rPr>
                      <w:rFonts w:ascii="Times New Roman" w:eastAsia="Times New Roman" w:hAnsi="Times New Roman" w:cs="Tahoma"/>
                      <w:bCs/>
                      <w:sz w:val="24"/>
                      <w:szCs w:val="24"/>
                      <w:lang w:eastAsia="zh-CN"/>
                    </w:rPr>
                    <w:t xml:space="preserve">ir </w:t>
                  </w:r>
                  <w:r w:rsidRPr="003375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  <w:t xml:space="preserve">Anykščių rajono savivaldybės tarybos 2011 m. lapkričio 24 d. sprendimu Nr. TS-348 „Dėl Anykščių </w:t>
                  </w:r>
                  <w:r w:rsidRPr="00337502">
                    <w:rPr>
                      <w:rFonts w:ascii="Times New Roman" w:eastAsia="Times New Roman" w:hAnsi="Times New Roman" w:cs="Times New Roman"/>
                      <w:color w:val="00000A"/>
                      <w:sz w:val="24"/>
                      <w:szCs w:val="24"/>
                      <w:lang w:eastAsia="zh-CN"/>
                    </w:rPr>
                    <w:t xml:space="preserve">rajono savivaldybės vardu sudaromų sutarčių pasirašymo tvarkos aprašo patvirtinimo“ </w:t>
                  </w:r>
                  <w:r w:rsidRPr="003375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  <w:t>patvirtinto  Anykščių rajono savivaldybės vardu sudaromų sutarčių pasirašymo tvarkos aprašo 7</w:t>
                  </w:r>
                  <w:r w:rsidRPr="00337502">
                    <w:rPr>
                      <w:rFonts w:ascii="Times New Roman" w:eastAsia="Times New Roman" w:hAnsi="Times New Roman" w:cs="Times New Roman"/>
                      <w:color w:val="00000A"/>
                      <w:sz w:val="24"/>
                      <w:szCs w:val="24"/>
                      <w:lang w:eastAsia="zh-CN"/>
                    </w:rPr>
                    <w:t>.4 papunkčiu</w:t>
                  </w: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  <w:szCs w:val="24"/>
                      <w:lang w:eastAsia="zh-CN"/>
                    </w:rPr>
                    <w:t>“. Vietoje šio įrašoma „</w:t>
                  </w:r>
                  <w:r w:rsidR="00243CBD" w:rsidRPr="00243CBD">
                    <w:rPr>
                      <w:rFonts w:ascii="Times New Roman" w:eastAsia="Times New Roman" w:hAnsi="Times New Roman" w:cs="Times New Roman"/>
                      <w:color w:val="00000A"/>
                      <w:sz w:val="24"/>
                      <w:szCs w:val="24"/>
                      <w:lang w:eastAsia="zh-CN"/>
                    </w:rPr>
                    <w:t>atsižvelgdama į Anykščių rajono savivaldybės 2019–2025 metų strateginio plėtros plano nuostatas, patvirtintas Anykščių rajono savivaldybės tarybos 2018 m. gruodžio 20 d. sprendimu Nr. 1-TS-337 „D</w:t>
                  </w:r>
                  <w:r w:rsidR="00243CBD" w:rsidRPr="00243CBD">
                    <w:rPr>
                      <w:rFonts w:ascii="Times New Roman" w:eastAsia="Times New Roman" w:hAnsi="Times New Roman" w:cs="Times New Roman" w:hint="eastAsia"/>
                      <w:color w:val="00000A"/>
                      <w:sz w:val="24"/>
                      <w:szCs w:val="24"/>
                      <w:lang w:eastAsia="zh-CN"/>
                    </w:rPr>
                    <w:t>ė</w:t>
                  </w:r>
                  <w:r w:rsidR="00243CBD" w:rsidRPr="00243CBD">
                    <w:rPr>
                      <w:rFonts w:ascii="Times New Roman" w:eastAsia="Times New Roman" w:hAnsi="Times New Roman" w:cs="Times New Roman"/>
                      <w:color w:val="00000A"/>
                      <w:sz w:val="24"/>
                      <w:szCs w:val="24"/>
                      <w:lang w:eastAsia="zh-CN"/>
                    </w:rPr>
                    <w:t>l Anyk</w:t>
                  </w:r>
                  <w:r w:rsidR="00243CBD" w:rsidRPr="00243CBD">
                    <w:rPr>
                      <w:rFonts w:ascii="Times New Roman" w:eastAsia="Times New Roman" w:hAnsi="Times New Roman" w:cs="Times New Roman" w:hint="eastAsia"/>
                      <w:color w:val="00000A"/>
                      <w:sz w:val="24"/>
                      <w:szCs w:val="24"/>
                      <w:lang w:eastAsia="zh-CN"/>
                    </w:rPr>
                    <w:t>šč</w:t>
                  </w:r>
                  <w:r w:rsidR="00243CBD" w:rsidRPr="00243CBD">
                    <w:rPr>
                      <w:rFonts w:ascii="Times New Roman" w:eastAsia="Times New Roman" w:hAnsi="Times New Roman" w:cs="Times New Roman"/>
                      <w:color w:val="00000A"/>
                      <w:sz w:val="24"/>
                      <w:szCs w:val="24"/>
                      <w:lang w:eastAsia="zh-CN"/>
                    </w:rPr>
                    <w:t>i</w:t>
                  </w:r>
                  <w:r w:rsidR="00243CBD" w:rsidRPr="00243CBD">
                    <w:rPr>
                      <w:rFonts w:ascii="Times New Roman" w:eastAsia="Times New Roman" w:hAnsi="Times New Roman" w:cs="Times New Roman" w:hint="eastAsia"/>
                      <w:color w:val="00000A"/>
                      <w:sz w:val="24"/>
                      <w:szCs w:val="24"/>
                      <w:lang w:eastAsia="zh-CN"/>
                    </w:rPr>
                    <w:t>ų</w:t>
                  </w:r>
                  <w:r w:rsidR="00243CBD" w:rsidRPr="00243CBD">
                    <w:rPr>
                      <w:rFonts w:ascii="Times New Roman" w:eastAsia="Times New Roman" w:hAnsi="Times New Roman" w:cs="Times New Roman"/>
                      <w:color w:val="00000A"/>
                      <w:sz w:val="24"/>
                      <w:szCs w:val="24"/>
                      <w:lang w:eastAsia="zh-CN"/>
                    </w:rPr>
                    <w:t xml:space="preserve"> rajono savivaldyb</w:t>
                  </w:r>
                  <w:r w:rsidR="00243CBD" w:rsidRPr="00243CBD">
                    <w:rPr>
                      <w:rFonts w:ascii="Times New Roman" w:eastAsia="Times New Roman" w:hAnsi="Times New Roman" w:cs="Times New Roman" w:hint="eastAsia"/>
                      <w:color w:val="00000A"/>
                      <w:sz w:val="24"/>
                      <w:szCs w:val="24"/>
                      <w:lang w:eastAsia="zh-CN"/>
                    </w:rPr>
                    <w:t>ė</w:t>
                  </w:r>
                  <w:r w:rsidR="00243CBD" w:rsidRPr="00243CBD">
                    <w:rPr>
                      <w:rFonts w:ascii="Times New Roman" w:eastAsia="Times New Roman" w:hAnsi="Times New Roman" w:cs="Times New Roman"/>
                      <w:color w:val="00000A"/>
                      <w:sz w:val="24"/>
                      <w:szCs w:val="24"/>
                      <w:lang w:eastAsia="zh-CN"/>
                    </w:rPr>
                    <w:t>s strateginio 2019</w:t>
                  </w:r>
                  <w:r w:rsidR="00243CBD" w:rsidRPr="00243CBD">
                    <w:rPr>
                      <w:rFonts w:ascii="Times New Roman" w:eastAsia="Times New Roman" w:hAnsi="Times New Roman" w:cs="Times New Roman" w:hint="eastAsia"/>
                      <w:color w:val="00000A"/>
                      <w:sz w:val="24"/>
                      <w:szCs w:val="24"/>
                      <w:lang w:eastAsia="zh-CN"/>
                    </w:rPr>
                    <w:t>–</w:t>
                  </w:r>
                  <w:r w:rsidR="00243CBD" w:rsidRPr="00243CBD">
                    <w:rPr>
                      <w:rFonts w:ascii="Times New Roman" w:eastAsia="Times New Roman" w:hAnsi="Times New Roman" w:cs="Times New Roman"/>
                      <w:color w:val="00000A"/>
                      <w:sz w:val="24"/>
                      <w:szCs w:val="24"/>
                      <w:lang w:eastAsia="zh-CN"/>
                    </w:rPr>
                    <w:t>2025 met</w:t>
                  </w:r>
                  <w:r w:rsidR="00243CBD" w:rsidRPr="00243CBD">
                    <w:rPr>
                      <w:rFonts w:ascii="Times New Roman" w:eastAsia="Times New Roman" w:hAnsi="Times New Roman" w:cs="Times New Roman" w:hint="eastAsia"/>
                      <w:color w:val="00000A"/>
                      <w:sz w:val="24"/>
                      <w:szCs w:val="24"/>
                      <w:lang w:eastAsia="zh-CN"/>
                    </w:rPr>
                    <w:t>ų</w:t>
                  </w:r>
                  <w:r w:rsidR="00243CBD" w:rsidRPr="00243CBD">
                    <w:rPr>
                      <w:rFonts w:ascii="Times New Roman" w:eastAsia="Times New Roman" w:hAnsi="Times New Roman" w:cs="Times New Roman"/>
                      <w:color w:val="00000A"/>
                      <w:sz w:val="24"/>
                      <w:szCs w:val="24"/>
                      <w:lang w:eastAsia="zh-CN"/>
                    </w:rPr>
                    <w:t xml:space="preserve"> pl</w:t>
                  </w:r>
                  <w:r w:rsidR="00243CBD" w:rsidRPr="00243CBD">
                    <w:rPr>
                      <w:rFonts w:ascii="Times New Roman" w:eastAsia="Times New Roman" w:hAnsi="Times New Roman" w:cs="Times New Roman" w:hint="eastAsia"/>
                      <w:color w:val="00000A"/>
                      <w:sz w:val="24"/>
                      <w:szCs w:val="24"/>
                      <w:lang w:eastAsia="zh-CN"/>
                    </w:rPr>
                    <w:t>ė</w:t>
                  </w:r>
                  <w:r w:rsidR="00243CBD" w:rsidRPr="00243CBD">
                    <w:rPr>
                      <w:rFonts w:ascii="Times New Roman" w:eastAsia="Times New Roman" w:hAnsi="Times New Roman" w:cs="Times New Roman"/>
                      <w:color w:val="00000A"/>
                      <w:sz w:val="24"/>
                      <w:szCs w:val="24"/>
                      <w:lang w:eastAsia="zh-CN"/>
                    </w:rPr>
                    <w:t>tros plano patvirtinimo“</w:t>
                  </w:r>
                  <w:r w:rsidR="00243CBD">
                    <w:rPr>
                      <w:rFonts w:ascii="Times New Roman" w:eastAsia="Times New Roman" w:hAnsi="Times New Roman" w:cs="Times New Roman"/>
                      <w:color w:val="00000A"/>
                      <w:sz w:val="24"/>
                      <w:szCs w:val="24"/>
                      <w:lang w:eastAsia="zh-CN"/>
                    </w:rPr>
                    <w:t>.1 punkte po žodžio „teikimui“ rašome“ kai paraiškas teikia kiekviena įstaiga savarankiškai“.</w:t>
                  </w:r>
                </w:p>
                <w:p w:rsidR="00D25F58" w:rsidRPr="00337502" w:rsidRDefault="00D25F58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37502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 </w:t>
                  </w:r>
                </w:p>
                <w:p w:rsidR="00337502" w:rsidRDefault="00243CBD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Ričardas Sargūnas. Kokia metodika naudojotės atsiperkamumo apskaičiavimui?</w:t>
                  </w:r>
                </w:p>
                <w:p w:rsidR="00BB659F" w:rsidRDefault="00BB659F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43CBD" w:rsidRDefault="00243CBD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Vilma Vilkickaitė. Skaičiavo konsultantai.</w:t>
                  </w:r>
                </w:p>
                <w:p w:rsidR="00BB659F" w:rsidRDefault="00BB659F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43CBD" w:rsidRDefault="00243CBD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Ričardas Sargūnas. Norėčiau po trejų metų grįžti prie šio klausimo. Prašau tai užprotokoluoti.</w:t>
                  </w:r>
                </w:p>
                <w:p w:rsidR="00243CBD" w:rsidRDefault="00243CBD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43CBD" w:rsidRDefault="00243CBD" w:rsidP="00243CBD">
                  <w:pPr>
                    <w:pStyle w:val="Betarp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už-1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9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Tarybos nari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ų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:rsidR="00243CBD" w:rsidRDefault="00243CBD" w:rsidP="00243CBD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243CBD" w:rsidRDefault="00243CBD" w:rsidP="00243CBD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NUTARTA. Sprendimą priimti balsų dauguma.</w:t>
                  </w:r>
                </w:p>
                <w:p w:rsidR="00243CBD" w:rsidRPr="00CC5AC7" w:rsidRDefault="00243CBD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25F58" w:rsidRPr="00CC5AC7" w:rsidRDefault="00D25F58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C5AC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Dėl Anykščių rajono savivaldybės tarybos 2014 m. kovo 27 d. sprendimo Nr. 1-TS-128 „Dėl Anykščių rajono savivaldybės Liudvikos ir Stanislovo Didžiulių viešosios bibliotekos nuostatų patvirtinimo“ pakeitimo (1-T-285) </w:t>
                  </w:r>
                </w:p>
                <w:p w:rsidR="00D25F58" w:rsidRPr="00CC5AC7" w:rsidRDefault="00D25F58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C5AC7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 – Audronė Pajarskienė</w:t>
                  </w:r>
                </w:p>
                <w:p w:rsidR="003F5C61" w:rsidRDefault="003F5C61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25F58" w:rsidRDefault="00243CBD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Klausimas nebuvo svarstomas.</w:t>
                  </w:r>
                </w:p>
                <w:p w:rsidR="00243CBD" w:rsidRPr="00CC5AC7" w:rsidRDefault="00243CBD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25F58" w:rsidRPr="00CC5AC7" w:rsidRDefault="00243CBD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="00D25F58" w:rsidRPr="00CC5AC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Dėl sutikimo perimti valstybės turtą Anykščių rajono savivaldybės nuosavybėn ir jo perdavimo (1-T-283) </w:t>
                  </w:r>
                </w:p>
                <w:p w:rsidR="00D25F58" w:rsidRPr="00CC5AC7" w:rsidRDefault="00D25F58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C5AC7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 – Audronė Savickienė</w:t>
                  </w:r>
                </w:p>
                <w:p w:rsidR="00D25F58" w:rsidRDefault="00D25F58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C5AC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243CBD" w:rsidRDefault="00243CBD" w:rsidP="00243CBD">
                  <w:pPr>
                    <w:pStyle w:val="Betarp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už-19, prieš-0, susilaikė-0 Tarybos narių.</w:t>
                  </w:r>
                </w:p>
                <w:p w:rsidR="00243CBD" w:rsidRDefault="00243CBD" w:rsidP="00243CBD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243CBD" w:rsidRDefault="00243CBD" w:rsidP="00243CBD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NUTARTA. Sprendimą priimti balsų dauguma.</w:t>
                  </w:r>
                </w:p>
                <w:p w:rsidR="00243CBD" w:rsidRPr="00CC5AC7" w:rsidRDefault="00243CBD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25F58" w:rsidRDefault="00243CBD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="00D25F58" w:rsidRPr="00CC5AC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Dėl Anykščių rajono savivaldybės tarybos 2019 m. kovo 28 d. sprendimo Nr. 1-TS- 82 „Dėl mokinių skaičiaus kiekvienos klasės sraute ir klasių skaičiaus kiekviename sraute nustatymo 2019–2020 mokslo metams Anykščių rajono savivaldybės bendrojo ugdymo mokyklose ir jų skyriuose“ pakeitimo (1-T-284) </w:t>
                  </w:r>
                </w:p>
                <w:p w:rsidR="00243CBD" w:rsidRPr="003736F3" w:rsidRDefault="00243CBD" w:rsidP="00243CBD">
                  <w:pPr>
                    <w:pStyle w:val="Betarp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C5AC7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 – Jurgita Banienė</w:t>
                  </w:r>
                </w:p>
                <w:p w:rsidR="00243CBD" w:rsidRPr="00CC5AC7" w:rsidRDefault="00243CBD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25F58" w:rsidRDefault="00243CBD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Ričardas Sargūnas. Dėl šio paskirstymo ir komplektavimo kiek savivaldybė turės papildomai išleisti lėšų?</w:t>
                  </w:r>
                </w:p>
                <w:p w:rsidR="00243CBD" w:rsidRDefault="00243CBD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Jurgita Banienė. Atsižvelgiant į mokinių komplektavimą kiekvienoje klasėje ir tinklo pertvarką, nepi</w:t>
                  </w:r>
                  <w:r w:rsidR="003F5C61">
                    <w:rPr>
                      <w:rFonts w:ascii="Times New Roman" w:hAnsi="Times New Roman" w:cs="Times New Roman"/>
                      <w:sz w:val="24"/>
                      <w:szCs w:val="24"/>
                    </w:rPr>
                    <w:t>l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nų komplektų skaičius mažėja. Tai kas buvo patvirtinta liepos mėnesį, kai Taryba tvirtino įsipareigojimą prisidėti, buvo</w:t>
                  </w:r>
                  <w:r w:rsidR="003F5C6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F45347">
                    <w:rPr>
                      <w:rFonts w:ascii="Times New Roman" w:hAnsi="Times New Roman" w:cs="Times New Roman"/>
                      <w:sz w:val="24"/>
                      <w:szCs w:val="24"/>
                    </w:rPr>
                    <w:t>numatyta apie 80 tūkstančių eurų lėšų. Šiai dienai prisidėjimo preliminarūs skaičiavimai būtų 30-40 tūkstančių eurų.</w:t>
                  </w:r>
                </w:p>
                <w:p w:rsidR="00F45347" w:rsidRDefault="00F45347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F45347" w:rsidRDefault="00F45347" w:rsidP="00F45347">
                  <w:pPr>
                    <w:pStyle w:val="Betarp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už-19, prieš-0, susilaikė-0 Tarybos narių.</w:t>
                  </w:r>
                </w:p>
                <w:p w:rsidR="00F45347" w:rsidRDefault="00F45347" w:rsidP="00F45347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F45347" w:rsidRDefault="00F45347" w:rsidP="00F45347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NUTARTA. Sprendimą priimti balsų dauguma.</w:t>
                  </w:r>
                </w:p>
                <w:p w:rsidR="00F45347" w:rsidRDefault="00F45347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25F58" w:rsidRPr="00CC5AC7" w:rsidRDefault="00D25F58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C5AC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Dėl klasių (grupių) skaičiaus ir dydžio Anykščių rajono savivaldybės neformaliojo vaikų švietimo mokyklose 2019–2020 mokslo metais nustatymo (1-T-288) </w:t>
                  </w:r>
                </w:p>
                <w:p w:rsidR="00F45347" w:rsidRPr="003736F3" w:rsidRDefault="00F45347" w:rsidP="00F45347">
                  <w:pPr>
                    <w:pStyle w:val="Betarp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C5AC7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 – Jurgita Banienė</w:t>
                  </w:r>
                </w:p>
                <w:p w:rsidR="00F45347" w:rsidRPr="00CC5AC7" w:rsidRDefault="00F45347" w:rsidP="00F45347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F45347" w:rsidRDefault="00F45347" w:rsidP="00F45347">
                  <w:pPr>
                    <w:pStyle w:val="Betarp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už-19, prieš-0, susilaikė-0 Tarybos narių.</w:t>
                  </w:r>
                </w:p>
                <w:p w:rsidR="00F45347" w:rsidRDefault="00F45347" w:rsidP="00F45347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F45347" w:rsidRDefault="00F45347" w:rsidP="00F45347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NUTARTA. Sprendimą priimti balsų dauguma.</w:t>
                  </w:r>
                </w:p>
                <w:p w:rsidR="00D25F58" w:rsidRDefault="00D25F58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25F58" w:rsidRPr="00CC5AC7" w:rsidRDefault="00F45347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SVARSTYTA. </w:t>
                  </w:r>
                  <w:r w:rsidR="00D25F58" w:rsidRPr="00CC5AC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Dėl Anykščių rajono savivaldybės tarybos 2019 m. kovo 28 d. sprendimo Nr. 1-TS-102 „Dėl priešmokyklinio ugdymo grupių skaičiaus, vaikų skaičiaus grupėse ir priešmokyklinio ugdymo organizavimo modelių  2019–2020 mokslo metams  Anykščių rajono savivaldybės bendrojo ugdymo ir ikimokyklinio ugdymo įstaigose nustatymo“ pakeitimo (1-T-289) </w:t>
                  </w:r>
                </w:p>
                <w:p w:rsidR="00F45347" w:rsidRPr="003736F3" w:rsidRDefault="00F45347" w:rsidP="00F45347">
                  <w:pPr>
                    <w:pStyle w:val="Betarp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C5AC7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 – Jurgita Banienė</w:t>
                  </w:r>
                </w:p>
                <w:p w:rsidR="00F45347" w:rsidRPr="00CC5AC7" w:rsidRDefault="00F45347" w:rsidP="00F45347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F45347" w:rsidRDefault="00F45347" w:rsidP="00F45347">
                  <w:pPr>
                    <w:pStyle w:val="Betarp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už-19, prieš-0, susilaikė-0 Tarybos narių.</w:t>
                  </w:r>
                </w:p>
                <w:p w:rsidR="00F45347" w:rsidRDefault="00F45347" w:rsidP="00F45347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F45347" w:rsidRDefault="00F45347" w:rsidP="00F45347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NUTARTA. Sprendimą priimti balsų dauguma.</w:t>
                  </w:r>
                </w:p>
                <w:p w:rsidR="00D25F58" w:rsidRDefault="00D25F58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25F58" w:rsidRPr="00CC5AC7" w:rsidRDefault="00F45347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="00D25F58" w:rsidRPr="00CC5AC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Dėl Anykščių rajono savivaldybės tarybos 2019 m. kovo 28 d. sprendimo</w:t>
                  </w:r>
                  <w:r w:rsidR="00D25F5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Nr. 1-TS-86 </w:t>
                  </w:r>
                  <w:r w:rsidR="00D25F58" w:rsidRPr="00CC5AC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,,Dėl Anykščių rajono savivaldybės paramos mokinio reikmenims įsigyti tvarkos aprašo patvirtinimo“ pakeitimo (1-T-290) </w:t>
                  </w:r>
                </w:p>
                <w:p w:rsidR="00D25F58" w:rsidRPr="003736F3" w:rsidRDefault="00D25F58" w:rsidP="00D25F58">
                  <w:pPr>
                    <w:pStyle w:val="Betarp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C5AC7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 – Jurgita Banienė</w:t>
                  </w:r>
                </w:p>
                <w:p w:rsidR="003F5C61" w:rsidRDefault="003F5C61" w:rsidP="00F45347">
                  <w:pPr>
                    <w:pStyle w:val="Betarp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F45347" w:rsidRDefault="00F45347" w:rsidP="00F45347">
                  <w:pPr>
                    <w:pStyle w:val="Betarp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už-19, prieš-0, susilaikė-0 Tarybos narių.</w:t>
                  </w:r>
                </w:p>
                <w:p w:rsidR="00F45347" w:rsidRDefault="00F45347" w:rsidP="00F45347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F45347" w:rsidRDefault="00F45347" w:rsidP="00F45347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NUTARTA. Sprendimą priimti balsų dauguma.</w:t>
                  </w:r>
                </w:p>
                <w:p w:rsidR="00F45347" w:rsidRDefault="00F45347" w:rsidP="00F45347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EB69B2" w:rsidRPr="00820673" w:rsidRDefault="00F45347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D25F5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Dėl mero </w:t>
                  </w:r>
                  <w:proofErr w:type="spellStart"/>
                  <w:r w:rsidRPr="00D25F5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Sigučio</w:t>
                  </w:r>
                  <w:proofErr w:type="spellEnd"/>
                  <w:r w:rsidRPr="00D25F5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Obelevičiaus individualaus darbo laiko režimo nustatymo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(1-T-290)</w:t>
                  </w:r>
                </w:p>
                <w:p w:rsidR="0018214A" w:rsidRPr="003F5C61" w:rsidRDefault="00F45347" w:rsidP="008867F9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5C6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Pranešėja Sigita </w:t>
                  </w:r>
                  <w:proofErr w:type="spellStart"/>
                  <w:r w:rsidRPr="003F5C6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Mačytė</w:t>
                  </w:r>
                  <w:proofErr w:type="spellEnd"/>
                  <w:r w:rsidRPr="003F5C6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–</w:t>
                  </w:r>
                  <w:proofErr w:type="spellStart"/>
                  <w:r w:rsidRPr="003F5C6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Šulskienė</w:t>
                  </w:r>
                  <w:proofErr w:type="spellEnd"/>
                </w:p>
                <w:p w:rsidR="00F45347" w:rsidRDefault="00F45347" w:rsidP="00F45347">
                  <w:pPr>
                    <w:pStyle w:val="Betarp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už-1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6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susilaikė-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2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Tarybos nari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ai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:rsidR="00F45347" w:rsidRDefault="00F45347" w:rsidP="00F45347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F45347" w:rsidRDefault="00F45347" w:rsidP="00F45347">
                  <w:pPr>
                    <w:pStyle w:val="Betarp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NUTARTA. Sprendimą priimti balsų dauguma.</w:t>
                  </w:r>
                </w:p>
                <w:p w:rsidR="0073702D" w:rsidRPr="00820673" w:rsidRDefault="0073702D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73702D" w:rsidRDefault="00820673" w:rsidP="00D25F58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</w:p>
                <w:p w:rsidR="0073702D" w:rsidRPr="00820673" w:rsidRDefault="0073702D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67898" w:rsidRDefault="00B6789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B67898" w:rsidRDefault="00B6789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B67898" w:rsidRPr="00D03588" w:rsidRDefault="00B6789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820673" w:rsidRP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Posėdžio pirmininkas                                                                                       </w:t>
                  </w:r>
                  <w:r w:rsidR="00F45347">
                    <w:rPr>
                      <w:rFonts w:ascii="Times New Roman" w:hAnsi="Times New Roman" w:cs="Times New Roman"/>
                      <w:sz w:val="24"/>
                      <w:szCs w:val="24"/>
                    </w:rPr>
                    <w:t>Dainius Žiogelis</w:t>
                  </w:r>
                </w:p>
                <w:p w:rsidR="00820673" w:rsidRP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0673" w:rsidRP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Posėdžio sekretorė                                                                                            Aistė </w:t>
                  </w:r>
                  <w:proofErr w:type="spellStart"/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Gogelienė</w:t>
                  </w:r>
                  <w:proofErr w:type="spellEnd"/>
                </w:p>
                <w:p w:rsidR="00820673" w:rsidRP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  <w:tr w:rsidR="00820673" w:rsidRPr="00820673" w:rsidTr="0073702D">
              <w:trPr>
                <w:trHeight w:val="237"/>
              </w:trPr>
              <w:tc>
                <w:tcPr>
                  <w:tcW w:w="963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B67898" w:rsidRDefault="00B6789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B67898" w:rsidRDefault="00B6789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F45347" w:rsidRDefault="00F45347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B67898" w:rsidRDefault="00B6789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B67898" w:rsidRPr="00820673" w:rsidRDefault="00B6789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</w:tbl>
          <w:p w:rsidR="00820673" w:rsidRPr="00820673" w:rsidRDefault="00820673" w:rsidP="008867F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20673" w:rsidRPr="00820673" w:rsidTr="0073702D">
        <w:tc>
          <w:tcPr>
            <w:tcW w:w="9635" w:type="dxa"/>
          </w:tcPr>
          <w:p w:rsidR="00820673" w:rsidRPr="00820673" w:rsidRDefault="00820673" w:rsidP="008867F9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2067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Anykščių rajono savivaldybės tarybos</w:t>
            </w:r>
          </w:p>
          <w:p w:rsidR="00820673" w:rsidRPr="00820673" w:rsidRDefault="00820673" w:rsidP="008867F9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20673">
              <w:rPr>
                <w:rFonts w:ascii="Times New Roman" w:hAnsi="Times New Roman" w:cs="Times New Roman"/>
                <w:bCs/>
                <w:sz w:val="24"/>
                <w:szCs w:val="24"/>
              </w:rPr>
              <w:t>2019-0</w:t>
            </w:r>
            <w:r w:rsidR="00F45347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820673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="00F45347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9A53F2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Pr="0082067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protokolo Nr. 1-TP-</w:t>
            </w:r>
            <w:r w:rsidR="00F45347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82067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priedas</w:t>
            </w:r>
          </w:p>
        </w:tc>
      </w:tr>
      <w:tr w:rsidR="00820673" w:rsidRPr="00820673" w:rsidTr="0073702D">
        <w:tc>
          <w:tcPr>
            <w:tcW w:w="9635" w:type="dxa"/>
          </w:tcPr>
          <w:p w:rsidR="00820673" w:rsidRPr="00820673" w:rsidRDefault="00820673" w:rsidP="008867F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20673" w:rsidRPr="00820673" w:rsidTr="0073702D">
        <w:tc>
          <w:tcPr>
            <w:tcW w:w="9635" w:type="dxa"/>
          </w:tcPr>
          <w:p w:rsidR="00820673" w:rsidRPr="00820673" w:rsidRDefault="00820673" w:rsidP="008867F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20673" w:rsidRPr="00820673" w:rsidTr="0073702D">
        <w:tc>
          <w:tcPr>
            <w:tcW w:w="9635" w:type="dxa"/>
          </w:tcPr>
          <w:p w:rsidR="00820673" w:rsidRPr="00820673" w:rsidRDefault="00820673" w:rsidP="008867F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20673" w:rsidRPr="00820673" w:rsidTr="0073702D">
        <w:tc>
          <w:tcPr>
            <w:tcW w:w="9635" w:type="dxa"/>
          </w:tcPr>
          <w:p w:rsidR="00820673" w:rsidRPr="00820673" w:rsidRDefault="00820673" w:rsidP="008867F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820673" w:rsidRPr="00820673" w:rsidRDefault="00F45347" w:rsidP="008867F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820673" w:rsidRPr="00820673">
        <w:rPr>
          <w:rFonts w:ascii="Times New Roman" w:hAnsi="Times New Roman" w:cs="Times New Roman"/>
          <w:b/>
          <w:bCs/>
          <w:sz w:val="24"/>
          <w:szCs w:val="24"/>
        </w:rPr>
        <w:t xml:space="preserve">– </w:t>
      </w:r>
      <w:r w:rsidR="003F5C61">
        <w:rPr>
          <w:rFonts w:ascii="Times New Roman" w:hAnsi="Times New Roman" w:cs="Times New Roman"/>
          <w:b/>
          <w:bCs/>
          <w:sz w:val="24"/>
          <w:szCs w:val="24"/>
        </w:rPr>
        <w:t>A</w:t>
      </w:r>
      <w:bookmarkStart w:id="1" w:name="_GoBack"/>
      <w:bookmarkEnd w:id="1"/>
      <w:r w:rsidR="003F5C61">
        <w:rPr>
          <w:rFonts w:ascii="Times New Roman" w:hAnsi="Times New Roman" w:cs="Times New Roman"/>
          <w:b/>
          <w:bCs/>
          <w:sz w:val="24"/>
          <w:szCs w:val="24"/>
        </w:rPr>
        <w:t>JA</w:t>
      </w:r>
      <w:r w:rsidR="00820673" w:rsidRPr="00820673">
        <w:rPr>
          <w:rFonts w:ascii="Times New Roman" w:hAnsi="Times New Roman" w:cs="Times New Roman"/>
          <w:b/>
          <w:bCs/>
          <w:sz w:val="24"/>
          <w:szCs w:val="24"/>
        </w:rPr>
        <w:t>ME RAJONO SAVIVALDYBĖS TARYBOS POSĖDYJE,</w:t>
      </w:r>
    </w:p>
    <w:p w:rsidR="00820673" w:rsidRPr="00820673" w:rsidRDefault="00820673" w:rsidP="008867F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0673">
        <w:rPr>
          <w:rFonts w:ascii="Times New Roman" w:hAnsi="Times New Roman" w:cs="Times New Roman"/>
          <w:b/>
          <w:bCs/>
          <w:sz w:val="24"/>
          <w:szCs w:val="24"/>
        </w:rPr>
        <w:t>VYKUSIAME 2019 M.</w:t>
      </w:r>
      <w:r w:rsidR="009A53F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45347">
        <w:rPr>
          <w:rFonts w:ascii="Times New Roman" w:hAnsi="Times New Roman" w:cs="Times New Roman"/>
          <w:b/>
          <w:bCs/>
          <w:sz w:val="24"/>
          <w:szCs w:val="24"/>
        </w:rPr>
        <w:t>RUGSĖJO 5</w:t>
      </w:r>
      <w:r w:rsidRPr="00820673">
        <w:rPr>
          <w:rFonts w:ascii="Times New Roman" w:hAnsi="Times New Roman" w:cs="Times New Roman"/>
          <w:b/>
          <w:bCs/>
          <w:sz w:val="24"/>
          <w:szCs w:val="24"/>
        </w:rPr>
        <w:t xml:space="preserve"> D.,</w:t>
      </w:r>
    </w:p>
    <w:p w:rsidR="00820673" w:rsidRPr="00820673" w:rsidRDefault="00820673" w:rsidP="008867F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0673">
        <w:rPr>
          <w:rFonts w:ascii="Times New Roman" w:hAnsi="Times New Roman" w:cs="Times New Roman"/>
          <w:b/>
          <w:bCs/>
          <w:sz w:val="24"/>
          <w:szCs w:val="24"/>
        </w:rPr>
        <w:t>NEDALYVAVUSIŲ RAJONO SAVIVALDYBĖS TARYBOS NARIŲ</w:t>
      </w:r>
    </w:p>
    <w:p w:rsidR="00820673" w:rsidRPr="00820673" w:rsidRDefault="00820673" w:rsidP="008867F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0673">
        <w:rPr>
          <w:rFonts w:ascii="Times New Roman" w:hAnsi="Times New Roman" w:cs="Times New Roman"/>
          <w:b/>
          <w:bCs/>
          <w:sz w:val="24"/>
          <w:szCs w:val="24"/>
        </w:rPr>
        <w:t>SĄRAŠAS</w:t>
      </w:r>
    </w:p>
    <w:p w:rsidR="00820673" w:rsidRPr="00820673" w:rsidRDefault="00820673" w:rsidP="008867F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20673" w:rsidRPr="00820673" w:rsidRDefault="00820673" w:rsidP="008867F9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A53F2" w:rsidRDefault="00F45347" w:rsidP="008867F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Sigutis Obelevičius</w:t>
      </w:r>
      <w:r w:rsidR="009A53F2">
        <w:rPr>
          <w:rFonts w:ascii="Times New Roman" w:hAnsi="Times New Roman" w:cs="Times New Roman"/>
          <w:bCs/>
          <w:sz w:val="24"/>
          <w:szCs w:val="24"/>
        </w:rPr>
        <w:t>;</w:t>
      </w:r>
    </w:p>
    <w:p w:rsidR="009A53F2" w:rsidRDefault="00F45347" w:rsidP="008867F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Kęstutis Indriūnas</w:t>
      </w:r>
      <w:r w:rsidR="009A53F2">
        <w:rPr>
          <w:rFonts w:ascii="Times New Roman" w:hAnsi="Times New Roman" w:cs="Times New Roman"/>
          <w:bCs/>
          <w:sz w:val="24"/>
          <w:szCs w:val="24"/>
        </w:rPr>
        <w:t>;</w:t>
      </w:r>
    </w:p>
    <w:p w:rsidR="00CE2526" w:rsidRDefault="00F45347" w:rsidP="008867F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Mindaugas Sargūnas</w:t>
      </w:r>
      <w:r w:rsidR="00CE2526">
        <w:rPr>
          <w:rFonts w:ascii="Times New Roman" w:hAnsi="Times New Roman" w:cs="Times New Roman"/>
          <w:bCs/>
          <w:sz w:val="24"/>
          <w:szCs w:val="24"/>
        </w:rPr>
        <w:t>;</w:t>
      </w:r>
    </w:p>
    <w:p w:rsidR="00820673" w:rsidRDefault="00A46B44" w:rsidP="008867F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Giedrutis Klimkevičius;</w:t>
      </w:r>
    </w:p>
    <w:p w:rsidR="00A46B44" w:rsidRDefault="00A46B44" w:rsidP="008867F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Rita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820673" w:rsidRPr="00820673" w:rsidRDefault="00A46B44" w:rsidP="008867F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Audronius Gališanka.</w:t>
      </w:r>
    </w:p>
    <w:p w:rsidR="00820673" w:rsidRPr="00820673" w:rsidRDefault="00820673" w:rsidP="00AB13A1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20673">
        <w:rPr>
          <w:rFonts w:ascii="Times New Roman" w:hAnsi="Times New Roman" w:cs="Times New Roman"/>
          <w:bCs/>
          <w:sz w:val="24"/>
          <w:szCs w:val="24"/>
        </w:rPr>
        <w:t>______________________________</w:t>
      </w:r>
    </w:p>
    <w:p w:rsidR="00820673" w:rsidRPr="00820673" w:rsidRDefault="00820673" w:rsidP="008867F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20673" w:rsidRDefault="00820673" w:rsidP="008867F9">
      <w:pPr>
        <w:jc w:val="both"/>
      </w:pPr>
    </w:p>
    <w:sectPr w:rsidR="00820673" w:rsidSect="0073702D">
      <w:headerReference w:type="even" r:id="rId7"/>
      <w:headerReference w:type="default" r:id="rId8"/>
      <w:headerReference w:type="first" r:id="rId9"/>
      <w:pgSz w:w="11907" w:h="16840" w:code="9"/>
      <w:pgMar w:top="1134" w:right="567" w:bottom="1134" w:left="1701" w:header="482" w:footer="0" w:gutter="0"/>
      <w:cols w:space="1296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422E" w:rsidRDefault="0014422E">
      <w:pPr>
        <w:spacing w:after="0" w:line="240" w:lineRule="auto"/>
      </w:pPr>
      <w:r>
        <w:separator/>
      </w:r>
    </w:p>
  </w:endnote>
  <w:endnote w:type="continuationSeparator" w:id="0">
    <w:p w:rsidR="0014422E" w:rsidRDefault="00144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422E" w:rsidRDefault="0014422E">
      <w:pPr>
        <w:spacing w:after="0" w:line="240" w:lineRule="auto"/>
      </w:pPr>
      <w:r>
        <w:separator/>
      </w:r>
    </w:p>
  </w:footnote>
  <w:footnote w:type="continuationSeparator" w:id="0">
    <w:p w:rsidR="0014422E" w:rsidRDefault="001442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02D" w:rsidRDefault="0073702D" w:rsidP="0073702D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73702D" w:rsidRDefault="0073702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02D" w:rsidRDefault="0073702D" w:rsidP="0073702D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  <w:noProof/>
      </w:rPr>
      <w:t>0</w:t>
    </w:r>
    <w:r>
      <w:rPr>
        <w:rStyle w:val="Puslapionumeris"/>
      </w:rPr>
      <w:fldChar w:fldCharType="end"/>
    </w:r>
  </w:p>
  <w:p w:rsidR="0073702D" w:rsidRDefault="0073702D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02D" w:rsidRDefault="0073702D" w:rsidP="0073702D">
    <w:pPr>
      <w:pStyle w:val="Antrats"/>
      <w:jc w:val="center"/>
    </w:pPr>
    <w:r>
      <w:rPr>
        <w:noProof/>
        <w:lang w:eastAsia="lt-LT"/>
      </w:rPr>
      <w:drawing>
        <wp:inline distT="0" distB="0" distL="0" distR="0" wp14:anchorId="1DF9E03E" wp14:editId="161C5F5A">
          <wp:extent cx="856615" cy="1108710"/>
          <wp:effectExtent l="0" t="0" r="635" b="0"/>
          <wp:docPr id="1" name="Paveikslėli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veikslėlis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6615" cy="1108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673"/>
    <w:rsid w:val="0006241B"/>
    <w:rsid w:val="00067B29"/>
    <w:rsid w:val="000C5734"/>
    <w:rsid w:val="0014422E"/>
    <w:rsid w:val="0018214A"/>
    <w:rsid w:val="00243CBD"/>
    <w:rsid w:val="002B73DE"/>
    <w:rsid w:val="002D6589"/>
    <w:rsid w:val="00337502"/>
    <w:rsid w:val="003F5C61"/>
    <w:rsid w:val="0073702D"/>
    <w:rsid w:val="00820321"/>
    <w:rsid w:val="00820673"/>
    <w:rsid w:val="008867F9"/>
    <w:rsid w:val="008B5488"/>
    <w:rsid w:val="009A53F2"/>
    <w:rsid w:val="00A06676"/>
    <w:rsid w:val="00A46B44"/>
    <w:rsid w:val="00A50249"/>
    <w:rsid w:val="00AB13A1"/>
    <w:rsid w:val="00B67898"/>
    <w:rsid w:val="00BB659F"/>
    <w:rsid w:val="00CE2526"/>
    <w:rsid w:val="00D03588"/>
    <w:rsid w:val="00D25F58"/>
    <w:rsid w:val="00EB4E27"/>
    <w:rsid w:val="00EB69B2"/>
    <w:rsid w:val="00F45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C6057"/>
  <w15:chartTrackingRefBased/>
  <w15:docId w15:val="{1114990D-B0D6-4846-8348-31CC84CE7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rsid w:val="00820673"/>
    <w:pPr>
      <w:tabs>
        <w:tab w:val="center" w:pos="4819"/>
        <w:tab w:val="right" w:pos="9638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820673"/>
    <w:rPr>
      <w:rFonts w:ascii="Calibri" w:eastAsia="Calibri" w:hAnsi="Calibri" w:cs="Times New Roman"/>
    </w:rPr>
  </w:style>
  <w:style w:type="character" w:styleId="Puslapionumeris">
    <w:name w:val="page number"/>
    <w:uiPriority w:val="99"/>
    <w:rsid w:val="00820673"/>
    <w:rPr>
      <w:rFonts w:cs="Times New Roman"/>
    </w:rPr>
  </w:style>
  <w:style w:type="paragraph" w:styleId="Betarp">
    <w:name w:val="No Spacing"/>
    <w:uiPriority w:val="1"/>
    <w:qFormat/>
    <w:rsid w:val="00D25F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3DA44B-73CA-4348-8562-4FA3A49CE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4976</Words>
  <Characters>2837</Characters>
  <Application>Microsoft Office Word</Application>
  <DocSecurity>0</DocSecurity>
  <Lines>23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Taryba</dc:creator>
  <cp:keywords/>
  <dc:description/>
  <cp:lastModifiedBy>Taryba</cp:lastModifiedBy>
  <cp:revision>2</cp:revision>
  <cp:lastPrinted>2019-07-29T10:59:00Z</cp:lastPrinted>
  <dcterms:created xsi:type="dcterms:W3CDTF">2019-09-09T11:20:00Z</dcterms:created>
  <dcterms:modified xsi:type="dcterms:W3CDTF">2019-09-09T11:20:00Z</dcterms:modified>
</cp:coreProperties>
</file>