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6828" w:rsidRDefault="002160D6">
      <w:r>
        <w:t>Rėmėjų lėšos</w:t>
      </w:r>
      <w:bookmarkStart w:id="0" w:name="_GoBack"/>
      <w:bookmarkEnd w:id="0"/>
      <w:r>
        <w:t xml:space="preserve"> šventei „Bėk </w:t>
      </w:r>
      <w:proofErr w:type="spellStart"/>
      <w:r>
        <w:t>bėk</w:t>
      </w:r>
      <w:proofErr w:type="spellEnd"/>
      <w:r>
        <w:t xml:space="preserve"> žirgeli“ ir Miesto šventei</w:t>
      </w:r>
    </w:p>
    <w:tbl>
      <w:tblPr>
        <w:tblStyle w:val="Lentelstinklelis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5653"/>
        <w:gridCol w:w="2285"/>
      </w:tblGrid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Pr="00771D7D" w:rsidRDefault="002160D6" w:rsidP="00ED053C">
            <w:pPr>
              <w:rPr>
                <w:b/>
              </w:rPr>
            </w:pPr>
            <w:r w:rsidRPr="00771D7D">
              <w:rPr>
                <w:b/>
              </w:rPr>
              <w:t>ĮMONĖS PAVADINIMAS</w:t>
            </w:r>
          </w:p>
        </w:tc>
        <w:tc>
          <w:tcPr>
            <w:tcW w:w="2285" w:type="dxa"/>
          </w:tcPr>
          <w:p w:rsidR="002160D6" w:rsidRPr="00771D7D" w:rsidRDefault="002160D6" w:rsidP="00ED053C">
            <w:pPr>
              <w:rPr>
                <w:b/>
              </w:rPr>
            </w:pPr>
            <w:r w:rsidRPr="00771D7D">
              <w:rPr>
                <w:b/>
              </w:rPr>
              <w:t>PARAMOS SUMA</w:t>
            </w:r>
          </w:p>
        </w:tc>
      </w:tr>
      <w:tr w:rsidR="002160D6" w:rsidTr="00ED053C">
        <w:tc>
          <w:tcPr>
            <w:tcW w:w="1135" w:type="dxa"/>
            <w:shd w:val="clear" w:color="auto" w:fill="BFBFBF" w:themeFill="background1" w:themeFillShade="BF"/>
          </w:tcPr>
          <w:p w:rsidR="002160D6" w:rsidRPr="00771D7D" w:rsidRDefault="002160D6" w:rsidP="00ED053C">
            <w:pPr>
              <w:rPr>
                <w:b/>
              </w:rPr>
            </w:pPr>
            <w:r w:rsidRPr="00771D7D">
              <w:rPr>
                <w:b/>
              </w:rPr>
              <w:t xml:space="preserve">2017 m. </w:t>
            </w:r>
          </w:p>
        </w:tc>
        <w:tc>
          <w:tcPr>
            <w:tcW w:w="5653" w:type="dxa"/>
            <w:shd w:val="clear" w:color="auto" w:fill="BFBFBF" w:themeFill="background1" w:themeFillShade="BF"/>
          </w:tcPr>
          <w:p w:rsidR="002160D6" w:rsidRDefault="002160D6" w:rsidP="00ED053C"/>
        </w:tc>
        <w:tc>
          <w:tcPr>
            <w:tcW w:w="2285" w:type="dxa"/>
            <w:shd w:val="clear" w:color="auto" w:fill="BFBFBF" w:themeFill="background1" w:themeFillShade="BF"/>
          </w:tcPr>
          <w:p w:rsidR="002160D6" w:rsidRDefault="002160D6" w:rsidP="00ED053C"/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 „Ukmergės versmė“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200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 xml:space="preserve">UAB Vaja </w:t>
            </w:r>
            <w:proofErr w:type="spellStart"/>
            <w:r>
              <w:t>Farm</w:t>
            </w:r>
            <w:proofErr w:type="spellEnd"/>
            <w:r>
              <w:t>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200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„Anykščių varis“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350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„Kurklių karjeras“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600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Anykščių kredito unija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200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proofErr w:type="spellStart"/>
            <w:r>
              <w:t>A.Šimkaus</w:t>
            </w:r>
            <w:proofErr w:type="spellEnd"/>
            <w:r>
              <w:t xml:space="preserve"> firma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200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„Anykščių energetinė statyba“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300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„Anykščių vandenys“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1 000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AB „Anykščių melioracija“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300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</w:t>
            </w:r>
            <w:proofErr w:type="spellStart"/>
            <w:r>
              <w:t>Ermika</w:t>
            </w:r>
            <w:proofErr w:type="spellEnd"/>
            <w:r>
              <w:t>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50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„Lytagra“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300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ŽŪB „</w:t>
            </w:r>
            <w:proofErr w:type="spellStart"/>
            <w:r>
              <w:t>Nausodė</w:t>
            </w:r>
            <w:proofErr w:type="spellEnd"/>
            <w:r>
              <w:t>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500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AB Šiaulių bankas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300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„Anykščių ratas“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300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</w:t>
            </w:r>
            <w:proofErr w:type="spellStart"/>
            <w:r>
              <w:t>Rudilė</w:t>
            </w:r>
            <w:proofErr w:type="spellEnd"/>
            <w:r>
              <w:t>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500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proofErr w:type="spellStart"/>
            <w:r>
              <w:t>N.Liolio</w:t>
            </w:r>
            <w:proofErr w:type="spellEnd"/>
            <w:r>
              <w:t xml:space="preserve"> ledų gamybos įmonė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400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Gyvybės draudimas UAB „</w:t>
            </w:r>
            <w:proofErr w:type="spellStart"/>
            <w:r>
              <w:t>Bonum</w:t>
            </w:r>
            <w:proofErr w:type="spellEnd"/>
            <w:r>
              <w:t xml:space="preserve"> </w:t>
            </w:r>
            <w:proofErr w:type="spellStart"/>
            <w:r>
              <w:t>publikum</w:t>
            </w:r>
            <w:proofErr w:type="spellEnd"/>
            <w:r>
              <w:t>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60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Anykščių rajono vartotojų kooperatyvas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300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„Bange“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200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AB MV GROUP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2200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„2Plius“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200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Pr="00771D7D" w:rsidRDefault="002160D6" w:rsidP="00ED053C">
            <w:pPr>
              <w:rPr>
                <w:rFonts w:ascii="Segoe UI Historic" w:hAnsi="Segoe UI Historic" w:cs="Segoe UI Historic"/>
              </w:rPr>
            </w:pPr>
            <w:r>
              <w:t>UAB „</w:t>
            </w:r>
            <w:proofErr w:type="spellStart"/>
            <w:r>
              <w:t>Zala</w:t>
            </w:r>
            <w:proofErr w:type="spellEnd"/>
            <w:r>
              <w:t xml:space="preserve"> </w:t>
            </w:r>
            <w:proofErr w:type="spellStart"/>
            <w:r>
              <w:t>Arms</w:t>
            </w:r>
            <w:proofErr w:type="spellEnd"/>
            <w:r>
              <w:t>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100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„Utenos prekyba„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62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/>
        </w:tc>
        <w:tc>
          <w:tcPr>
            <w:tcW w:w="2285" w:type="dxa"/>
          </w:tcPr>
          <w:p w:rsidR="002160D6" w:rsidRPr="00771D7D" w:rsidRDefault="002160D6" w:rsidP="00ED053C">
            <w:pPr>
              <w:jc w:val="right"/>
              <w:rPr>
                <w:b/>
              </w:rPr>
            </w:pPr>
            <w:r w:rsidRPr="00771D7D">
              <w:rPr>
                <w:b/>
              </w:rPr>
              <w:t>Viso :  10 322</w:t>
            </w:r>
          </w:p>
        </w:tc>
      </w:tr>
      <w:tr w:rsidR="002160D6" w:rsidTr="00ED053C">
        <w:tc>
          <w:tcPr>
            <w:tcW w:w="1135" w:type="dxa"/>
            <w:shd w:val="clear" w:color="auto" w:fill="BFBFBF" w:themeFill="background1" w:themeFillShade="BF"/>
          </w:tcPr>
          <w:p w:rsidR="002160D6" w:rsidRPr="00771D7D" w:rsidRDefault="002160D6" w:rsidP="00ED053C">
            <w:pPr>
              <w:rPr>
                <w:b/>
              </w:rPr>
            </w:pPr>
            <w:r w:rsidRPr="00771D7D">
              <w:rPr>
                <w:b/>
              </w:rPr>
              <w:t>2018 m.</w:t>
            </w:r>
          </w:p>
        </w:tc>
        <w:tc>
          <w:tcPr>
            <w:tcW w:w="5653" w:type="dxa"/>
            <w:shd w:val="clear" w:color="auto" w:fill="BFBFBF" w:themeFill="background1" w:themeFillShade="BF"/>
          </w:tcPr>
          <w:p w:rsidR="002160D6" w:rsidRDefault="002160D6" w:rsidP="00ED053C"/>
        </w:tc>
        <w:tc>
          <w:tcPr>
            <w:tcW w:w="2285" w:type="dxa"/>
            <w:shd w:val="clear" w:color="auto" w:fill="BFBFBF" w:themeFill="background1" w:themeFillShade="BF"/>
          </w:tcPr>
          <w:p w:rsidR="002160D6" w:rsidRDefault="002160D6" w:rsidP="00ED053C">
            <w:pPr>
              <w:jc w:val="right"/>
            </w:pP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„Anykščių šiluma“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5 000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„Kurklių karjeras“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300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 xml:space="preserve">UAB Vaja </w:t>
            </w:r>
            <w:proofErr w:type="spellStart"/>
            <w:r>
              <w:t>Farm</w:t>
            </w:r>
            <w:proofErr w:type="spellEnd"/>
            <w:r>
              <w:t>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200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„Anykščių ratas“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400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„Anykščių energetinė statyba“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400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 xml:space="preserve">Ūkininkas </w:t>
            </w:r>
            <w:proofErr w:type="spellStart"/>
            <w:r>
              <w:t>A.Juška</w:t>
            </w:r>
            <w:proofErr w:type="spellEnd"/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500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„Anykščių daržovės“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500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</w:t>
            </w:r>
            <w:proofErr w:type="spellStart"/>
            <w:r>
              <w:t>Rudilė</w:t>
            </w:r>
            <w:proofErr w:type="spellEnd"/>
            <w:r>
              <w:t>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400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„Bange“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300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AB „Anykščių kvarcas“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1 500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„Ukmergės versmė“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300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„Anykščių vandenys“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5 000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NMA prie ŽŪM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3 500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>
            <w:r>
              <w:t>UAB „</w:t>
            </w:r>
            <w:proofErr w:type="spellStart"/>
            <w:r>
              <w:t>Renerga</w:t>
            </w:r>
            <w:proofErr w:type="spellEnd"/>
            <w:r>
              <w:t>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600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Pr="00771D7D" w:rsidRDefault="002160D6" w:rsidP="00ED053C">
            <w:pPr>
              <w:rPr>
                <w:rFonts w:ascii="Segoe UI Historic" w:hAnsi="Segoe UI Historic" w:cs="Segoe UI Historic"/>
              </w:rPr>
            </w:pPr>
            <w:r>
              <w:t>UAB „</w:t>
            </w:r>
            <w:proofErr w:type="spellStart"/>
            <w:r>
              <w:t>Zala</w:t>
            </w:r>
            <w:proofErr w:type="spellEnd"/>
            <w:r>
              <w:t xml:space="preserve"> </w:t>
            </w:r>
            <w:proofErr w:type="spellStart"/>
            <w:r>
              <w:t>Arms</w:t>
            </w:r>
            <w:proofErr w:type="spellEnd"/>
            <w:r>
              <w:t>“</w:t>
            </w:r>
          </w:p>
        </w:tc>
        <w:tc>
          <w:tcPr>
            <w:tcW w:w="2285" w:type="dxa"/>
          </w:tcPr>
          <w:p w:rsidR="002160D6" w:rsidRDefault="002160D6" w:rsidP="00ED053C">
            <w:pPr>
              <w:jc w:val="right"/>
            </w:pPr>
            <w:r>
              <w:t>100</w:t>
            </w:r>
          </w:p>
        </w:tc>
      </w:tr>
      <w:tr w:rsidR="002160D6" w:rsidTr="00ED053C">
        <w:tc>
          <w:tcPr>
            <w:tcW w:w="1135" w:type="dxa"/>
          </w:tcPr>
          <w:p w:rsidR="002160D6" w:rsidRDefault="002160D6" w:rsidP="00ED053C"/>
        </w:tc>
        <w:tc>
          <w:tcPr>
            <w:tcW w:w="5653" w:type="dxa"/>
          </w:tcPr>
          <w:p w:rsidR="002160D6" w:rsidRDefault="002160D6" w:rsidP="00ED053C"/>
        </w:tc>
        <w:tc>
          <w:tcPr>
            <w:tcW w:w="2285" w:type="dxa"/>
          </w:tcPr>
          <w:p w:rsidR="002160D6" w:rsidRPr="002160D6" w:rsidRDefault="002160D6" w:rsidP="00ED053C">
            <w:pPr>
              <w:jc w:val="right"/>
              <w:rPr>
                <w:b/>
              </w:rPr>
            </w:pPr>
            <w:r w:rsidRPr="002160D6">
              <w:rPr>
                <w:b/>
              </w:rPr>
              <w:t>Viso: 19 000</w:t>
            </w:r>
          </w:p>
        </w:tc>
      </w:tr>
    </w:tbl>
    <w:p w:rsidR="002160D6" w:rsidRDefault="002160D6"/>
    <w:p w:rsidR="002160D6" w:rsidRDefault="002160D6"/>
    <w:sectPr w:rsidR="002160D6" w:rsidSect="004C4DC8">
      <w:pgSz w:w="12240" w:h="15840" w:code="1"/>
      <w:pgMar w:top="1134" w:right="567" w:bottom="1134" w:left="1701" w:header="720" w:footer="720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0E1A" w:rsidRDefault="00040E1A" w:rsidP="002160D6">
      <w:pPr>
        <w:spacing w:after="0" w:line="240" w:lineRule="auto"/>
      </w:pPr>
      <w:r>
        <w:separator/>
      </w:r>
    </w:p>
  </w:endnote>
  <w:endnote w:type="continuationSeparator" w:id="0">
    <w:p w:rsidR="00040E1A" w:rsidRDefault="00040E1A" w:rsidP="002160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0E1A" w:rsidRDefault="00040E1A" w:rsidP="002160D6">
      <w:pPr>
        <w:spacing w:after="0" w:line="240" w:lineRule="auto"/>
      </w:pPr>
      <w:r>
        <w:separator/>
      </w:r>
    </w:p>
  </w:footnote>
  <w:footnote w:type="continuationSeparator" w:id="0">
    <w:p w:rsidR="00040E1A" w:rsidRDefault="00040E1A" w:rsidP="002160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C08"/>
    <w:rsid w:val="00040E1A"/>
    <w:rsid w:val="00045FA5"/>
    <w:rsid w:val="002160D6"/>
    <w:rsid w:val="00251C08"/>
    <w:rsid w:val="002A39A7"/>
    <w:rsid w:val="004C4DC8"/>
    <w:rsid w:val="00771D7D"/>
    <w:rsid w:val="00892F2B"/>
    <w:rsid w:val="009D3B12"/>
    <w:rsid w:val="00A26828"/>
    <w:rsid w:val="00EA4202"/>
    <w:rsid w:val="00EC5D34"/>
    <w:rsid w:val="00EE6A50"/>
    <w:rsid w:val="00FD1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B3470"/>
  <w15:chartTrackingRefBased/>
  <w15:docId w15:val="{1B83D051-9849-4701-B68E-CEAFD7408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251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2160D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2160D6"/>
  </w:style>
  <w:style w:type="paragraph" w:styleId="Porat">
    <w:name w:val="footer"/>
    <w:basedOn w:val="prastasis"/>
    <w:link w:val="PoratDiagrama"/>
    <w:uiPriority w:val="99"/>
    <w:unhideWhenUsed/>
    <w:rsid w:val="002160D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2160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736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Taryba</dc:creator>
  <cp:keywords/>
  <dc:description/>
  <cp:lastModifiedBy>Taryba</cp:lastModifiedBy>
  <cp:revision>1</cp:revision>
  <dcterms:created xsi:type="dcterms:W3CDTF">2018-08-02T10:21:00Z</dcterms:created>
  <dcterms:modified xsi:type="dcterms:W3CDTF">2018-08-02T10:53:00Z</dcterms:modified>
</cp:coreProperties>
</file>