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21093" w14:textId="77777777" w:rsidR="00CA1A55" w:rsidRPr="00CA1A55" w:rsidRDefault="00CA1A55" w:rsidP="00CA1A55">
      <w:pPr>
        <w:spacing w:before="100" w:beforeAutospacing="1" w:after="100" w:afterAutospacing="1" w:line="240" w:lineRule="auto"/>
        <w:outlineLvl w:val="2"/>
        <w:rPr>
          <w:rFonts w:ascii="Times New Roman" w:eastAsia="Times New Roman" w:hAnsi="Times New Roman" w:cs="Times New Roman"/>
          <w:b/>
          <w:bCs/>
          <w:sz w:val="27"/>
          <w:szCs w:val="27"/>
        </w:rPr>
      </w:pPr>
      <w:r w:rsidRPr="00CA1A55">
        <w:rPr>
          <w:rFonts w:ascii="Times New Roman" w:eastAsia="Times New Roman" w:hAnsi="Times New Roman" w:cs="Times New Roman"/>
          <w:b/>
          <w:bCs/>
          <w:sz w:val="27"/>
          <w:szCs w:val="27"/>
        </w:rPr>
        <w:t>2. Atmintinė norinčioms gauti vienkartinę išmoką nėščiai moteriai</w:t>
      </w:r>
    </w:p>
    <w:p w14:paraId="4FC2A1CE" w14:textId="77777777" w:rsidR="00CA1A55" w:rsidRPr="00CA1A55" w:rsidRDefault="00CA1A55" w:rsidP="00CA1A55">
      <w:pPr>
        <w:spacing w:before="100" w:beforeAutospacing="1" w:after="100" w:afterAutospacing="1" w:line="240" w:lineRule="auto"/>
        <w:rPr>
          <w:rFonts w:ascii="Times New Roman" w:eastAsia="Times New Roman" w:hAnsi="Times New Roman" w:cs="Times New Roman"/>
          <w:sz w:val="24"/>
          <w:szCs w:val="24"/>
        </w:rPr>
      </w:pPr>
      <w:r w:rsidRPr="00CA1A55">
        <w:rPr>
          <w:rFonts w:ascii="Times New Roman" w:eastAsia="Times New Roman" w:hAnsi="Times New Roman" w:cs="Times New Roman"/>
          <w:sz w:val="24"/>
          <w:szCs w:val="24"/>
        </w:rPr>
        <w:t xml:space="preserve">Moteriai, kuri pagal Lietuvos Respublikos ligos ir motinystės socialinio draudimo įstatymą neturi teisės gauti motinystės pašalpos, iki numatytos gimdymo datos likus 70 kalendorinių dienų skiriama </w:t>
      </w:r>
      <w:r w:rsidRPr="00692258">
        <w:rPr>
          <w:rFonts w:ascii="Times New Roman" w:eastAsia="Times New Roman" w:hAnsi="Times New Roman" w:cs="Times New Roman"/>
          <w:b/>
          <w:bCs/>
          <w:sz w:val="24"/>
          <w:szCs w:val="24"/>
        </w:rPr>
        <w:t>6,43 bazinės socialinės išmokos (BSI) dydžio vienkartinė išmoka</w:t>
      </w:r>
      <w:r w:rsidRPr="00CA1A55">
        <w:rPr>
          <w:rFonts w:ascii="Times New Roman" w:eastAsia="Times New Roman" w:hAnsi="Times New Roman" w:cs="Times New Roman"/>
          <w:sz w:val="24"/>
          <w:szCs w:val="24"/>
        </w:rPr>
        <w:t>.</w:t>
      </w:r>
    </w:p>
    <w:p w14:paraId="78C643D5" w14:textId="77777777" w:rsidR="00CA1A55" w:rsidRPr="00CA1A55" w:rsidRDefault="00CA1A55" w:rsidP="00CA1A55">
      <w:pPr>
        <w:spacing w:before="100" w:beforeAutospacing="1" w:after="100" w:afterAutospacing="1" w:line="240" w:lineRule="auto"/>
        <w:rPr>
          <w:rFonts w:ascii="Times New Roman" w:eastAsia="Times New Roman" w:hAnsi="Times New Roman" w:cs="Times New Roman"/>
          <w:sz w:val="24"/>
          <w:szCs w:val="24"/>
        </w:rPr>
      </w:pPr>
      <w:r w:rsidRPr="00CA1A55">
        <w:rPr>
          <w:rFonts w:ascii="Times New Roman" w:eastAsia="Times New Roman" w:hAnsi="Times New Roman" w:cs="Times New Roman"/>
          <w:sz w:val="24"/>
          <w:szCs w:val="24"/>
        </w:rPr>
        <w:t>Vienkartinė išmoka nėščiai moteriai skiriama, jeigu dėl jos buvo kreiptasi ne vėliau kaip per 12 mėnesių nuo dienos, kurią moteriai buvo likę 70 kalendorinių dienų iki numatomos gimdymo datos.</w:t>
      </w:r>
    </w:p>
    <w:p w14:paraId="69254713" w14:textId="77777777" w:rsidR="00CA1A55" w:rsidRPr="00CA1A55" w:rsidRDefault="00CA1A55" w:rsidP="00CA1A55">
      <w:pPr>
        <w:spacing w:before="100" w:beforeAutospacing="1" w:after="100" w:afterAutospacing="1" w:line="240" w:lineRule="auto"/>
        <w:rPr>
          <w:rFonts w:ascii="Times New Roman" w:eastAsia="Times New Roman" w:hAnsi="Times New Roman" w:cs="Times New Roman"/>
          <w:sz w:val="24"/>
          <w:szCs w:val="24"/>
        </w:rPr>
      </w:pPr>
      <w:r w:rsidRPr="00CA1A55">
        <w:rPr>
          <w:rFonts w:ascii="Times New Roman" w:eastAsia="Times New Roman" w:hAnsi="Times New Roman" w:cs="Times New Roman"/>
          <w:sz w:val="24"/>
          <w:szCs w:val="24"/>
        </w:rPr>
        <w:t>Vienkartinei išmokai nėščiai moteriai gauti pateikiami šie dokumentai:</w:t>
      </w:r>
    </w:p>
    <w:p w14:paraId="5624981D" w14:textId="77777777" w:rsidR="00CA1A55" w:rsidRPr="00CA1A55" w:rsidRDefault="00CA1A55" w:rsidP="00CA1A5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A1A55">
        <w:rPr>
          <w:rFonts w:ascii="Times New Roman" w:eastAsia="Times New Roman" w:hAnsi="Times New Roman" w:cs="Times New Roman"/>
          <w:sz w:val="24"/>
          <w:szCs w:val="24"/>
        </w:rPr>
        <w:t>Asmens tapatybę patvirtinantis dokumentas.</w:t>
      </w:r>
    </w:p>
    <w:p w14:paraId="54EC862C" w14:textId="77777777" w:rsidR="00CA1A55" w:rsidRPr="00CA1A55" w:rsidRDefault="00CA1A55" w:rsidP="00CA1A5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A1A55">
        <w:rPr>
          <w:rFonts w:ascii="Times New Roman" w:eastAsia="Times New Roman" w:hAnsi="Times New Roman" w:cs="Times New Roman"/>
          <w:sz w:val="24"/>
          <w:szCs w:val="24"/>
        </w:rPr>
        <w:t xml:space="preserve">Prašymas (teikiamas Socialinės paramos skyriuje, seniūnijose arba elektroniniu būdu per Socialinės paramos šeimai informacinę sistemą </w:t>
      </w:r>
      <w:r w:rsidRPr="00692258">
        <w:rPr>
          <w:rFonts w:ascii="Times New Roman" w:eastAsia="Times New Roman" w:hAnsi="Times New Roman" w:cs="Times New Roman"/>
          <w:b/>
          <w:bCs/>
          <w:sz w:val="24"/>
          <w:szCs w:val="24"/>
        </w:rPr>
        <w:t>SPIS</w:t>
      </w:r>
      <w:r w:rsidRPr="00CA1A55">
        <w:rPr>
          <w:rFonts w:ascii="Times New Roman" w:eastAsia="Times New Roman" w:hAnsi="Times New Roman" w:cs="Times New Roman"/>
          <w:sz w:val="24"/>
          <w:szCs w:val="24"/>
        </w:rPr>
        <w:t xml:space="preserve"> – </w:t>
      </w:r>
      <w:hyperlink r:id="rId6" w:tgtFrame="_new" w:history="1">
        <w:r w:rsidRPr="00692258">
          <w:rPr>
            <w:rFonts w:ascii="Times New Roman" w:eastAsia="Times New Roman" w:hAnsi="Times New Roman" w:cs="Times New Roman"/>
            <w:color w:val="0000FF"/>
            <w:sz w:val="24"/>
            <w:szCs w:val="24"/>
            <w:u w:val="single"/>
          </w:rPr>
          <w:t>www.spis.lt</w:t>
        </w:r>
      </w:hyperlink>
      <w:r w:rsidRPr="00CA1A55">
        <w:rPr>
          <w:rFonts w:ascii="Times New Roman" w:eastAsia="Times New Roman" w:hAnsi="Times New Roman" w:cs="Times New Roman"/>
          <w:sz w:val="24"/>
          <w:szCs w:val="24"/>
        </w:rPr>
        <w:t>).</w:t>
      </w:r>
    </w:p>
    <w:p w14:paraId="10E42692" w14:textId="77777777" w:rsidR="00CA1A55" w:rsidRPr="00CA1A55" w:rsidRDefault="00CA1A55" w:rsidP="00CA1A5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A1A55">
        <w:rPr>
          <w:rFonts w:ascii="Times New Roman" w:eastAsia="Times New Roman" w:hAnsi="Times New Roman" w:cs="Times New Roman"/>
          <w:sz w:val="24"/>
          <w:szCs w:val="24"/>
        </w:rPr>
        <w:t>Sveikatos priežiūros įstaigos išduota pažyma apie nėštumą, arba vaikui gimus – vaiko gimimo faktą patvirtinantis dokumentas, jeigu duomenų apie vaiko gimimą nėra Lietuvos Respublikos gyventojų registre.</w:t>
      </w:r>
    </w:p>
    <w:p w14:paraId="1BA867B0" w14:textId="77777777" w:rsidR="00CA1A55" w:rsidRPr="00CA1A55" w:rsidRDefault="00CA1A55" w:rsidP="00CA1A5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A1A55">
        <w:rPr>
          <w:rFonts w:ascii="Times New Roman" w:eastAsia="Times New Roman" w:hAnsi="Times New Roman" w:cs="Times New Roman"/>
          <w:sz w:val="24"/>
          <w:szCs w:val="24"/>
        </w:rPr>
        <w:t>Valstybinio socialinio draudimo fondo valdybos teritorinio skyriaus pažyma, kad moteriai nėra paskirta ir nemokama motinystės pašalpa, jeigu duomenų nėra Valstybinio socialinio draudimo fondo valdybos registruose.</w:t>
      </w:r>
    </w:p>
    <w:p w14:paraId="269E8AB4" w14:textId="77777777" w:rsidR="00CA1A55" w:rsidRPr="00CA1A55" w:rsidRDefault="00CA1A55" w:rsidP="00CA1A55">
      <w:pPr>
        <w:spacing w:before="100" w:beforeAutospacing="1" w:after="100" w:afterAutospacing="1" w:line="240" w:lineRule="auto"/>
        <w:rPr>
          <w:rFonts w:ascii="Times New Roman" w:eastAsia="Times New Roman" w:hAnsi="Times New Roman" w:cs="Times New Roman"/>
          <w:sz w:val="24"/>
          <w:szCs w:val="24"/>
        </w:rPr>
      </w:pPr>
      <w:r w:rsidRPr="00692258">
        <w:rPr>
          <w:rFonts w:ascii="Times New Roman" w:eastAsia="Times New Roman" w:hAnsi="Times New Roman" w:cs="Times New Roman"/>
          <w:b/>
          <w:bCs/>
          <w:sz w:val="24"/>
          <w:szCs w:val="24"/>
        </w:rPr>
        <w:t>INFORMACIJA TEIKIAMA</w:t>
      </w:r>
      <w:r w:rsidRPr="00CA1A55">
        <w:rPr>
          <w:rFonts w:ascii="Times New Roman" w:eastAsia="Times New Roman" w:hAnsi="Times New Roman" w:cs="Times New Roman"/>
          <w:sz w:val="24"/>
          <w:szCs w:val="24"/>
        </w:rPr>
        <w:br/>
        <w:t>J. Jablonskio g. 32, Anykščiai, tel. (0 381) 5 11 65</w:t>
      </w:r>
    </w:p>
    <w:p w14:paraId="2B3BE4F9" w14:textId="77777777" w:rsidR="00CA1A55" w:rsidRPr="00CA1A55" w:rsidRDefault="00CA1A55" w:rsidP="00CA1A55">
      <w:pPr>
        <w:spacing w:before="100" w:beforeAutospacing="1" w:after="100" w:afterAutospacing="1" w:line="240" w:lineRule="auto"/>
        <w:rPr>
          <w:rFonts w:ascii="Times New Roman" w:eastAsia="Times New Roman" w:hAnsi="Times New Roman" w:cs="Times New Roman"/>
          <w:sz w:val="24"/>
          <w:szCs w:val="24"/>
        </w:rPr>
      </w:pPr>
      <w:r w:rsidRPr="00CA1A55">
        <w:rPr>
          <w:rFonts w:ascii="Times New Roman" w:eastAsia="Times New Roman" w:hAnsi="Times New Roman" w:cs="Times New Roman"/>
          <w:sz w:val="24"/>
          <w:szCs w:val="24"/>
        </w:rPr>
        <w:t>Rajono gyventojai gali kreiptis į Socialinės paramos skyriaus specialistes seniūnijose bei mieste.</w:t>
      </w:r>
    </w:p>
    <w:p w14:paraId="33CBE62C" w14:textId="77777777" w:rsidR="00CA1A55" w:rsidRPr="00CA1A55" w:rsidRDefault="00CA1A55" w:rsidP="00CA1A55">
      <w:pPr>
        <w:spacing w:before="100" w:beforeAutospacing="1" w:after="100" w:afterAutospacing="1" w:line="240" w:lineRule="auto"/>
        <w:rPr>
          <w:rFonts w:ascii="Times New Roman" w:eastAsia="Times New Roman" w:hAnsi="Times New Roman" w:cs="Times New Roman"/>
          <w:sz w:val="24"/>
          <w:szCs w:val="24"/>
        </w:rPr>
      </w:pPr>
      <w:r w:rsidRPr="00CA1A55">
        <w:rPr>
          <w:rFonts w:ascii="Times New Roman" w:eastAsia="Times New Roman" w:hAnsi="Times New Roman" w:cs="Times New Roman"/>
          <w:sz w:val="24"/>
          <w:szCs w:val="24"/>
        </w:rPr>
        <w:t>Ši išmoka skiriama vadovaujantis Lietuvos Respublikos išmokų vaikams įstatymu ir Išmokų vaikams skyrimo ir mokėjimo nuostatais, patvirtintais Lietuvos Respublikos Vyriausybės 2004 m. birželio 28 d. nutarimu Nr. 801 „Dėl išmokų vaikams skyrimo ir mokėjimo nuostatų patvirtinimo“.</w:t>
      </w:r>
    </w:p>
    <w:p w14:paraId="3049E4ED" w14:textId="0EEA4186" w:rsidR="00CA1A55" w:rsidRPr="001E05A1" w:rsidRDefault="00CA1A55" w:rsidP="00CA1A55">
      <w:pPr>
        <w:spacing w:before="100" w:beforeAutospacing="1" w:after="100" w:afterAutospacing="1" w:line="240" w:lineRule="auto"/>
        <w:rPr>
          <w:rFonts w:ascii="Times New Roman" w:eastAsia="Times New Roman" w:hAnsi="Times New Roman" w:cs="Times New Roman"/>
          <w:i/>
          <w:iCs/>
          <w:sz w:val="24"/>
          <w:szCs w:val="24"/>
        </w:rPr>
      </w:pPr>
      <w:r w:rsidRPr="001E05A1">
        <w:rPr>
          <w:rFonts w:ascii="Times New Roman" w:eastAsia="Times New Roman" w:hAnsi="Times New Roman" w:cs="Times New Roman"/>
          <w:b/>
          <w:bCs/>
          <w:i/>
          <w:iCs/>
          <w:sz w:val="24"/>
          <w:szCs w:val="24"/>
        </w:rPr>
        <w:t>PASTABA.</w:t>
      </w:r>
      <w:r w:rsidRPr="001E05A1">
        <w:rPr>
          <w:rFonts w:ascii="Times New Roman" w:eastAsia="Times New Roman" w:hAnsi="Times New Roman" w:cs="Times New Roman"/>
          <w:i/>
          <w:iCs/>
          <w:sz w:val="24"/>
          <w:szCs w:val="24"/>
        </w:rPr>
        <w:t xml:space="preserve"> Atmintinė gali būti papildyta pasikeitus teisės aktams.</w:t>
      </w:r>
      <w:r w:rsidRPr="001E05A1">
        <w:rPr>
          <w:rFonts w:ascii="Times New Roman" w:eastAsia="Times New Roman" w:hAnsi="Times New Roman" w:cs="Times New Roman"/>
          <w:i/>
          <w:iCs/>
          <w:sz w:val="24"/>
          <w:szCs w:val="24"/>
        </w:rPr>
        <w:br/>
      </w:r>
      <w:r w:rsidRPr="001E05A1">
        <w:rPr>
          <w:rFonts w:ascii="Times New Roman" w:eastAsia="Times New Roman" w:hAnsi="Times New Roman" w:cs="Times New Roman"/>
          <w:b/>
          <w:bCs/>
          <w:i/>
          <w:iCs/>
          <w:sz w:val="24"/>
          <w:szCs w:val="24"/>
        </w:rPr>
        <w:t>Atnaujinimo data:</w:t>
      </w:r>
      <w:r w:rsidRPr="001E05A1">
        <w:rPr>
          <w:rFonts w:ascii="Times New Roman" w:eastAsia="Times New Roman" w:hAnsi="Times New Roman" w:cs="Times New Roman"/>
          <w:i/>
          <w:iCs/>
          <w:sz w:val="24"/>
          <w:szCs w:val="24"/>
        </w:rPr>
        <w:t xml:space="preserve"> 2026</w:t>
      </w:r>
      <w:r w:rsidR="001E05A1" w:rsidRPr="001E05A1">
        <w:rPr>
          <w:rFonts w:ascii="Times New Roman" w:eastAsia="Times New Roman" w:hAnsi="Times New Roman" w:cs="Times New Roman"/>
          <w:i/>
          <w:iCs/>
          <w:sz w:val="24"/>
          <w:szCs w:val="24"/>
        </w:rPr>
        <w:t xml:space="preserve"> 01</w:t>
      </w:r>
    </w:p>
    <w:p w14:paraId="1DE021C1" w14:textId="77777777" w:rsidR="0093197C" w:rsidRPr="00692258" w:rsidRDefault="0093197C"/>
    <w:sectPr w:rsidR="0093197C" w:rsidRPr="00692258">
      <w:pgSz w:w="12240" w:h="15840"/>
      <w:pgMar w:top="1701"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F02335"/>
    <w:multiLevelType w:val="multilevel"/>
    <w:tmpl w:val="B232D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95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A55"/>
    <w:rsid w:val="001E05A1"/>
    <w:rsid w:val="00280187"/>
    <w:rsid w:val="003C0A9E"/>
    <w:rsid w:val="00692258"/>
    <w:rsid w:val="0093197C"/>
    <w:rsid w:val="00CA1A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EEBEE"/>
  <w15:chartTrackingRefBased/>
  <w15:docId w15:val="{FC61B860-36FA-4A7A-9C02-CB58A33A9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142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pis.l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33330-54F1-4CCE-AE57-79C6BFDB9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267</Words>
  <Characters>1528</Characters>
  <Application>Microsoft Office Word</Application>
  <DocSecurity>0</DocSecurity>
  <Lines>12</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Jurate</dc:creator>
  <cp:keywords/>
  <dc:description/>
  <cp:lastModifiedBy>Kristina</cp:lastModifiedBy>
  <cp:revision>4</cp:revision>
  <dcterms:created xsi:type="dcterms:W3CDTF">2026-01-13T06:51:00Z</dcterms:created>
  <dcterms:modified xsi:type="dcterms:W3CDTF">2026-02-03T07:23:00Z</dcterms:modified>
</cp:coreProperties>
</file>