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B243" w14:textId="77777777" w:rsidR="00F47F55" w:rsidRPr="0084024E" w:rsidRDefault="008D100A" w:rsidP="000E21F8">
      <w:pPr>
        <w:jc w:val="center"/>
        <w:rPr>
          <w:b/>
          <w:color w:val="000000" w:themeColor="text1"/>
        </w:rPr>
      </w:pPr>
      <w:r w:rsidRPr="0084024E">
        <w:rPr>
          <w:b/>
          <w:color w:val="000000" w:themeColor="text1"/>
        </w:rPr>
        <w:t>ANYKŠČIŲ RAJONO SAVIVALDYBĖ SKE</w:t>
      </w:r>
      <w:r w:rsidR="00A11967" w:rsidRPr="0084024E">
        <w:rPr>
          <w:b/>
          <w:color w:val="000000" w:themeColor="text1"/>
        </w:rPr>
        <w:t xml:space="preserve">LBIA KONKURSĄ </w:t>
      </w:r>
    </w:p>
    <w:p w14:paraId="172E24CE" w14:textId="00EA54B0" w:rsidR="008D100A" w:rsidRPr="0084024E" w:rsidRDefault="00205123" w:rsidP="000E21F8">
      <w:pPr>
        <w:jc w:val="center"/>
        <w:rPr>
          <w:b/>
          <w:color w:val="000000" w:themeColor="text1"/>
        </w:rPr>
      </w:pPr>
      <w:r w:rsidRPr="0084024E">
        <w:rPr>
          <w:b/>
          <w:color w:val="000000" w:themeColor="text1"/>
        </w:rPr>
        <w:t xml:space="preserve">ANYKŠČIŲ </w:t>
      </w:r>
      <w:r w:rsidR="00F47F55" w:rsidRPr="0084024E">
        <w:rPr>
          <w:b/>
          <w:color w:val="000000" w:themeColor="text1"/>
        </w:rPr>
        <w:t>MENO MOKYKLOS</w:t>
      </w:r>
      <w:r w:rsidRPr="0084024E">
        <w:rPr>
          <w:b/>
          <w:color w:val="000000" w:themeColor="text1"/>
        </w:rPr>
        <w:t xml:space="preserve"> DIREKTORIAUS </w:t>
      </w:r>
      <w:r w:rsidR="009C1643" w:rsidRPr="0084024E">
        <w:rPr>
          <w:b/>
          <w:color w:val="000000" w:themeColor="text1"/>
        </w:rPr>
        <w:t xml:space="preserve">PAREIGOMS </w:t>
      </w:r>
      <w:r w:rsidR="000E21F8" w:rsidRPr="0084024E">
        <w:rPr>
          <w:b/>
          <w:color w:val="000000" w:themeColor="text1"/>
        </w:rPr>
        <w:t>EITI</w:t>
      </w:r>
    </w:p>
    <w:p w14:paraId="6046B9A4" w14:textId="77777777" w:rsidR="008D100A" w:rsidRPr="0084024E" w:rsidRDefault="008D100A" w:rsidP="000E21F8">
      <w:pPr>
        <w:jc w:val="both"/>
        <w:rPr>
          <w:b/>
          <w:color w:val="000000" w:themeColor="text1"/>
        </w:rPr>
      </w:pPr>
    </w:p>
    <w:p w14:paraId="144CBB5F" w14:textId="77777777" w:rsidR="008D100A" w:rsidRPr="0084024E" w:rsidRDefault="008D100A" w:rsidP="000E21F8">
      <w:pPr>
        <w:jc w:val="both"/>
        <w:rPr>
          <w:b/>
          <w:color w:val="000000" w:themeColor="text1"/>
        </w:rPr>
      </w:pPr>
      <w:r w:rsidRPr="0084024E">
        <w:rPr>
          <w:b/>
          <w:color w:val="000000" w:themeColor="text1"/>
        </w:rPr>
        <w:t>Kvalifikaciniai reikalavimai pretendentams:</w:t>
      </w:r>
    </w:p>
    <w:p w14:paraId="5EBCE97A" w14:textId="77777777" w:rsidR="009C1643" w:rsidRPr="0084024E" w:rsidRDefault="009C1643" w:rsidP="000E21F8">
      <w:pPr>
        <w:ind w:firstLine="720"/>
        <w:jc w:val="both"/>
        <w:rPr>
          <w:color w:val="000000" w:themeColor="text1"/>
        </w:rPr>
      </w:pPr>
    </w:p>
    <w:p w14:paraId="4D3C97CA" w14:textId="17F9E357" w:rsidR="00736043" w:rsidRPr="0084024E" w:rsidRDefault="00503DD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 xml:space="preserve">1. </w:t>
      </w:r>
      <w:r w:rsidR="00736043" w:rsidRPr="0084024E">
        <w:rPr>
          <w:color w:val="000000" w:themeColor="text1"/>
        </w:rPr>
        <w:t>Turėti ne žemesnį kaip magistro kvalifikacinį laipsnį arba jam prilygintą aukštojo mokslo kvalifikaciją, arba teisės aktų nustatyta tvarka pripažintą kaip lygiavertę užsienyje įgytą kvalifikaciją;</w:t>
      </w:r>
    </w:p>
    <w:p w14:paraId="289806D0" w14:textId="72C62301"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 xml:space="preserve">2. Atitikti bent vieną iš šių reikalavimų: </w:t>
      </w:r>
    </w:p>
    <w:p w14:paraId="6B4A18A6" w14:textId="0BAC6E5E"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2.1. turėti pedagogo kvalifikaciją ir ne mažesnį kaip 2 (dvejų) metų pedagoginio darbo stažą;</w:t>
      </w:r>
    </w:p>
    <w:p w14:paraId="14A09643" w14:textId="7A958908"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2.2. turėti ugdymo mokslų arba verslo vadybos magistro kvalifikacinį laipsnį arba viešojo administravimo magistro kvalifikacinį laipsnį, įgytą baigus švietimo vadybos (lyderystės)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6FB148DA" w14:textId="653134BF"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2.3. 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p>
    <w:p w14:paraId="7F44BC17" w14:textId="38B4371B"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2.4. turėti ne mažesnę kaip 3 metų profesinės veiklos patirtį, kuri atitinka VI ar aukštesnį kvalifikacijų lygį pagal Lietuvos kvalifikacijų sandaros aprašą, ir Kvalifikacinių reikalavimų valstybinių ir savivaldybių švietimo įstaigų (išskyrus aukštąsias mokyklas) vadovams aprašo, patvirtinto Lietuvos Respublikos švietimo, mokslo ir sporto ministro 2011 m. liepos 1 d. įsakymu Nr. V-1194 Nr. „Dėl kvalifikacinių reikalavimų valstybinių ir savivaldybių švietimo įstaigų (išskyrus aukštąsias mokyklas) vadovams aprašo patvirtinimo“ (toliau – Aprašas), 5.1 papunktyje apibrėžtos lyderystės mokymui ir mokymuisi kompetencijos įvertinimas turėtų būti ne žemesnio kaip aukšto lygio (4 balai);</w:t>
      </w:r>
    </w:p>
    <w:p w14:paraId="0AF0C9F3" w14:textId="0CD33C05" w:rsidR="00736043" w:rsidRPr="0084024E"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84024E">
        <w:rPr>
          <w:color w:val="000000" w:themeColor="text1"/>
        </w:rPr>
        <w:t>3. Turėti nustatytas vadovavimo švietimo įstaigai kompetencijas (Aprašo 5 punktas):</w:t>
      </w:r>
    </w:p>
    <w:p w14:paraId="5280320A" w14:textId="11D91A7F" w:rsidR="00736043" w:rsidRPr="001E485E"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1E485E">
        <w:t>3.1. lyderystė mokymui ir mokymuisi (turi žinių ir gebėjimų vadovauti įgyvendinant ugdymo programą (-</w:t>
      </w:r>
      <w:proofErr w:type="spellStart"/>
      <w:r w:rsidRPr="001E485E">
        <w:t>as</w:t>
      </w:r>
      <w:proofErr w:type="spellEnd"/>
      <w:r w:rsidRPr="001E485E">
        <w:t xml:space="preserve">), suvokia ir geba sudaryti sąlygas kiekvieno mokinio </w:t>
      </w:r>
      <w:proofErr w:type="spellStart"/>
      <w:r w:rsidRPr="001E485E">
        <w:t>įtraukčiai</w:t>
      </w:r>
      <w:proofErr w:type="spellEnd"/>
      <w:r w:rsidRPr="001E485E">
        <w:t xml:space="preserve"> ir pažangai, geba organizuoti darbuotojų profesinį tobulėjimą, turi įgūdžių kurti ir puoselėti partnerystę ir visų bendruomenės narių bendradarbiavimą bei nuolat besimokančią organizaciją);</w:t>
      </w:r>
    </w:p>
    <w:p w14:paraId="1B0C7D68" w14:textId="48808AEB" w:rsidR="00736043" w:rsidRPr="001E485E"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1E485E">
        <w:t>3.2. švietimo įstaigos ateities kūrimas (turi žinių ir gebėjimų kurti švietimo įstaigos viziją ir siekia ją įgyvendinti, geba taikyti inovacijas ir vertina bei skatina bendruomenės kūrybiškumą, geba inicijuoti organizacinius pokyčius ir geba atsakingai juos valdyti);</w:t>
      </w:r>
    </w:p>
    <w:p w14:paraId="4933B51B" w14:textId="065E328A" w:rsidR="00736043" w:rsidRPr="001E485E"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1E485E">
        <w:lastRenderedPageBreak/>
        <w:t>3.3. švietimo įstaigos gyvenimo valdymas (turi žinių ir gebėjimų valdyti organizacijos struktūrą, procesus ir išteklius, geba priimti pagrįstus sprendimus, geba organizuoti efektyvią komunikaciją, turi žinių ir geba valdyti viešuosius ryšius);</w:t>
      </w:r>
    </w:p>
    <w:p w14:paraId="5FB79ABB" w14:textId="66C59173" w:rsidR="00736043" w:rsidRPr="001E485E"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1E485E">
        <w:t>3.4. komandos formavimas ir įgalinimas (turi žinių ir gebėjimų pritraukti ir įgalinti talentus; puoselėti santykius ir organizacijos mikroklimatą);</w:t>
      </w:r>
    </w:p>
    <w:p w14:paraId="21B7F48B" w14:textId="4469E742" w:rsidR="00736043" w:rsidRPr="001E485E"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1E485E">
        <w:t>3.5. asmeninis meistriškumas (suvokia emocinės kompetencijos svarbą ir ją nuolat tobulina, geba konstruktyviai valdyti sudėtingas situacijas bei stresą, geba sistemiškai mąstyti ir nuolat tobulėti, prisiimti atsakomybę už savo veiksmus, daryti įtaką komandai);</w:t>
      </w:r>
    </w:p>
    <w:p w14:paraId="3A8CD97E" w14:textId="2C96B6C9" w:rsidR="007F107B" w:rsidRPr="00FC252F" w:rsidRDefault="007F107B" w:rsidP="007F107B">
      <w:pPr>
        <w:spacing w:line="360" w:lineRule="auto"/>
        <w:ind w:firstLine="709"/>
        <w:jc w:val="both"/>
        <w:rPr>
          <w:shd w:val="clear" w:color="auto" w:fill="FFFFFF"/>
        </w:rPr>
      </w:pPr>
      <w:r w:rsidRPr="00FC252F">
        <w:rPr>
          <w:shd w:val="clear" w:color="auto" w:fill="FFFFFF"/>
        </w:rPr>
        <w:t>Kompetencijų vertinimo ataskaitoje nurodytas balų skaičius turi būti ne mažesnis kaip 8 balų</w:t>
      </w:r>
      <w:r w:rsidR="0084024E" w:rsidRPr="00FC252F">
        <w:rPr>
          <w:shd w:val="clear" w:color="auto" w:fill="FFFFFF"/>
        </w:rPr>
        <w:t>, kompetencijų vertinimą atlieka Nacionalinė švietimo agentūra.</w:t>
      </w:r>
      <w:r w:rsidR="00FC252F" w:rsidRPr="00FC252F">
        <w:rPr>
          <w:shd w:val="clear" w:color="auto" w:fill="FFFFFF"/>
        </w:rPr>
        <w:t xml:space="preserve"> </w:t>
      </w:r>
      <w:r w:rsidR="00FC252F" w:rsidRPr="001E485E">
        <w:rPr>
          <w:shd w:val="clear" w:color="auto" w:fill="FFFFFF"/>
        </w:rPr>
        <w:t>Kandidatai, kuriems kompetencijų vertinimas atliktas pagal 5 balų kompetencijų vertinimo sistemą, kartu su kompetencijų vertinimo ataskaita turi pateikti</w:t>
      </w:r>
      <w:r w:rsidR="00FC252F" w:rsidRPr="00FC252F">
        <w:rPr>
          <w:i/>
          <w:iCs/>
          <w:shd w:val="clear" w:color="auto" w:fill="FFFFFF"/>
        </w:rPr>
        <w:t xml:space="preserve"> </w:t>
      </w:r>
      <w:r w:rsidR="00FC252F" w:rsidRPr="00FC252F">
        <w:rPr>
          <w:shd w:val="clear" w:color="auto" w:fill="FFFFFF"/>
        </w:rPr>
        <w:t>Nacionalinės švietimo agentūros išduotą pažymą apie kompetencijų vertinimo perskaičiavimą 4 balų sistemoje. </w:t>
      </w:r>
    </w:p>
    <w:p w14:paraId="292D2E99" w14:textId="2D1FAF05" w:rsidR="00736043" w:rsidRPr="00FC252F"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FC252F">
        <w:t>4. Turėti ne mažesnę kaip vienų metų nepertraukiamo vadovavimo ne mažesnei kaip 5 suaugusių asmenų grupei (grupėms) patirtį arba turėti ne mažesnę kaip vienų metų švietimo organizavimo ir (ar) priežiūros patirtį, įgytą viešojo administravimo institucijoje arba švietimo pagalbos įstaigoje</w:t>
      </w:r>
      <w:r w:rsidR="00FC252F">
        <w:t xml:space="preserve">. </w:t>
      </w:r>
      <w:r w:rsidR="00FC252F" w:rsidRPr="00FC252F">
        <w:t>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5615C9A" w14:textId="5CB6DD17" w:rsidR="00736043" w:rsidRPr="00FC252F"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FC252F">
        <w:t>5. 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432A628D" w14:textId="5DCB491E" w:rsidR="00736043" w:rsidRPr="00FC252F"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FC252F">
        <w:t>6. Ne žemesniu kaip B1 kalbos mokėjimo lygiu (pagal 2018 m. balandžio 18 d. Europos Parlamento ir Tarybos sprendimą (ES) Nr. 2018/646 dėl bendros geresnių paslaugų, susijusių su įgūdžiais ir kvalifikacijomis, teikimo sistemos („</w:t>
      </w:r>
      <w:proofErr w:type="spellStart"/>
      <w:r w:rsidRPr="00FC252F">
        <w:t>Europass</w:t>
      </w:r>
      <w:proofErr w:type="spellEnd"/>
      <w:r w:rsidRPr="00FC252F">
        <w:t>“), kuriuo panaikinamas Sprendimas Nr. 2241/2004/EB) mokėti bent vieną iš trijų Europos Sąjungos darbo kalbų (anglų, prancūzų ar vokiečių)</w:t>
      </w:r>
      <w:r w:rsidR="00FC252F">
        <w:t xml:space="preserve">. </w:t>
      </w:r>
      <w:r w:rsidR="00FC252F" w:rsidRPr="00FC252F">
        <w:t xml:space="preserve">Užsienio kalbos mokėjimo lygis nustatomas vadovaujantis Priėmimo į valstybės tarnautojo pareigas organizavimo tvarkos aprašu, patvirtintu Lietuvos Respublikos Vyriausybės 2018 m. lapkričio 28 d. nutarimu Nr. 1176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 SVARBU: pažyma dėl užsienio kalbos mokėjimo nustatymo turi būti </w:t>
      </w:r>
      <w:r w:rsidR="00FC252F" w:rsidRPr="00FC252F">
        <w:lastRenderedPageBreak/>
        <w:t>išduota </w:t>
      </w:r>
      <w:hyperlink r:id="rId7" w:history="1">
        <w:r w:rsidR="00FC252F" w:rsidRPr="00FC252F">
          <w:rPr>
            <w:rStyle w:val="Hipersaitas"/>
            <w:color w:val="auto"/>
            <w:u w:val="none"/>
          </w:rPr>
          <w:t>akredituotos įstaigos</w:t>
        </w:r>
      </w:hyperlink>
      <w:r w:rsidR="00FC252F" w:rsidRPr="00FC252F">
        <w:t> ir išduota ne vėliau kaip prieš 3 metus (skaičiuojant nuo dokumentų konkursui pateikimo dienos).</w:t>
      </w:r>
    </w:p>
    <w:p w14:paraId="5780B79B" w14:textId="35728618" w:rsidR="00736043" w:rsidRPr="00FC252F" w:rsidRDefault="00736043" w:rsidP="00736043">
      <w:pPr>
        <w:tabs>
          <w:tab w:val="left" w:pos="284"/>
          <w:tab w:val="left" w:pos="426"/>
          <w:tab w:val="left" w:pos="567"/>
          <w:tab w:val="left" w:pos="851"/>
          <w:tab w:val="left" w:pos="1134"/>
          <w:tab w:val="left" w:pos="1276"/>
          <w:tab w:val="left" w:pos="1560"/>
        </w:tabs>
        <w:spacing w:line="360" w:lineRule="auto"/>
        <w:ind w:firstLine="709"/>
        <w:jc w:val="both"/>
      </w:pPr>
      <w:r w:rsidRPr="00FC252F">
        <w:t>7. Būti nepriekaištingos reputacijos, kaip ji yra apibrėžta Lietuvos Respublikos švietimo įstatyme.</w:t>
      </w:r>
    </w:p>
    <w:p w14:paraId="77E1B265" w14:textId="23B4507E" w:rsidR="00394C23" w:rsidRPr="001E485E" w:rsidRDefault="00394C23" w:rsidP="00736043">
      <w:pPr>
        <w:tabs>
          <w:tab w:val="left" w:pos="284"/>
          <w:tab w:val="left" w:pos="426"/>
          <w:tab w:val="left" w:pos="567"/>
          <w:tab w:val="left" w:pos="851"/>
          <w:tab w:val="left" w:pos="1134"/>
          <w:tab w:val="left" w:pos="1276"/>
          <w:tab w:val="left" w:pos="1560"/>
        </w:tabs>
        <w:spacing w:line="360" w:lineRule="auto"/>
        <w:ind w:firstLine="709"/>
        <w:jc w:val="both"/>
        <w:rPr>
          <w:b/>
          <w:i/>
        </w:rPr>
      </w:pPr>
      <w:r w:rsidRPr="001E485E">
        <w:rPr>
          <w:b/>
        </w:rPr>
        <w:t>Direktorius vykdo šias funkcijas:</w:t>
      </w:r>
      <w:r w:rsidR="008B6708" w:rsidRPr="001E485E">
        <w:rPr>
          <w:bCs/>
        </w:rPr>
        <w:t xml:space="preserve"> </w:t>
      </w:r>
    </w:p>
    <w:p w14:paraId="1F3B0006" w14:textId="0BF40AEA" w:rsidR="00736043" w:rsidRPr="001E485E" w:rsidRDefault="000E21F8" w:rsidP="00736043">
      <w:pPr>
        <w:tabs>
          <w:tab w:val="left" w:pos="709"/>
        </w:tabs>
        <w:spacing w:line="360" w:lineRule="auto"/>
        <w:ind w:firstLine="709"/>
        <w:jc w:val="both"/>
        <w:rPr>
          <w:bCs/>
        </w:rPr>
      </w:pPr>
      <w:r w:rsidRPr="001E485E">
        <w:rPr>
          <w:bCs/>
        </w:rPr>
        <w:t xml:space="preserve">1. </w:t>
      </w:r>
      <w:r w:rsidR="00736043" w:rsidRPr="001E485E">
        <w:rPr>
          <w:bCs/>
        </w:rPr>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0B8C4C43" w14:textId="3310D1C0" w:rsidR="00736043" w:rsidRPr="001E485E" w:rsidRDefault="00736043" w:rsidP="00736043">
      <w:pPr>
        <w:tabs>
          <w:tab w:val="left" w:pos="709"/>
        </w:tabs>
        <w:spacing w:line="360" w:lineRule="auto"/>
        <w:jc w:val="both"/>
        <w:rPr>
          <w:bCs/>
        </w:rPr>
      </w:pPr>
      <w:r w:rsidRPr="000E1F36">
        <w:rPr>
          <w:bCs/>
          <w:color w:val="EE0000"/>
        </w:rPr>
        <w:tab/>
      </w:r>
      <w:r w:rsidR="001E485E" w:rsidRPr="001E485E">
        <w:rPr>
          <w:bCs/>
        </w:rPr>
        <w:t>2</w:t>
      </w:r>
      <w:r w:rsidRPr="001E485E">
        <w:rPr>
          <w:bCs/>
        </w:rPr>
        <w:t>. Įgyvendina personalo valdymo priemones, sudaro galimybes ir skatina darbuotojus, užtikrina jų profesinį tobulėjimą ir Pedagogų etikos kodekso normų laikymąsi;</w:t>
      </w:r>
    </w:p>
    <w:p w14:paraId="2056626F" w14:textId="176BD965" w:rsidR="00736043" w:rsidRPr="001E485E" w:rsidRDefault="001E485E" w:rsidP="00736043">
      <w:pPr>
        <w:tabs>
          <w:tab w:val="left" w:pos="709"/>
        </w:tabs>
        <w:spacing w:line="360" w:lineRule="auto"/>
        <w:ind w:firstLine="709"/>
        <w:jc w:val="both"/>
        <w:rPr>
          <w:bCs/>
        </w:rPr>
      </w:pPr>
      <w:r>
        <w:rPr>
          <w:bCs/>
        </w:rPr>
        <w:t>3</w:t>
      </w:r>
      <w:r w:rsidR="00736043" w:rsidRPr="001E485E">
        <w:rPr>
          <w:bCs/>
        </w:rPr>
        <w:t>. 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 siekdamas efektyvaus įstaigos valdymo, ugdymo kokybės ir mokinių saugumo;</w:t>
      </w:r>
    </w:p>
    <w:p w14:paraId="2D0B09BA" w14:textId="2FDC2098" w:rsidR="00736043" w:rsidRPr="001E485E" w:rsidRDefault="001E485E" w:rsidP="00736043">
      <w:pPr>
        <w:tabs>
          <w:tab w:val="left" w:pos="709"/>
        </w:tabs>
        <w:spacing w:line="360" w:lineRule="auto"/>
        <w:ind w:firstLine="709"/>
        <w:jc w:val="both"/>
        <w:rPr>
          <w:bCs/>
        </w:rPr>
      </w:pPr>
      <w:r>
        <w:rPr>
          <w:bCs/>
        </w:rPr>
        <w:t>4</w:t>
      </w:r>
      <w:r w:rsidR="00736043" w:rsidRPr="001E485E">
        <w:rPr>
          <w:bCs/>
        </w:rPr>
        <w:t xml:space="preserve">. Kiekvienais metais teikia švietimo įstaigos bendruomenei ir mokyklos tarybai svarstyti bei viešai paskelbia savo metų veiklos ataskaitą; </w:t>
      </w:r>
    </w:p>
    <w:p w14:paraId="1B80F066" w14:textId="377B7836" w:rsidR="00736043" w:rsidRPr="001E485E" w:rsidRDefault="001E485E" w:rsidP="00736043">
      <w:pPr>
        <w:tabs>
          <w:tab w:val="left" w:pos="709"/>
        </w:tabs>
        <w:spacing w:line="360" w:lineRule="auto"/>
        <w:ind w:firstLine="709"/>
        <w:jc w:val="both"/>
        <w:rPr>
          <w:bCs/>
        </w:rPr>
      </w:pPr>
      <w:r>
        <w:rPr>
          <w:bCs/>
        </w:rPr>
        <w:t>5</w:t>
      </w:r>
      <w:r w:rsidR="00736043" w:rsidRPr="001E485E">
        <w:rPr>
          <w:bCs/>
        </w:rPr>
        <w:t>. Nustatyta tvarka skiria ir atleidžia mokytojus,</w:t>
      </w:r>
      <w:r w:rsidR="00736043" w:rsidRPr="000E1F36">
        <w:rPr>
          <w:bCs/>
          <w:color w:val="EE0000"/>
        </w:rPr>
        <w:t xml:space="preserve"> </w:t>
      </w:r>
      <w:r w:rsidR="00736043" w:rsidRPr="001E485E">
        <w:rPr>
          <w:bCs/>
        </w:rPr>
        <w:t>kitus ugdymo procese dalyvaujančius asmenis ir aptarnaujantį personalą, tvirtina jų pareigybių aprašymus;</w:t>
      </w:r>
    </w:p>
    <w:p w14:paraId="3C934C00" w14:textId="4965C914" w:rsidR="00736043" w:rsidRPr="001E485E" w:rsidRDefault="001E485E" w:rsidP="00736043">
      <w:pPr>
        <w:tabs>
          <w:tab w:val="left" w:pos="709"/>
        </w:tabs>
        <w:spacing w:line="360" w:lineRule="auto"/>
        <w:ind w:firstLine="709"/>
        <w:jc w:val="both"/>
        <w:rPr>
          <w:bCs/>
        </w:rPr>
      </w:pPr>
      <w:r>
        <w:rPr>
          <w:bCs/>
        </w:rPr>
        <w:t>6</w:t>
      </w:r>
      <w:r w:rsidR="00736043" w:rsidRPr="001E485E">
        <w:rPr>
          <w:bCs/>
        </w:rPr>
        <w:t>. Atsako už sveiką, saugią, užkertančią kelią bet kokioms smurto, prievartos apraiškoms ir žalingiems įpročiams aplinką;</w:t>
      </w:r>
    </w:p>
    <w:p w14:paraId="79D778C2" w14:textId="112DB58E" w:rsidR="00736043" w:rsidRDefault="001A6442" w:rsidP="00736043">
      <w:pPr>
        <w:tabs>
          <w:tab w:val="left" w:pos="709"/>
        </w:tabs>
        <w:spacing w:line="360" w:lineRule="auto"/>
        <w:ind w:firstLine="709"/>
        <w:jc w:val="both"/>
        <w:rPr>
          <w:bCs/>
        </w:rPr>
      </w:pPr>
      <w:r>
        <w:rPr>
          <w:bCs/>
        </w:rPr>
        <w:t>7</w:t>
      </w:r>
      <w:r w:rsidR="00736043" w:rsidRPr="001E485E">
        <w:rPr>
          <w:bCs/>
        </w:rPr>
        <w:t>. Atsako už informacijos apie vykdomas švietimo programas, jų pasirinkimo galimybes, priėmimo sąlygas, mokamas paslaugas, mokytojų kvalifikaciją, svarbiausius mokyklos išorinio vertinimo rezultatus, mokyklos bendruomenės tradicijas ir pasiekimus skelbimą viešai. Taip pat teikia informaciją, kuri padėtų pasirinkti asmenims jų interesus, polinkius, gebėjimus atitinkantį švietimą ir jo teikėją;</w:t>
      </w:r>
    </w:p>
    <w:p w14:paraId="47ED0A08" w14:textId="4AA5E708" w:rsidR="001E485E" w:rsidRPr="001E485E" w:rsidRDefault="001A6442" w:rsidP="00736043">
      <w:pPr>
        <w:tabs>
          <w:tab w:val="left" w:pos="709"/>
        </w:tabs>
        <w:spacing w:line="360" w:lineRule="auto"/>
        <w:ind w:firstLine="709"/>
        <w:jc w:val="both"/>
        <w:rPr>
          <w:bCs/>
        </w:rPr>
      </w:pPr>
      <w:r>
        <w:rPr>
          <w:bCs/>
        </w:rPr>
        <w:t>8</w:t>
      </w:r>
      <w:r w:rsidR="001E485E">
        <w:rPr>
          <w:bCs/>
        </w:rPr>
        <w:t>. Priima mokinus, sudaro mokymo sutartis;</w:t>
      </w:r>
    </w:p>
    <w:p w14:paraId="5A40A5BB" w14:textId="0D8B5CF1" w:rsidR="00736043" w:rsidRPr="001E485E" w:rsidRDefault="001A6442" w:rsidP="00736043">
      <w:pPr>
        <w:tabs>
          <w:tab w:val="left" w:pos="709"/>
        </w:tabs>
        <w:spacing w:line="360" w:lineRule="auto"/>
        <w:ind w:firstLine="709"/>
        <w:jc w:val="both"/>
        <w:rPr>
          <w:bCs/>
        </w:rPr>
      </w:pPr>
      <w:r>
        <w:rPr>
          <w:bCs/>
        </w:rPr>
        <w:t>9</w:t>
      </w:r>
      <w:r w:rsidR="00736043" w:rsidRPr="001E485E">
        <w:rPr>
          <w:bCs/>
        </w:rPr>
        <w:t>. Rūpinasi mokytojų ir kitų darbuotojų darbo sąlygomis, organizuoja trūkstamų mokytojų paiešką;</w:t>
      </w:r>
    </w:p>
    <w:p w14:paraId="2FF35E2B" w14:textId="63BA5636" w:rsidR="000E21F8" w:rsidRPr="001E485E" w:rsidRDefault="001A6442" w:rsidP="00736043">
      <w:pPr>
        <w:tabs>
          <w:tab w:val="left" w:pos="709"/>
        </w:tabs>
        <w:spacing w:line="360" w:lineRule="auto"/>
        <w:ind w:firstLine="709"/>
        <w:jc w:val="both"/>
        <w:rPr>
          <w:b/>
        </w:rPr>
      </w:pPr>
      <w:r>
        <w:rPr>
          <w:bCs/>
        </w:rPr>
        <w:t>10</w:t>
      </w:r>
      <w:r w:rsidR="00736043" w:rsidRPr="001E485E">
        <w:rPr>
          <w:bCs/>
        </w:rPr>
        <w:t>. Atlieka kitas funkcijas, nustatytas Lietuvos Respublikos švietimo įstatyme, įstaigos nuostatuose, šiame pareigybės aprašyme ir kituose teisės aktuose</w:t>
      </w:r>
      <w:r w:rsidR="009B0EDA" w:rsidRPr="001E485E">
        <w:rPr>
          <w:bCs/>
        </w:rPr>
        <w:t>.</w:t>
      </w:r>
    </w:p>
    <w:p w14:paraId="17A45DA9" w14:textId="77777777" w:rsidR="001A6442" w:rsidRDefault="001A6442" w:rsidP="00FA3E00">
      <w:pPr>
        <w:tabs>
          <w:tab w:val="left" w:pos="709"/>
        </w:tabs>
        <w:spacing w:line="360" w:lineRule="auto"/>
        <w:ind w:firstLine="709"/>
        <w:jc w:val="both"/>
        <w:rPr>
          <w:b/>
          <w:color w:val="EE0000"/>
        </w:rPr>
      </w:pPr>
    </w:p>
    <w:p w14:paraId="692DE8F5" w14:textId="77777777" w:rsidR="001A6442" w:rsidRDefault="001A6442" w:rsidP="00FA3E00">
      <w:pPr>
        <w:tabs>
          <w:tab w:val="left" w:pos="709"/>
        </w:tabs>
        <w:spacing w:line="360" w:lineRule="auto"/>
        <w:ind w:firstLine="709"/>
        <w:jc w:val="both"/>
        <w:rPr>
          <w:b/>
          <w:color w:val="EE0000"/>
        </w:rPr>
      </w:pPr>
    </w:p>
    <w:p w14:paraId="6B31CD7F" w14:textId="77777777" w:rsidR="001A6442" w:rsidRDefault="001A6442" w:rsidP="00FA3E00">
      <w:pPr>
        <w:tabs>
          <w:tab w:val="left" w:pos="709"/>
        </w:tabs>
        <w:spacing w:line="360" w:lineRule="auto"/>
        <w:ind w:firstLine="709"/>
        <w:jc w:val="both"/>
        <w:rPr>
          <w:b/>
          <w:color w:val="EE0000"/>
        </w:rPr>
      </w:pPr>
    </w:p>
    <w:p w14:paraId="4C16C238" w14:textId="214EE848" w:rsidR="00394C23" w:rsidRPr="00B065F3" w:rsidRDefault="00736043" w:rsidP="00FA3E00">
      <w:pPr>
        <w:tabs>
          <w:tab w:val="left" w:pos="709"/>
        </w:tabs>
        <w:spacing w:line="360" w:lineRule="auto"/>
        <w:ind w:firstLine="709"/>
        <w:jc w:val="both"/>
        <w:rPr>
          <w:b/>
        </w:rPr>
      </w:pPr>
      <w:r w:rsidRPr="00B065F3">
        <w:rPr>
          <w:b/>
        </w:rPr>
        <w:lastRenderedPageBreak/>
        <w:t>D</w:t>
      </w:r>
      <w:r w:rsidR="0099215F" w:rsidRPr="00B065F3">
        <w:rPr>
          <w:b/>
        </w:rPr>
        <w:t xml:space="preserve">irektoriaus pareiginės algos koeficientas </w:t>
      </w:r>
      <w:r w:rsidR="00E2561A" w:rsidRPr="00B065F3">
        <w:rPr>
          <w:b/>
        </w:rPr>
        <w:t>iš intervalo:</w:t>
      </w:r>
      <w:r w:rsidR="0099215F" w:rsidRPr="00B065F3">
        <w:rPr>
          <w:b/>
        </w:rPr>
        <w:t xml:space="preserve"> </w:t>
      </w:r>
      <w:r w:rsidR="00BE3505" w:rsidRPr="00B065F3">
        <w:rPr>
          <w:b/>
        </w:rPr>
        <w:t>2,</w:t>
      </w:r>
      <w:r w:rsidR="00FA3E00" w:rsidRPr="00B065F3">
        <w:rPr>
          <w:b/>
        </w:rPr>
        <w:t>5524</w:t>
      </w:r>
      <w:r w:rsidR="009546F6" w:rsidRPr="00B065F3">
        <w:rPr>
          <w:b/>
        </w:rPr>
        <w:t xml:space="preserve"> </w:t>
      </w:r>
      <w:r w:rsidR="00E2561A" w:rsidRPr="00B065F3">
        <w:rPr>
          <w:b/>
        </w:rPr>
        <w:t>– 2,</w:t>
      </w:r>
      <w:r w:rsidR="00FA3E00" w:rsidRPr="00B065F3">
        <w:rPr>
          <w:b/>
        </w:rPr>
        <w:t>5758</w:t>
      </w:r>
      <w:r w:rsidR="00E2561A" w:rsidRPr="00B065F3">
        <w:rPr>
          <w:b/>
        </w:rPr>
        <w:t xml:space="preserve"> </w:t>
      </w:r>
      <w:r w:rsidR="009546F6" w:rsidRPr="00B065F3">
        <w:rPr>
          <w:b/>
        </w:rPr>
        <w:t>(pareiginės algos (atlyginimo) baziniais dydžiais)</w:t>
      </w:r>
      <w:r w:rsidR="0099215F" w:rsidRPr="00B065F3">
        <w:rPr>
          <w:b/>
        </w:rPr>
        <w:t>.</w:t>
      </w:r>
    </w:p>
    <w:p w14:paraId="2025C286" w14:textId="001EA1C3" w:rsidR="00394C23" w:rsidRPr="009E738B" w:rsidRDefault="00394C23" w:rsidP="00A5786B">
      <w:pPr>
        <w:spacing w:line="360" w:lineRule="auto"/>
        <w:ind w:firstLine="709"/>
        <w:jc w:val="both"/>
        <w:rPr>
          <w:b/>
        </w:rPr>
      </w:pPr>
      <w:r w:rsidRPr="009E738B">
        <w:rPr>
          <w:b/>
        </w:rPr>
        <w:t>Pretendentai tiesiogiai, el. paštu arba</w:t>
      </w:r>
      <w:r w:rsidR="00B72726" w:rsidRPr="009E738B">
        <w:rPr>
          <w:b/>
        </w:rPr>
        <w:t>,</w:t>
      </w:r>
      <w:r w:rsidRPr="009E738B">
        <w:rPr>
          <w:b/>
        </w:rPr>
        <w:t xml:space="preserve"> </w:t>
      </w:r>
      <w:r w:rsidR="00B72726" w:rsidRPr="009E738B">
        <w:rPr>
          <w:b/>
        </w:rPr>
        <w:t xml:space="preserve">jei tai neįmanoma, </w:t>
      </w:r>
      <w:r w:rsidRPr="009E738B">
        <w:rPr>
          <w:b/>
        </w:rPr>
        <w:t>registruotu laišku iki 20</w:t>
      </w:r>
      <w:r w:rsidR="00580EF6" w:rsidRPr="009E738B">
        <w:rPr>
          <w:b/>
        </w:rPr>
        <w:t>2</w:t>
      </w:r>
      <w:r w:rsidR="0071548C" w:rsidRPr="009E738B">
        <w:rPr>
          <w:b/>
        </w:rPr>
        <w:t>6</w:t>
      </w:r>
      <w:r w:rsidRPr="009E738B">
        <w:rPr>
          <w:b/>
        </w:rPr>
        <w:t xml:space="preserve"> m.</w:t>
      </w:r>
      <w:r w:rsidR="00ED0F4A" w:rsidRPr="009E738B">
        <w:rPr>
          <w:b/>
        </w:rPr>
        <w:t xml:space="preserve"> </w:t>
      </w:r>
      <w:r w:rsidR="00FA3E00" w:rsidRPr="009E738B">
        <w:rPr>
          <w:b/>
        </w:rPr>
        <w:t>rugpjūčio 21</w:t>
      </w:r>
      <w:r w:rsidR="0071548C" w:rsidRPr="009E738B">
        <w:rPr>
          <w:b/>
        </w:rPr>
        <w:t xml:space="preserve"> </w:t>
      </w:r>
      <w:r w:rsidRPr="009E738B">
        <w:rPr>
          <w:b/>
        </w:rPr>
        <w:t>d. (įskaitytinai)</w:t>
      </w:r>
      <w:r w:rsidR="00A5786B" w:rsidRPr="009E738B">
        <w:rPr>
          <w:b/>
        </w:rPr>
        <w:t xml:space="preserve"> </w:t>
      </w:r>
      <w:r w:rsidRPr="009E738B">
        <w:rPr>
          <w:b/>
        </w:rPr>
        <w:t>Anykščių rajono savivaldybės administracijai, J. Biliūno g. 23, 214 kab. turi pateikti šiuos dokumentus</w:t>
      </w:r>
      <w:r w:rsidRPr="009E738B">
        <w:t>:</w:t>
      </w:r>
    </w:p>
    <w:p w14:paraId="63A462E6" w14:textId="77777777" w:rsidR="00394C23" w:rsidRPr="009E738B" w:rsidRDefault="00394C23" w:rsidP="00394C23">
      <w:pPr>
        <w:spacing w:line="360" w:lineRule="auto"/>
        <w:ind w:firstLine="709"/>
        <w:jc w:val="both"/>
      </w:pPr>
      <w:r w:rsidRPr="009E738B">
        <w:t xml:space="preserve">1. </w:t>
      </w:r>
      <w:r w:rsidR="00A7319C" w:rsidRPr="009E738B">
        <w:t>Prašymą dalyvauti konkurse.</w:t>
      </w:r>
    </w:p>
    <w:p w14:paraId="3472F1B0" w14:textId="77777777" w:rsidR="00394C23" w:rsidRPr="009E738B" w:rsidRDefault="00394C23" w:rsidP="00394C23">
      <w:pPr>
        <w:spacing w:line="360" w:lineRule="auto"/>
        <w:ind w:firstLine="709"/>
        <w:jc w:val="both"/>
      </w:pPr>
      <w:r w:rsidRPr="009E738B">
        <w:t xml:space="preserve">2. </w:t>
      </w:r>
      <w:r w:rsidR="00A7319C" w:rsidRPr="009E738B">
        <w:t>A</w:t>
      </w:r>
      <w:r w:rsidRPr="009E738B">
        <w:t>smens tapatybę ir išsilavinimą p</w:t>
      </w:r>
      <w:r w:rsidR="00A7319C" w:rsidRPr="009E738B">
        <w:t>atvirtinančių dokumentų kopijas.</w:t>
      </w:r>
    </w:p>
    <w:p w14:paraId="38AEC880" w14:textId="77777777" w:rsidR="00394C23" w:rsidRPr="009E738B" w:rsidRDefault="00394C23" w:rsidP="00394C23">
      <w:pPr>
        <w:spacing w:line="360" w:lineRule="auto"/>
        <w:ind w:firstLine="709"/>
        <w:jc w:val="both"/>
      </w:pPr>
      <w:r w:rsidRPr="009E738B">
        <w:t xml:space="preserve">3. </w:t>
      </w:r>
      <w:r w:rsidR="00A7319C" w:rsidRPr="009E738B">
        <w:t>G</w:t>
      </w:r>
      <w:r w:rsidRPr="009E738B">
        <w:t xml:space="preserve">yvenimo aprašymą, parengtą </w:t>
      </w:r>
      <w:proofErr w:type="spellStart"/>
      <w:r w:rsidRPr="009E738B">
        <w:t>Eur</w:t>
      </w:r>
      <w:r w:rsidR="00A7319C" w:rsidRPr="009E738B">
        <w:t>opass</w:t>
      </w:r>
      <w:proofErr w:type="spellEnd"/>
      <w:r w:rsidR="00A7319C" w:rsidRPr="009E738B">
        <w:t xml:space="preserve"> CV formatu lietuvių kalba.</w:t>
      </w:r>
      <w:r w:rsidRPr="009E738B">
        <w:t xml:space="preserve"> </w:t>
      </w:r>
    </w:p>
    <w:p w14:paraId="244EAEFE" w14:textId="6E06F686" w:rsidR="00394C23" w:rsidRPr="009E738B" w:rsidRDefault="00394C23" w:rsidP="00394C23">
      <w:pPr>
        <w:spacing w:line="360" w:lineRule="auto"/>
        <w:ind w:firstLine="709"/>
        <w:jc w:val="both"/>
        <w:rPr>
          <w:shd w:val="clear" w:color="auto" w:fill="FFFFFF"/>
        </w:rPr>
      </w:pPr>
      <w:r w:rsidRPr="009E738B">
        <w:t xml:space="preserve">4. </w:t>
      </w:r>
      <w:r w:rsidR="00EF0ACD" w:rsidRPr="009E738B">
        <w:t>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gebėjimai atlikti pareigybės aprašyme nustatytas funkcijas. Vadovavimo švietimo įstaigai gairių apimtis neturi būti didesnė kaip 10 000 spaudos ženklų (iki 5 puslapių teksto)</w:t>
      </w:r>
      <w:r w:rsidR="00A7319C" w:rsidRPr="009E738B">
        <w:rPr>
          <w:shd w:val="clear" w:color="auto" w:fill="FFFFFF"/>
        </w:rPr>
        <w:t>.</w:t>
      </w:r>
    </w:p>
    <w:p w14:paraId="799C0D9A" w14:textId="3B70F1C8" w:rsidR="00394C23" w:rsidRPr="009E738B" w:rsidRDefault="00394C23" w:rsidP="00394C23">
      <w:pPr>
        <w:spacing w:line="360" w:lineRule="auto"/>
        <w:ind w:firstLine="709"/>
        <w:jc w:val="both"/>
        <w:rPr>
          <w:shd w:val="clear" w:color="auto" w:fill="FFFFFF"/>
        </w:rPr>
      </w:pPr>
      <w:r w:rsidRPr="009E738B">
        <w:t xml:space="preserve">5. </w:t>
      </w:r>
      <w:r w:rsidR="00EF0ACD" w:rsidRPr="009E738B">
        <w:rPr>
          <w:shd w:val="clear" w:color="auto" w:fill="FFFFFF"/>
        </w:rPr>
        <w:t>Pretendento vadovavimo švietimo įstaigai kompetencijų vertinimo arba jam prilyginto vertinimo ataskaitos, išduotos Vadovavimo valstybinei ar savivaldybės švietimo įstaigai (išskyrus aukštąją mokyklą) kompetencijų vertinimo ir jam prilyginto vertinimo tvarkos aprašo, patvirtinto Lietuvos Respublikos švietimo, mokslo ir sporto ministro 2024 m. gegužės 7 d. įsakymu Nr. V-518 „Dėl Vadovavimo valstybinei ar savivaldybės švietimo įstaigai (išskyrus aukštąją mokyklą) kompetencijų vertinimo ir jam prilyginto vertinimo tvarkos aprašo patvirtinimo“, nustatyta tvarka (toliau – kompetencijų vertinimo ataskaita), kopiją. Kompetencijų vertinimo ataskaitoje nurodytas balų skaičius turi būti ne mažesnis kaip 8 balų</w:t>
      </w:r>
      <w:r w:rsidR="00A7319C" w:rsidRPr="009E738B">
        <w:rPr>
          <w:shd w:val="clear" w:color="auto" w:fill="FFFFFF"/>
        </w:rPr>
        <w:t>.</w:t>
      </w:r>
    </w:p>
    <w:p w14:paraId="72C2CA26" w14:textId="1C2C6EEA" w:rsidR="00394C23" w:rsidRPr="009E738B" w:rsidRDefault="00394C23" w:rsidP="00394C23">
      <w:pPr>
        <w:spacing w:line="360" w:lineRule="auto"/>
        <w:ind w:firstLine="709"/>
        <w:jc w:val="both"/>
      </w:pPr>
      <w:r w:rsidRPr="009E738B">
        <w:t xml:space="preserve">6. </w:t>
      </w:r>
      <w:r w:rsidR="00EF0ACD" w:rsidRPr="009E738B">
        <w:t xml:space="preserve"> </w:t>
      </w:r>
      <w:r w:rsidR="00A7319C" w:rsidRPr="009E738B">
        <w:t>D</w:t>
      </w:r>
      <w:r w:rsidRPr="009E738B">
        <w:t>arbo stažą p</w:t>
      </w:r>
      <w:r w:rsidR="00A7319C" w:rsidRPr="009E738B">
        <w:t>atvirtinančių dokumentų kopijas.</w:t>
      </w:r>
    </w:p>
    <w:p w14:paraId="35D201BA" w14:textId="2A1EB31A" w:rsidR="00394C23" w:rsidRPr="009E738B" w:rsidRDefault="00394C23" w:rsidP="00394C23">
      <w:pPr>
        <w:spacing w:line="360" w:lineRule="auto"/>
        <w:ind w:firstLine="709"/>
        <w:jc w:val="both"/>
        <w:rPr>
          <w:shd w:val="clear" w:color="auto" w:fill="FFFFFF"/>
        </w:rPr>
      </w:pPr>
      <w:r w:rsidRPr="009E738B">
        <w:t xml:space="preserve">7. </w:t>
      </w:r>
      <w:r w:rsidR="00EF0ACD" w:rsidRPr="009E738B">
        <w:t>Užsienio kalbos pagal Kvalifikacinių reikalavimų valstybinių ir savivaldybių švietimo įstaigų vadovams apraše nustatytus reikalavimus mokėjimo lygį patvirtinančio dokumento kopiją (-</w:t>
      </w:r>
      <w:proofErr w:type="spellStart"/>
      <w:r w:rsidR="00EF0ACD" w:rsidRPr="009E738B">
        <w:t>as</w:t>
      </w:r>
      <w:proofErr w:type="spellEnd"/>
      <w:r w:rsidR="00EF0ACD" w:rsidRPr="009E738B">
        <w:t>). Kalbos mokėjimo lygį patvirtinančiame dokumente turi būti patvirtinta, kad tokį lygį asmuo yra įgijęs, ar lygis patvirtinamas išlaikytu atitinkamo lygio egzaminu (-</w:t>
      </w:r>
      <w:proofErr w:type="spellStart"/>
      <w:r w:rsidR="00EF0ACD" w:rsidRPr="009E738B">
        <w:t>ais</w:t>
      </w:r>
      <w:proofErr w:type="spellEnd"/>
      <w:r w:rsidR="00EF0ACD" w:rsidRPr="009E738B">
        <w:t>)</w:t>
      </w:r>
      <w:r w:rsidR="00A7319C" w:rsidRPr="009E738B">
        <w:rPr>
          <w:shd w:val="clear" w:color="auto" w:fill="FFFFFF"/>
        </w:rPr>
        <w:t>.</w:t>
      </w:r>
    </w:p>
    <w:p w14:paraId="54990207" w14:textId="77777777" w:rsidR="00394C23" w:rsidRPr="009E738B" w:rsidRDefault="00394C23" w:rsidP="00394C23">
      <w:pPr>
        <w:pStyle w:val="tajtip"/>
        <w:shd w:val="clear" w:color="auto" w:fill="FFFFFF"/>
        <w:spacing w:before="0" w:beforeAutospacing="0" w:after="0" w:afterAutospacing="0" w:line="360" w:lineRule="auto"/>
        <w:ind w:firstLine="709"/>
        <w:jc w:val="both"/>
      </w:pPr>
      <w:r w:rsidRPr="009E738B">
        <w:t xml:space="preserve">8. </w:t>
      </w:r>
      <w:r w:rsidR="00A7319C" w:rsidRPr="009E738B">
        <w:t>D</w:t>
      </w:r>
      <w:r w:rsidRPr="009E738B">
        <w:t>okumentų, liudijančių kitų kvalifikacinių reikalavimų atitikimą, kopijas</w:t>
      </w:r>
      <w:r w:rsidR="00A7319C" w:rsidRPr="009E738B">
        <w:t xml:space="preserve"> (jeigu tokius dokumentus turi).</w:t>
      </w:r>
    </w:p>
    <w:p w14:paraId="0CEFAEFF" w14:textId="77777777" w:rsidR="00394C23" w:rsidRPr="009E738B" w:rsidRDefault="00394C23" w:rsidP="00394C23">
      <w:pPr>
        <w:pStyle w:val="tajtip"/>
        <w:shd w:val="clear" w:color="auto" w:fill="FFFFFF"/>
        <w:spacing w:before="0" w:beforeAutospacing="0" w:after="0" w:afterAutospacing="0" w:line="360" w:lineRule="auto"/>
        <w:ind w:firstLine="709"/>
        <w:jc w:val="both"/>
      </w:pPr>
      <w:r w:rsidRPr="009E738B">
        <w:t xml:space="preserve">9. </w:t>
      </w:r>
      <w:r w:rsidR="00A7319C" w:rsidRPr="009E738B">
        <w:t>G</w:t>
      </w:r>
      <w:r w:rsidRPr="009E738B">
        <w:t>ali pateikti buvusių darbdavių rekomendacijas.</w:t>
      </w:r>
    </w:p>
    <w:p w14:paraId="6219280E" w14:textId="73602128" w:rsidR="00394C23" w:rsidRPr="009E738B" w:rsidRDefault="00394C23" w:rsidP="00394C23">
      <w:pPr>
        <w:spacing w:line="360" w:lineRule="auto"/>
        <w:ind w:firstLine="709"/>
        <w:jc w:val="both"/>
      </w:pPr>
      <w:r w:rsidRPr="009E738B">
        <w:rPr>
          <w:shd w:val="clear" w:color="auto" w:fill="FFFFFF"/>
        </w:rPr>
        <w:t xml:space="preserve">Dokumentų </w:t>
      </w:r>
      <w:r w:rsidRPr="009E738B">
        <w:rPr>
          <w:i/>
          <w:iCs/>
          <w:shd w:val="clear" w:color="auto" w:fill="FFFFFF"/>
        </w:rPr>
        <w:t>originalai</w:t>
      </w:r>
      <w:r w:rsidRPr="009E738B">
        <w:rPr>
          <w:shd w:val="clear" w:color="auto" w:fill="FFFFFF"/>
        </w:rPr>
        <w:t xml:space="preserve"> pateikiami tiesiogiai teikiant dokumentus arba </w:t>
      </w:r>
      <w:r w:rsidR="00EF0ACD" w:rsidRPr="009E738B">
        <w:rPr>
          <w:shd w:val="clear" w:color="auto" w:fill="FFFFFF"/>
        </w:rPr>
        <w:t xml:space="preserve">iki </w:t>
      </w:r>
      <w:r w:rsidRPr="009E738B">
        <w:rPr>
          <w:shd w:val="clear" w:color="auto" w:fill="FFFFFF"/>
        </w:rPr>
        <w:t>atrankos dien</w:t>
      </w:r>
      <w:r w:rsidR="00EF0ACD" w:rsidRPr="009E738B">
        <w:rPr>
          <w:shd w:val="clear" w:color="auto" w:fill="FFFFFF"/>
        </w:rPr>
        <w:t>os</w:t>
      </w:r>
      <w:r w:rsidRPr="009E738B">
        <w:rPr>
          <w:shd w:val="clear" w:color="auto" w:fill="FFFFFF"/>
        </w:rPr>
        <w:t xml:space="preserve"> </w:t>
      </w:r>
      <w:r w:rsidR="00EF0ACD" w:rsidRPr="009E738B">
        <w:rPr>
          <w:shd w:val="clear" w:color="auto" w:fill="FFFFFF"/>
        </w:rPr>
        <w:t xml:space="preserve">ir </w:t>
      </w:r>
      <w:r w:rsidRPr="009E738B">
        <w:rPr>
          <w:shd w:val="clear" w:color="auto" w:fill="FFFFFF"/>
        </w:rPr>
        <w:t>sutikrinti su kopijomis grąžinami.</w:t>
      </w:r>
    </w:p>
    <w:p w14:paraId="7A227C7F" w14:textId="77777777" w:rsidR="008D100A" w:rsidRPr="009E738B" w:rsidRDefault="008D100A" w:rsidP="008D100A"/>
    <w:p w14:paraId="180F050E" w14:textId="28B35325" w:rsidR="008D100A" w:rsidRPr="009E738B" w:rsidRDefault="000F586E" w:rsidP="008D100A">
      <w:pPr>
        <w:jc w:val="both"/>
        <w:rPr>
          <w:b/>
        </w:rPr>
      </w:pPr>
      <w:r w:rsidRPr="009E738B">
        <w:rPr>
          <w:b/>
        </w:rPr>
        <w:t>Konkurso paskelbimo data – 20</w:t>
      </w:r>
      <w:r w:rsidR="00A31433" w:rsidRPr="009E738B">
        <w:rPr>
          <w:b/>
        </w:rPr>
        <w:t>2</w:t>
      </w:r>
      <w:r w:rsidR="00FA3E00" w:rsidRPr="009E738B">
        <w:rPr>
          <w:b/>
        </w:rPr>
        <w:t>6</w:t>
      </w:r>
      <w:r w:rsidRPr="009E738B">
        <w:rPr>
          <w:b/>
        </w:rPr>
        <w:t xml:space="preserve"> m. </w:t>
      </w:r>
      <w:r w:rsidR="00FA3E00" w:rsidRPr="009E738B">
        <w:rPr>
          <w:b/>
        </w:rPr>
        <w:t xml:space="preserve">gegužės </w:t>
      </w:r>
      <w:r w:rsidR="00C80BD2" w:rsidRPr="009E738B">
        <w:rPr>
          <w:b/>
        </w:rPr>
        <w:t>25</w:t>
      </w:r>
      <w:r w:rsidR="00FA3E00" w:rsidRPr="009E738B">
        <w:rPr>
          <w:b/>
        </w:rPr>
        <w:t xml:space="preserve"> </w:t>
      </w:r>
      <w:r w:rsidR="00196DDB" w:rsidRPr="009E738B">
        <w:rPr>
          <w:b/>
        </w:rPr>
        <w:t xml:space="preserve"> </w:t>
      </w:r>
      <w:r w:rsidR="008D100A" w:rsidRPr="009E738B">
        <w:rPr>
          <w:b/>
        </w:rPr>
        <w:t>d.</w:t>
      </w:r>
    </w:p>
    <w:p w14:paraId="314BAA58" w14:textId="57CDFF84" w:rsidR="00196DDB" w:rsidRPr="009E738B" w:rsidRDefault="005D7EEC" w:rsidP="008D100A">
      <w:pPr>
        <w:jc w:val="both"/>
      </w:pPr>
      <w:r w:rsidRPr="009E738B">
        <w:rPr>
          <w:b/>
        </w:rPr>
        <w:t>A</w:t>
      </w:r>
      <w:r w:rsidR="000F586E" w:rsidRPr="009E738B">
        <w:rPr>
          <w:b/>
        </w:rPr>
        <w:t>tranka vyks 20</w:t>
      </w:r>
      <w:r w:rsidR="00CB2DD6" w:rsidRPr="009E738B">
        <w:rPr>
          <w:b/>
        </w:rPr>
        <w:t>2</w:t>
      </w:r>
      <w:r w:rsidR="0071548C" w:rsidRPr="009E738B">
        <w:rPr>
          <w:b/>
        </w:rPr>
        <w:t>6</w:t>
      </w:r>
      <w:r w:rsidR="000F586E" w:rsidRPr="009E738B">
        <w:rPr>
          <w:b/>
        </w:rPr>
        <w:t xml:space="preserve"> m. </w:t>
      </w:r>
      <w:r w:rsidR="00FA3E00" w:rsidRPr="009E738B">
        <w:rPr>
          <w:b/>
        </w:rPr>
        <w:t xml:space="preserve">rugsėjo 8 </w:t>
      </w:r>
      <w:r w:rsidR="00A31433" w:rsidRPr="009E738B">
        <w:rPr>
          <w:b/>
        </w:rPr>
        <w:t xml:space="preserve"> </w:t>
      </w:r>
      <w:r w:rsidR="008D100A" w:rsidRPr="009E738B">
        <w:rPr>
          <w:b/>
        </w:rPr>
        <w:t>d.</w:t>
      </w:r>
    </w:p>
    <w:p w14:paraId="1341B9BD" w14:textId="2B213C82" w:rsidR="008D100A" w:rsidRPr="009E738B" w:rsidRDefault="008D100A" w:rsidP="008D100A">
      <w:pPr>
        <w:jc w:val="both"/>
        <w:rPr>
          <w:b/>
        </w:rPr>
      </w:pPr>
      <w:r w:rsidRPr="009E738B">
        <w:rPr>
          <w:b/>
        </w:rPr>
        <w:t xml:space="preserve">Anykščių savivaldybės (J. Biliūno g. 23) III aukšto salėje. </w:t>
      </w:r>
    </w:p>
    <w:p w14:paraId="103018FB" w14:textId="77777777" w:rsidR="00482623" w:rsidRPr="000E1F36" w:rsidRDefault="00482623" w:rsidP="008D100A">
      <w:pPr>
        <w:rPr>
          <w:b/>
          <w:color w:val="EE0000"/>
        </w:rPr>
      </w:pPr>
    </w:p>
    <w:p w14:paraId="5B7F3E5B" w14:textId="2B104A16" w:rsidR="008D100A" w:rsidRPr="009E738B" w:rsidRDefault="00482623" w:rsidP="008D100A">
      <w:pPr>
        <w:rPr>
          <w:b/>
        </w:rPr>
      </w:pPr>
      <w:r w:rsidRPr="009E738B">
        <w:rPr>
          <w:b/>
        </w:rPr>
        <w:lastRenderedPageBreak/>
        <w:t>Pretendentai dokumentus gali pateikti tiesiogiai, el. paštu arba, jei tai neįmanoma, registruotu laišku iki 2026 m. rugpjūčio 21 d. (įskaitytinai) Anykščių rajono savivaldybės administracijai, J. Biliūno g. 23, 214 kab.</w:t>
      </w:r>
    </w:p>
    <w:p w14:paraId="6036BC18" w14:textId="77777777" w:rsidR="00482623" w:rsidRPr="009E738B" w:rsidRDefault="00482623"/>
    <w:p w14:paraId="3B8819D4" w14:textId="2AF6FC38" w:rsidR="00E66BFD" w:rsidRPr="009E738B" w:rsidRDefault="000A67BB">
      <w:r w:rsidRPr="009E738B">
        <w:t>Informac</w:t>
      </w:r>
      <w:r w:rsidR="00D55AA4" w:rsidRPr="009E738B">
        <w:t>ija teikiama tel</w:t>
      </w:r>
      <w:r w:rsidR="00196DDB" w:rsidRPr="009E738B">
        <w:t>.</w:t>
      </w:r>
      <w:r w:rsidR="00D55AA4" w:rsidRPr="009E738B">
        <w:t>: (</w:t>
      </w:r>
      <w:r w:rsidR="00196DDB" w:rsidRPr="009E738B">
        <w:t>0</w:t>
      </w:r>
      <w:r w:rsidR="00D55AA4" w:rsidRPr="009E738B">
        <w:t xml:space="preserve"> 381) 58 0</w:t>
      </w:r>
      <w:r w:rsidR="005D7EEC" w:rsidRPr="009E738B">
        <w:t>48</w:t>
      </w:r>
      <w:r w:rsidR="00D55AA4" w:rsidRPr="009E738B">
        <w:t>; (</w:t>
      </w:r>
      <w:r w:rsidR="00196DDB" w:rsidRPr="009E738B">
        <w:t>0</w:t>
      </w:r>
      <w:r w:rsidR="00D55AA4" w:rsidRPr="009E738B">
        <w:t xml:space="preserve"> 381) </w:t>
      </w:r>
      <w:r w:rsidR="005D7EEC" w:rsidRPr="009E738B">
        <w:t>5</w:t>
      </w:r>
      <w:r w:rsidR="00196DDB" w:rsidRPr="009E738B">
        <w:t>8 082</w:t>
      </w:r>
      <w:r w:rsidR="00C135C0" w:rsidRPr="009E738B">
        <w:t>, el.</w:t>
      </w:r>
      <w:r w:rsidR="00A5786B" w:rsidRPr="009E738B">
        <w:t xml:space="preserve"> </w:t>
      </w:r>
      <w:r w:rsidR="00C135C0" w:rsidRPr="009E738B">
        <w:t>p.</w:t>
      </w:r>
      <w:r w:rsidR="00291BA8" w:rsidRPr="009E738B">
        <w:t xml:space="preserve">: </w:t>
      </w:r>
      <w:proofErr w:type="spellStart"/>
      <w:r w:rsidR="009546F6" w:rsidRPr="009E738B">
        <w:t>renata.mickeviciene</w:t>
      </w:r>
      <w:r w:rsidR="00291BA8" w:rsidRPr="009E738B">
        <w:t>@anyksciai.lt</w:t>
      </w:r>
      <w:proofErr w:type="spellEnd"/>
      <w:r w:rsidR="00B332DE" w:rsidRPr="009E738B">
        <w:t>;</w:t>
      </w:r>
      <w:r w:rsidR="00C135C0" w:rsidRPr="009E738B">
        <w:t xml:space="preserve"> </w:t>
      </w:r>
      <w:hyperlink r:id="rId8" w:history="1">
        <w:r w:rsidR="00FA3E00" w:rsidRPr="009E738B">
          <w:rPr>
            <w:rStyle w:val="Hipersaitas"/>
            <w:color w:val="auto"/>
          </w:rPr>
          <w:t>loreta.daugeliene@anyksciai.lt</w:t>
        </w:r>
      </w:hyperlink>
      <w:r w:rsidR="0071548C" w:rsidRPr="009E738B">
        <w:t>,</w:t>
      </w:r>
      <w:r w:rsidR="005D7EEC" w:rsidRPr="009E738B">
        <w:t xml:space="preserve"> </w:t>
      </w:r>
      <w:r w:rsidR="00B52DBE" w:rsidRPr="009E738B">
        <w:t xml:space="preserve">darbo dienomis 8–17 </w:t>
      </w:r>
      <w:r w:rsidR="00C135C0" w:rsidRPr="009E738B">
        <w:t>val. (</w:t>
      </w:r>
      <w:r w:rsidRPr="009E738B">
        <w:t>pietų pertrauka  12–</w:t>
      </w:r>
      <w:r w:rsidR="00B52DBE" w:rsidRPr="009E738B">
        <w:t>12.45 val.</w:t>
      </w:r>
      <w:r w:rsidR="00C135C0" w:rsidRPr="009E738B">
        <w:t>)</w:t>
      </w:r>
    </w:p>
    <w:p w14:paraId="65BA0D86" w14:textId="77777777" w:rsidR="0071548C" w:rsidRPr="009E738B" w:rsidRDefault="0071548C"/>
    <w:sectPr w:rsidR="0071548C" w:rsidRPr="009E738B" w:rsidSect="008D62B5">
      <w:headerReference w:type="even" r:id="rId9"/>
      <w:pgSz w:w="11906" w:h="16838"/>
      <w:pgMar w:top="85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7ADC0" w14:textId="77777777" w:rsidR="00BB3BB3" w:rsidRDefault="00BB3BB3">
      <w:r>
        <w:separator/>
      </w:r>
    </w:p>
  </w:endnote>
  <w:endnote w:type="continuationSeparator" w:id="0">
    <w:p w14:paraId="5BE5AD4C" w14:textId="77777777" w:rsidR="00BB3BB3" w:rsidRDefault="00BB3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1F9C4" w14:textId="77777777" w:rsidR="00BB3BB3" w:rsidRDefault="00BB3BB3">
      <w:r>
        <w:separator/>
      </w:r>
    </w:p>
  </w:footnote>
  <w:footnote w:type="continuationSeparator" w:id="0">
    <w:p w14:paraId="4A2292D8" w14:textId="77777777" w:rsidR="00BB3BB3" w:rsidRDefault="00BB3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19E48" w14:textId="77777777" w:rsidR="005E415F" w:rsidRDefault="005E415F" w:rsidP="007F3EC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E61F624" w14:textId="77777777" w:rsidR="005E415F" w:rsidRDefault="005E415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7213A"/>
    <w:multiLevelType w:val="multilevel"/>
    <w:tmpl w:val="52144A52"/>
    <w:lvl w:ilvl="0">
      <w:start w:val="1"/>
      <w:numFmt w:val="decimal"/>
      <w:lvlText w:val="%1."/>
      <w:lvlJc w:val="left"/>
      <w:pPr>
        <w:ind w:left="1080" w:hanging="360"/>
      </w:pPr>
      <w:rPr>
        <w:rFonts w:ascii="Times New Roman" w:eastAsia="Times New Roman" w:hAnsi="Times New Roman" w:hint="default"/>
        <w:sz w:val="24"/>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16cid:durableId="90788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0A"/>
    <w:rsid w:val="00010678"/>
    <w:rsid w:val="00022F0E"/>
    <w:rsid w:val="00041037"/>
    <w:rsid w:val="00051784"/>
    <w:rsid w:val="00065C12"/>
    <w:rsid w:val="000848E5"/>
    <w:rsid w:val="000903A3"/>
    <w:rsid w:val="00095BEA"/>
    <w:rsid w:val="000A336F"/>
    <w:rsid w:val="000A67BB"/>
    <w:rsid w:val="000B3411"/>
    <w:rsid w:val="000C36D1"/>
    <w:rsid w:val="000C5AF7"/>
    <w:rsid w:val="000C6F16"/>
    <w:rsid w:val="000D3485"/>
    <w:rsid w:val="000E173C"/>
    <w:rsid w:val="000E1F36"/>
    <w:rsid w:val="000E21F8"/>
    <w:rsid w:val="000F4CD1"/>
    <w:rsid w:val="000F586E"/>
    <w:rsid w:val="00126ED5"/>
    <w:rsid w:val="00156E0A"/>
    <w:rsid w:val="00167F4E"/>
    <w:rsid w:val="0019379E"/>
    <w:rsid w:val="00196DDB"/>
    <w:rsid w:val="001A5E0A"/>
    <w:rsid w:val="001A6442"/>
    <w:rsid w:val="001A792A"/>
    <w:rsid w:val="001B6E12"/>
    <w:rsid w:val="001C137C"/>
    <w:rsid w:val="001C4B11"/>
    <w:rsid w:val="001D65F0"/>
    <w:rsid w:val="001E485E"/>
    <w:rsid w:val="001E7C58"/>
    <w:rsid w:val="00200BAB"/>
    <w:rsid w:val="00204ABE"/>
    <w:rsid w:val="00205123"/>
    <w:rsid w:val="002051F8"/>
    <w:rsid w:val="002178F8"/>
    <w:rsid w:val="0022592A"/>
    <w:rsid w:val="00237EAF"/>
    <w:rsid w:val="002462BF"/>
    <w:rsid w:val="002565DC"/>
    <w:rsid w:val="00266925"/>
    <w:rsid w:val="00270E92"/>
    <w:rsid w:val="00291BA8"/>
    <w:rsid w:val="00293D14"/>
    <w:rsid w:val="00294E7E"/>
    <w:rsid w:val="002A027C"/>
    <w:rsid w:val="002A6624"/>
    <w:rsid w:val="002B09F6"/>
    <w:rsid w:val="002C1450"/>
    <w:rsid w:val="002C2358"/>
    <w:rsid w:val="002C4C56"/>
    <w:rsid w:val="002E17DB"/>
    <w:rsid w:val="002E6F3A"/>
    <w:rsid w:val="00302CB2"/>
    <w:rsid w:val="00315CD0"/>
    <w:rsid w:val="003429BB"/>
    <w:rsid w:val="00351940"/>
    <w:rsid w:val="0036170C"/>
    <w:rsid w:val="00370123"/>
    <w:rsid w:val="00370453"/>
    <w:rsid w:val="00370A88"/>
    <w:rsid w:val="00381383"/>
    <w:rsid w:val="003823F4"/>
    <w:rsid w:val="00394C23"/>
    <w:rsid w:val="003A50EE"/>
    <w:rsid w:val="003E235E"/>
    <w:rsid w:val="003E2478"/>
    <w:rsid w:val="003E623A"/>
    <w:rsid w:val="003F221C"/>
    <w:rsid w:val="003F7371"/>
    <w:rsid w:val="00404696"/>
    <w:rsid w:val="004171FE"/>
    <w:rsid w:val="00420213"/>
    <w:rsid w:val="00432F7E"/>
    <w:rsid w:val="00434230"/>
    <w:rsid w:val="00435C61"/>
    <w:rsid w:val="0044317B"/>
    <w:rsid w:val="00454212"/>
    <w:rsid w:val="004714E1"/>
    <w:rsid w:val="00471C73"/>
    <w:rsid w:val="004730B4"/>
    <w:rsid w:val="00482623"/>
    <w:rsid w:val="004C10A2"/>
    <w:rsid w:val="004C2D95"/>
    <w:rsid w:val="004E25C7"/>
    <w:rsid w:val="004E62FF"/>
    <w:rsid w:val="004F1617"/>
    <w:rsid w:val="004F3621"/>
    <w:rsid w:val="004F4D11"/>
    <w:rsid w:val="004F5C9F"/>
    <w:rsid w:val="00503DD3"/>
    <w:rsid w:val="0050566F"/>
    <w:rsid w:val="005202A0"/>
    <w:rsid w:val="0054603D"/>
    <w:rsid w:val="005474EA"/>
    <w:rsid w:val="00557BF0"/>
    <w:rsid w:val="00560B34"/>
    <w:rsid w:val="0057656D"/>
    <w:rsid w:val="00577DFC"/>
    <w:rsid w:val="00580EF6"/>
    <w:rsid w:val="005914B2"/>
    <w:rsid w:val="005B32D1"/>
    <w:rsid w:val="005C7285"/>
    <w:rsid w:val="005D64AE"/>
    <w:rsid w:val="005D7EEC"/>
    <w:rsid w:val="005E415F"/>
    <w:rsid w:val="005E73CC"/>
    <w:rsid w:val="00603A8D"/>
    <w:rsid w:val="00603C73"/>
    <w:rsid w:val="00620FD4"/>
    <w:rsid w:val="0062455B"/>
    <w:rsid w:val="0062569B"/>
    <w:rsid w:val="00663F72"/>
    <w:rsid w:val="00665C96"/>
    <w:rsid w:val="0066789E"/>
    <w:rsid w:val="0069383E"/>
    <w:rsid w:val="006A2E50"/>
    <w:rsid w:val="006B62A3"/>
    <w:rsid w:val="006D4339"/>
    <w:rsid w:val="006D644D"/>
    <w:rsid w:val="006E4763"/>
    <w:rsid w:val="0070646C"/>
    <w:rsid w:val="0071139B"/>
    <w:rsid w:val="0071548C"/>
    <w:rsid w:val="00720A6C"/>
    <w:rsid w:val="00724388"/>
    <w:rsid w:val="007260B2"/>
    <w:rsid w:val="00732CF9"/>
    <w:rsid w:val="007347D7"/>
    <w:rsid w:val="00735611"/>
    <w:rsid w:val="00736043"/>
    <w:rsid w:val="007441B8"/>
    <w:rsid w:val="00750AFE"/>
    <w:rsid w:val="00753DE6"/>
    <w:rsid w:val="0077534C"/>
    <w:rsid w:val="0078273E"/>
    <w:rsid w:val="007B0070"/>
    <w:rsid w:val="007B46EC"/>
    <w:rsid w:val="007B7A07"/>
    <w:rsid w:val="007B7D0E"/>
    <w:rsid w:val="007D2F7A"/>
    <w:rsid w:val="007E0326"/>
    <w:rsid w:val="007F107B"/>
    <w:rsid w:val="007F2A80"/>
    <w:rsid w:val="007F31A9"/>
    <w:rsid w:val="007F3EC9"/>
    <w:rsid w:val="0081192C"/>
    <w:rsid w:val="00813DAF"/>
    <w:rsid w:val="0081616F"/>
    <w:rsid w:val="0082406F"/>
    <w:rsid w:val="00825FA5"/>
    <w:rsid w:val="008306C9"/>
    <w:rsid w:val="0084024E"/>
    <w:rsid w:val="00846829"/>
    <w:rsid w:val="0085274E"/>
    <w:rsid w:val="00866486"/>
    <w:rsid w:val="0087561A"/>
    <w:rsid w:val="008909FB"/>
    <w:rsid w:val="00893DF5"/>
    <w:rsid w:val="008A33D4"/>
    <w:rsid w:val="008B5A62"/>
    <w:rsid w:val="008B6708"/>
    <w:rsid w:val="008D02C1"/>
    <w:rsid w:val="008D100A"/>
    <w:rsid w:val="008D62B5"/>
    <w:rsid w:val="008E27DD"/>
    <w:rsid w:val="008E6AEC"/>
    <w:rsid w:val="008F37E8"/>
    <w:rsid w:val="009018AC"/>
    <w:rsid w:val="0090445D"/>
    <w:rsid w:val="00936E72"/>
    <w:rsid w:val="009546F6"/>
    <w:rsid w:val="0095730D"/>
    <w:rsid w:val="009742A2"/>
    <w:rsid w:val="00982E62"/>
    <w:rsid w:val="0099215F"/>
    <w:rsid w:val="00996511"/>
    <w:rsid w:val="00996EC2"/>
    <w:rsid w:val="009B05B1"/>
    <w:rsid w:val="009B0EDA"/>
    <w:rsid w:val="009C1643"/>
    <w:rsid w:val="009C5D13"/>
    <w:rsid w:val="009C7020"/>
    <w:rsid w:val="009D0524"/>
    <w:rsid w:val="009D5DE2"/>
    <w:rsid w:val="009E738B"/>
    <w:rsid w:val="009F5FCB"/>
    <w:rsid w:val="00A028D5"/>
    <w:rsid w:val="00A04A44"/>
    <w:rsid w:val="00A065D7"/>
    <w:rsid w:val="00A11967"/>
    <w:rsid w:val="00A215CB"/>
    <w:rsid w:val="00A31433"/>
    <w:rsid w:val="00A32ADF"/>
    <w:rsid w:val="00A57545"/>
    <w:rsid w:val="00A5786B"/>
    <w:rsid w:val="00A67BAF"/>
    <w:rsid w:val="00A7153B"/>
    <w:rsid w:val="00A7319C"/>
    <w:rsid w:val="00A75E0A"/>
    <w:rsid w:val="00A946FD"/>
    <w:rsid w:val="00AA0D2A"/>
    <w:rsid w:val="00AD351D"/>
    <w:rsid w:val="00AE6B46"/>
    <w:rsid w:val="00AF7A01"/>
    <w:rsid w:val="00B0429D"/>
    <w:rsid w:val="00B065F3"/>
    <w:rsid w:val="00B31014"/>
    <w:rsid w:val="00B332DE"/>
    <w:rsid w:val="00B36028"/>
    <w:rsid w:val="00B52B84"/>
    <w:rsid w:val="00B52DBE"/>
    <w:rsid w:val="00B72726"/>
    <w:rsid w:val="00B77D9F"/>
    <w:rsid w:val="00B84062"/>
    <w:rsid w:val="00B87C7E"/>
    <w:rsid w:val="00B93AE8"/>
    <w:rsid w:val="00BB3BB3"/>
    <w:rsid w:val="00BD26EC"/>
    <w:rsid w:val="00BD7911"/>
    <w:rsid w:val="00BE3505"/>
    <w:rsid w:val="00BE7D84"/>
    <w:rsid w:val="00BF3F4D"/>
    <w:rsid w:val="00C00DC6"/>
    <w:rsid w:val="00C045C7"/>
    <w:rsid w:val="00C135C0"/>
    <w:rsid w:val="00C40F8F"/>
    <w:rsid w:val="00C4114E"/>
    <w:rsid w:val="00C5234B"/>
    <w:rsid w:val="00C555D7"/>
    <w:rsid w:val="00C65C87"/>
    <w:rsid w:val="00C80BD2"/>
    <w:rsid w:val="00CA317A"/>
    <w:rsid w:val="00CA49FA"/>
    <w:rsid w:val="00CB2DD6"/>
    <w:rsid w:val="00CE7750"/>
    <w:rsid w:val="00CF4728"/>
    <w:rsid w:val="00D0445B"/>
    <w:rsid w:val="00D04F65"/>
    <w:rsid w:val="00D05F78"/>
    <w:rsid w:val="00D17B47"/>
    <w:rsid w:val="00D23C24"/>
    <w:rsid w:val="00D37CD5"/>
    <w:rsid w:val="00D40B23"/>
    <w:rsid w:val="00D55AA4"/>
    <w:rsid w:val="00D73647"/>
    <w:rsid w:val="00D973DF"/>
    <w:rsid w:val="00DA50E4"/>
    <w:rsid w:val="00DB78AC"/>
    <w:rsid w:val="00DC3D24"/>
    <w:rsid w:val="00DC4072"/>
    <w:rsid w:val="00DE1589"/>
    <w:rsid w:val="00DF51C1"/>
    <w:rsid w:val="00E0200C"/>
    <w:rsid w:val="00E12915"/>
    <w:rsid w:val="00E21723"/>
    <w:rsid w:val="00E2364D"/>
    <w:rsid w:val="00E2561A"/>
    <w:rsid w:val="00E46293"/>
    <w:rsid w:val="00E551B9"/>
    <w:rsid w:val="00E66BFD"/>
    <w:rsid w:val="00E80C45"/>
    <w:rsid w:val="00E80CB4"/>
    <w:rsid w:val="00E84B06"/>
    <w:rsid w:val="00E971CB"/>
    <w:rsid w:val="00EA07FF"/>
    <w:rsid w:val="00EA122E"/>
    <w:rsid w:val="00EA2CE0"/>
    <w:rsid w:val="00EB66DC"/>
    <w:rsid w:val="00EB7BA6"/>
    <w:rsid w:val="00EC2D7A"/>
    <w:rsid w:val="00EC6BBE"/>
    <w:rsid w:val="00ED0F4A"/>
    <w:rsid w:val="00EE1400"/>
    <w:rsid w:val="00EE7B2C"/>
    <w:rsid w:val="00EF0ACD"/>
    <w:rsid w:val="00F0337F"/>
    <w:rsid w:val="00F06424"/>
    <w:rsid w:val="00F47F55"/>
    <w:rsid w:val="00F507D0"/>
    <w:rsid w:val="00F527A4"/>
    <w:rsid w:val="00F7132C"/>
    <w:rsid w:val="00F74650"/>
    <w:rsid w:val="00F95903"/>
    <w:rsid w:val="00FA3E00"/>
    <w:rsid w:val="00FA7691"/>
    <w:rsid w:val="00FB2363"/>
    <w:rsid w:val="00FB37E4"/>
    <w:rsid w:val="00FC25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5202C"/>
  <w15:chartTrackingRefBased/>
  <w15:docId w15:val="{2717A1A4-2958-469A-8778-6BCF1A03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D100A"/>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qFormat/>
    <w:rsid w:val="008D100A"/>
    <w:rPr>
      <w:b w:val="0"/>
      <w:bCs w:val="0"/>
      <w:i/>
      <w:iCs/>
    </w:rPr>
  </w:style>
  <w:style w:type="paragraph" w:customStyle="1" w:styleId="Pa14">
    <w:name w:val="Pa14"/>
    <w:basedOn w:val="prastasis"/>
    <w:next w:val="prastasis"/>
    <w:rsid w:val="008D100A"/>
    <w:pPr>
      <w:autoSpaceDE w:val="0"/>
      <w:autoSpaceDN w:val="0"/>
      <w:adjustRightInd w:val="0"/>
      <w:spacing w:line="201" w:lineRule="atLeast"/>
    </w:pPr>
  </w:style>
  <w:style w:type="character" w:customStyle="1" w:styleId="A3">
    <w:name w:val="A3"/>
    <w:rsid w:val="008D100A"/>
    <w:rPr>
      <w:color w:val="000000"/>
      <w:sz w:val="18"/>
      <w:szCs w:val="18"/>
    </w:rPr>
  </w:style>
  <w:style w:type="paragraph" w:styleId="Antrats">
    <w:name w:val="header"/>
    <w:basedOn w:val="prastasis"/>
    <w:rsid w:val="002565DC"/>
    <w:pPr>
      <w:tabs>
        <w:tab w:val="center" w:pos="4819"/>
        <w:tab w:val="right" w:pos="9638"/>
      </w:tabs>
    </w:pPr>
  </w:style>
  <w:style w:type="character" w:styleId="Puslapionumeris">
    <w:name w:val="page number"/>
    <w:basedOn w:val="Numatytasispastraiposriftas"/>
    <w:rsid w:val="002565DC"/>
  </w:style>
  <w:style w:type="paragraph" w:styleId="Porat">
    <w:name w:val="footer"/>
    <w:basedOn w:val="prastasis"/>
    <w:rsid w:val="000F586E"/>
    <w:pPr>
      <w:tabs>
        <w:tab w:val="center" w:pos="4819"/>
        <w:tab w:val="right" w:pos="9638"/>
      </w:tabs>
    </w:pPr>
  </w:style>
  <w:style w:type="character" w:styleId="Hipersaitas">
    <w:name w:val="Hyperlink"/>
    <w:rsid w:val="00291BA8"/>
    <w:rPr>
      <w:color w:val="0000FF"/>
      <w:u w:val="single"/>
    </w:rPr>
  </w:style>
  <w:style w:type="paragraph" w:customStyle="1" w:styleId="tajtip">
    <w:name w:val="tajtip"/>
    <w:basedOn w:val="prastasis"/>
    <w:rsid w:val="00724388"/>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196DDB"/>
    <w:rPr>
      <w:color w:val="605E5C"/>
      <w:shd w:val="clear" w:color="auto" w:fill="E1DFDD"/>
    </w:rPr>
  </w:style>
  <w:style w:type="character" w:styleId="Neapdorotaspaminjimas">
    <w:name w:val="Unresolved Mention"/>
    <w:basedOn w:val="Numatytasispastraiposriftas"/>
    <w:uiPriority w:val="99"/>
    <w:semiHidden/>
    <w:unhideWhenUsed/>
    <w:rsid w:val="00715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712537">
      <w:bodyDiv w:val="1"/>
      <w:marLeft w:val="0"/>
      <w:marRight w:val="0"/>
      <w:marTop w:val="0"/>
      <w:marBottom w:val="0"/>
      <w:divBdr>
        <w:top w:val="none" w:sz="0" w:space="0" w:color="auto"/>
        <w:left w:val="none" w:sz="0" w:space="0" w:color="auto"/>
        <w:bottom w:val="none" w:sz="0" w:space="0" w:color="auto"/>
        <w:right w:val="none" w:sz="0" w:space="0" w:color="auto"/>
      </w:divBdr>
    </w:div>
    <w:div w:id="14981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ta.daugeliene@anyksciai.lt" TargetMode="External"/><Relationship Id="rId3" Type="http://schemas.openxmlformats.org/officeDocument/2006/relationships/settings" Target="settings.xml"/><Relationship Id="rId7" Type="http://schemas.openxmlformats.org/officeDocument/2006/relationships/hyperlink" Target="https://vva.lrv.lt/lt/uzsienio-kalbu-tikrinim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7292</Words>
  <Characters>4158</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ANYKŠČIŲ RAJONO SAVIVALDYBĖ SKELBIA KONKURSĄ EITI ANYKŠČIŲ RAJONO DEBEIKIŲ PAGRINDINĖS MOKYKLOS DIREKTORIAUS PAREIGAS</vt:lpstr>
      <vt:lpstr>ANYKŠČIŲ RAJONO SAVIVALDYBĖ SKELBIA KONKURSĄ EITI ANYKŠČIŲ RAJONO DEBEIKIŲ PAGRINDINĖS MOKYKLOS DIREKTORIAUS PAREIGAS</vt:lpstr>
    </vt:vector>
  </TitlesOfParts>
  <Company/>
  <LinksUpToDate>false</LinksUpToDate>
  <CharactersWithSpaces>11428</CharactersWithSpaces>
  <SharedDoc>false</SharedDoc>
  <HLinks>
    <vt:vector size="6" baseType="variant">
      <vt:variant>
        <vt:i4>7929869</vt:i4>
      </vt:variant>
      <vt:variant>
        <vt:i4>0</vt:i4>
      </vt:variant>
      <vt:variant>
        <vt:i4>0</vt:i4>
      </vt:variant>
      <vt:variant>
        <vt:i4>5</vt:i4>
      </vt:variant>
      <vt:variant>
        <vt:lpwstr>mailto:jurgita.baniene@anyksciai.lt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ANYKŠČIŲ RAJONO SAVIVALDYBĖ SKELBIA KONKURSĄ EITI ANYKŠČIŲ RAJONO DEBEIKIŲ PAGRINDINĖS MOKYKLOS DIREKTORIAUS PAREIGAS</dc:title>
  <dc:subject/>
  <dc:creator>Regina</dc:creator>
  <cp:keywords/>
  <dc:description/>
  <cp:lastModifiedBy>Renata Mickevičiene</cp:lastModifiedBy>
  <cp:revision>2</cp:revision>
  <dcterms:created xsi:type="dcterms:W3CDTF">2026-05-18T07:48:00Z</dcterms:created>
  <dcterms:modified xsi:type="dcterms:W3CDTF">2026-05-18T07:48:00Z</dcterms:modified>
</cp:coreProperties>
</file>