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DD21A" w14:textId="09B8C878" w:rsidR="00822D4D" w:rsidRPr="00822D4D" w:rsidRDefault="008D5EEE" w:rsidP="00822D4D">
      <w:pPr>
        <w:suppressAutoHyphens w:val="0"/>
        <w:autoSpaceDN/>
        <w:spacing w:after="0"/>
        <w:ind w:left="3600" w:firstLine="720"/>
        <w:textAlignment w:val="auto"/>
        <w:rPr>
          <w:rFonts w:ascii="Times New Roman" w:eastAsia="Times New Roman" w:hAnsi="Times New Roman"/>
          <w:sz w:val="24"/>
          <w:szCs w:val="24"/>
          <w:lang w:val="en-GB"/>
        </w:rPr>
      </w:pPr>
      <w:r>
        <w:rPr>
          <w:rFonts w:ascii="Times New Roman" w:eastAsia="Times New Roman" w:hAnsi="Times New Roman"/>
          <w:sz w:val="20"/>
          <w:szCs w:val="24"/>
          <w:lang w:val="en-GB"/>
        </w:rPr>
        <w:tab/>
      </w:r>
      <w:r w:rsidR="00822D4D" w:rsidRPr="00822D4D">
        <w:rPr>
          <w:rFonts w:ascii="Times New Roman" w:eastAsia="Times New Roman" w:hAnsi="Times New Roman"/>
          <w:sz w:val="20"/>
          <w:szCs w:val="24"/>
          <w:lang w:val="en-GB"/>
        </w:rPr>
        <w:tab/>
      </w:r>
      <w:r w:rsidR="00822D4D" w:rsidRPr="00822D4D">
        <w:rPr>
          <w:rFonts w:ascii="Times New Roman" w:eastAsia="Times New Roman" w:hAnsi="Times New Roman"/>
          <w:sz w:val="20"/>
          <w:szCs w:val="24"/>
          <w:lang w:val="en-GB"/>
        </w:rPr>
        <w:tab/>
      </w:r>
      <w:r w:rsidR="00822D4D" w:rsidRPr="00566B35">
        <w:rPr>
          <w:rFonts w:ascii="Times New Roman" w:eastAsia="Times New Roman" w:hAnsi="Times New Roman"/>
          <w:sz w:val="20"/>
          <w:szCs w:val="24"/>
          <w:lang w:val="en-GB"/>
        </w:rPr>
        <w:tab/>
      </w:r>
      <w:r w:rsidR="00822D4D" w:rsidRPr="00822D4D">
        <w:rPr>
          <w:rFonts w:ascii="Times New Roman" w:eastAsia="Times New Roman" w:hAnsi="Times New Roman"/>
          <w:sz w:val="24"/>
          <w:szCs w:val="24"/>
          <w:lang w:val="en-GB"/>
        </w:rPr>
        <w:tab/>
      </w:r>
    </w:p>
    <w:p w14:paraId="48F23411" w14:textId="77777777" w:rsidR="00822D4D" w:rsidRPr="00822D4D" w:rsidRDefault="00822D4D" w:rsidP="00822D4D">
      <w:pPr>
        <w:suppressAutoHyphens w:val="0"/>
        <w:autoSpaceDN/>
        <w:spacing w:after="0"/>
        <w:ind w:left="3600" w:firstLine="720"/>
        <w:textAlignment w:val="auto"/>
        <w:rPr>
          <w:rFonts w:ascii="Times New Roman" w:eastAsia="Times New Roman" w:hAnsi="Times New Roman"/>
          <w:sz w:val="20"/>
          <w:szCs w:val="24"/>
          <w:lang w:val="en-GB"/>
        </w:rPr>
      </w:pPr>
      <w:r w:rsidRPr="00822D4D">
        <w:rPr>
          <w:rFonts w:ascii="Times New Roman" w:eastAsia="Times New Roman" w:hAnsi="Times New Roman"/>
          <w:noProof/>
          <w:sz w:val="20"/>
          <w:szCs w:val="24"/>
          <w:lang w:eastAsia="lt-LT"/>
        </w:rPr>
        <w:drawing>
          <wp:inline distT="0" distB="0" distL="0" distR="0" wp14:anchorId="029532F4" wp14:editId="30D07ADC">
            <wp:extent cx="636270" cy="63627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636270"/>
                    </a:xfrm>
                    <a:prstGeom prst="rect">
                      <a:avLst/>
                    </a:prstGeom>
                    <a:noFill/>
                    <a:ln>
                      <a:noFill/>
                    </a:ln>
                  </pic:spPr>
                </pic:pic>
              </a:graphicData>
            </a:graphic>
          </wp:inline>
        </w:drawing>
      </w:r>
    </w:p>
    <w:p w14:paraId="0EC45D80" w14:textId="77777777" w:rsidR="00822D4D" w:rsidRPr="00822D4D" w:rsidRDefault="00822D4D" w:rsidP="00822D4D">
      <w:pPr>
        <w:suppressAutoHyphens w:val="0"/>
        <w:autoSpaceDN/>
        <w:spacing w:after="0"/>
        <w:ind w:left="3600" w:firstLine="720"/>
        <w:textAlignment w:val="auto"/>
        <w:rPr>
          <w:rFonts w:ascii="Times New Roman" w:eastAsia="Times New Roman" w:hAnsi="Times New Roman"/>
          <w:b/>
          <w:sz w:val="24"/>
          <w:szCs w:val="24"/>
          <w:lang w:val="en-GB"/>
        </w:rPr>
      </w:pPr>
      <w:r w:rsidRPr="00822D4D">
        <w:rPr>
          <w:rFonts w:ascii="Times New Roman" w:eastAsia="Times New Roman" w:hAnsi="Times New Roman"/>
          <w:sz w:val="20"/>
          <w:szCs w:val="24"/>
          <w:lang w:val="en-GB"/>
        </w:rPr>
        <w:tab/>
      </w:r>
      <w:r w:rsidRPr="00822D4D">
        <w:rPr>
          <w:rFonts w:ascii="Times New Roman" w:eastAsia="Times New Roman" w:hAnsi="Times New Roman"/>
          <w:sz w:val="20"/>
          <w:szCs w:val="24"/>
          <w:lang w:val="en-GB"/>
        </w:rPr>
        <w:tab/>
      </w:r>
    </w:p>
    <w:p w14:paraId="1E43AB81" w14:textId="77777777" w:rsidR="00822D4D" w:rsidRPr="00822D4D" w:rsidRDefault="00822D4D" w:rsidP="00822D4D">
      <w:pPr>
        <w:suppressAutoHyphens w:val="0"/>
        <w:autoSpaceDN/>
        <w:spacing w:after="0"/>
        <w:ind w:right="43"/>
        <w:jc w:val="center"/>
        <w:textAlignment w:val="auto"/>
        <w:rPr>
          <w:rFonts w:ascii="Times New Roman" w:eastAsia="Times New Roman" w:hAnsi="Times New Roman"/>
          <w:b/>
          <w:sz w:val="28"/>
          <w:szCs w:val="28"/>
        </w:rPr>
      </w:pPr>
      <w:r w:rsidRPr="00822D4D">
        <w:rPr>
          <w:rFonts w:ascii="Times New Roman" w:eastAsia="Times New Roman" w:hAnsi="Times New Roman"/>
          <w:b/>
          <w:sz w:val="28"/>
          <w:szCs w:val="28"/>
        </w:rPr>
        <w:t xml:space="preserve">ANYKŠČIŲ RAJONO SAVIVALDYBĖS KONTROLĖS IR AUDITO </w:t>
      </w:r>
      <w:r w:rsidRPr="00566B35">
        <w:rPr>
          <w:rFonts w:ascii="Times New Roman" w:eastAsia="Times New Roman" w:hAnsi="Times New Roman"/>
          <w:b/>
          <w:sz w:val="28"/>
          <w:szCs w:val="28"/>
        </w:rPr>
        <w:t xml:space="preserve">      </w:t>
      </w:r>
      <w:r w:rsidRPr="00822D4D">
        <w:rPr>
          <w:rFonts w:ascii="Times New Roman" w:eastAsia="Times New Roman" w:hAnsi="Times New Roman"/>
          <w:b/>
          <w:sz w:val="28"/>
          <w:szCs w:val="28"/>
        </w:rPr>
        <w:t>TARNYBA</w:t>
      </w:r>
    </w:p>
    <w:p w14:paraId="25172997"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4A34267"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63713E8"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A035E63"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3E48AACC"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4CD1BBF"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4BAE1460"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7050843C"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5BEDD813"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4E87287E" w14:textId="34C4C3D7" w:rsidR="00822D4D" w:rsidRPr="00822D4D" w:rsidRDefault="005B38A2" w:rsidP="00822D4D">
      <w:pPr>
        <w:suppressAutoHyphens w:val="0"/>
        <w:autoSpaceDN/>
        <w:spacing w:after="0" w:line="360" w:lineRule="auto"/>
        <w:jc w:val="center"/>
        <w:textAlignment w:val="auto"/>
        <w:rPr>
          <w:rFonts w:ascii="Times New Roman" w:eastAsia="Times New Roman" w:hAnsi="Times New Roman"/>
          <w:noProof/>
          <w:sz w:val="28"/>
          <w:szCs w:val="28"/>
        </w:rPr>
      </w:pPr>
      <w:r>
        <w:rPr>
          <w:rFonts w:ascii="Times New Roman" w:eastAsia="Times New Roman" w:hAnsi="Times New Roman"/>
          <w:b/>
          <w:bCs/>
          <w:noProof/>
          <w:sz w:val="28"/>
          <w:szCs w:val="28"/>
        </w:rPr>
        <w:t xml:space="preserve">IŠANKSTINIO TYRIMO </w:t>
      </w:r>
      <w:r w:rsidR="00A85FEA">
        <w:rPr>
          <w:rFonts w:ascii="Times New Roman" w:eastAsia="Times New Roman" w:hAnsi="Times New Roman"/>
          <w:b/>
          <w:bCs/>
          <w:noProof/>
          <w:sz w:val="28"/>
          <w:szCs w:val="28"/>
        </w:rPr>
        <w:t>ATASKAIT</w:t>
      </w:r>
      <w:r w:rsidR="00886985">
        <w:rPr>
          <w:rFonts w:ascii="Times New Roman" w:eastAsia="Times New Roman" w:hAnsi="Times New Roman"/>
          <w:b/>
          <w:bCs/>
          <w:noProof/>
          <w:sz w:val="28"/>
          <w:szCs w:val="28"/>
        </w:rPr>
        <w:t>A</w:t>
      </w:r>
      <w:r w:rsidR="00822D4D" w:rsidRPr="00822D4D">
        <w:rPr>
          <w:rFonts w:ascii="Times New Roman" w:eastAsia="Times New Roman" w:hAnsi="Times New Roman"/>
          <w:b/>
          <w:bCs/>
          <w:noProof/>
          <w:sz w:val="28"/>
          <w:szCs w:val="28"/>
        </w:rPr>
        <w:t xml:space="preserve"> </w:t>
      </w:r>
    </w:p>
    <w:p w14:paraId="32295094" w14:textId="77777777" w:rsidR="00822D4D" w:rsidRPr="000929BA" w:rsidRDefault="00822D4D" w:rsidP="00822D4D">
      <w:pPr>
        <w:suppressAutoHyphens w:val="0"/>
        <w:autoSpaceDN/>
        <w:spacing w:after="0" w:line="360" w:lineRule="auto"/>
        <w:jc w:val="center"/>
        <w:textAlignment w:val="auto"/>
        <w:rPr>
          <w:rFonts w:ascii="Times New Roman" w:eastAsia="Times New Roman" w:hAnsi="Times New Roman"/>
          <w:b/>
          <w:sz w:val="24"/>
          <w:szCs w:val="24"/>
        </w:rPr>
      </w:pPr>
    </w:p>
    <w:p w14:paraId="37DE1B3B" w14:textId="3FECC8F8" w:rsidR="00822D4D" w:rsidRPr="00173CA0" w:rsidRDefault="00173CA0" w:rsidP="00606D35">
      <w:pPr>
        <w:autoSpaceDN/>
        <w:spacing w:after="0" w:line="360" w:lineRule="auto"/>
        <w:jc w:val="center"/>
        <w:textAlignment w:val="auto"/>
        <w:rPr>
          <w:rFonts w:ascii="Times New Roman" w:eastAsia="Times New Roman" w:hAnsi="Times New Roman"/>
          <w:b/>
          <w:noProof/>
          <w:sz w:val="28"/>
          <w:szCs w:val="28"/>
        </w:rPr>
      </w:pPr>
      <w:r w:rsidRPr="00E13AE3">
        <w:rPr>
          <w:rFonts w:ascii="Times New Roman" w:hAnsi="Times New Roman"/>
          <w:b/>
          <w:sz w:val="28"/>
          <w:szCs w:val="28"/>
        </w:rPr>
        <w:t xml:space="preserve"> </w:t>
      </w:r>
      <w:bookmarkStart w:id="0" w:name="_Hlk183415726"/>
      <w:r w:rsidR="00E13AE3" w:rsidRPr="00E13AE3">
        <w:rPr>
          <w:rFonts w:ascii="Times New Roman" w:hAnsi="Times New Roman"/>
          <w:b/>
          <w:sz w:val="28"/>
          <w:szCs w:val="28"/>
        </w:rPr>
        <w:t>V</w:t>
      </w:r>
      <w:r w:rsidR="00E13AE3" w:rsidRPr="00E13AE3">
        <w:rPr>
          <w:rFonts w:ascii="Times New Roman" w:hAnsi="Times New Roman"/>
          <w:b/>
          <w:bCs/>
          <w:sz w:val="28"/>
          <w:szCs w:val="28"/>
        </w:rPr>
        <w:t xml:space="preserve">IEŠOSIOS ĮSTAIGOS </w:t>
      </w:r>
      <w:r w:rsidR="00D626B1">
        <w:rPr>
          <w:rFonts w:ascii="Times New Roman" w:hAnsi="Times New Roman"/>
          <w:b/>
          <w:bCs/>
          <w:sz w:val="28"/>
          <w:szCs w:val="28"/>
        </w:rPr>
        <w:t>ANYKŠČIŲ MENŲ INKUBATORIAUS-MENŲ STUDIJOS</w:t>
      </w:r>
      <w:r w:rsidR="00E13AE3">
        <w:rPr>
          <w:rFonts w:ascii="Times New Roman" w:hAnsi="Times New Roman"/>
          <w:b/>
          <w:bCs/>
          <w:sz w:val="28"/>
          <w:szCs w:val="28"/>
        </w:rPr>
        <w:t xml:space="preserve"> </w:t>
      </w:r>
      <w:bookmarkEnd w:id="0"/>
      <w:r w:rsidRPr="00173CA0">
        <w:rPr>
          <w:rFonts w:ascii="Times New Roman" w:hAnsi="Times New Roman"/>
          <w:b/>
          <w:sz w:val="28"/>
          <w:szCs w:val="28"/>
        </w:rPr>
        <w:t>VEIKLOS VERTINIMAS</w:t>
      </w:r>
      <w:r w:rsidRPr="00173CA0">
        <w:rPr>
          <w:rFonts w:ascii="Times New Roman" w:eastAsia="Times New Roman" w:hAnsi="Times New Roman"/>
          <w:b/>
          <w:bCs/>
          <w:noProof/>
          <w:sz w:val="28"/>
          <w:szCs w:val="28"/>
        </w:rPr>
        <w:t xml:space="preserve"> </w:t>
      </w:r>
    </w:p>
    <w:p w14:paraId="5EC768E5" w14:textId="767A46C4" w:rsidR="00822D4D" w:rsidRPr="004D3217" w:rsidRDefault="00173CA0" w:rsidP="00173CA0">
      <w:pPr>
        <w:suppressAutoHyphens w:val="0"/>
        <w:autoSpaceDN/>
        <w:spacing w:after="0"/>
        <w:jc w:val="center"/>
        <w:textAlignment w:val="auto"/>
        <w:rPr>
          <w:rFonts w:ascii="Times New Roman" w:eastAsia="Times New Roman" w:hAnsi="Times New Roman"/>
          <w:noProof/>
          <w:sz w:val="24"/>
          <w:szCs w:val="24"/>
        </w:rPr>
      </w:pPr>
      <w:r w:rsidRPr="004D3217">
        <w:rPr>
          <w:rFonts w:ascii="Times New Roman" w:eastAsia="Times New Roman" w:hAnsi="Times New Roman"/>
          <w:noProof/>
          <w:sz w:val="24"/>
          <w:szCs w:val="24"/>
        </w:rPr>
        <w:t>202</w:t>
      </w:r>
      <w:r w:rsidR="000A020A">
        <w:rPr>
          <w:rFonts w:ascii="Times New Roman" w:eastAsia="Times New Roman" w:hAnsi="Times New Roman"/>
          <w:noProof/>
          <w:sz w:val="24"/>
          <w:szCs w:val="24"/>
        </w:rPr>
        <w:t>4</w:t>
      </w:r>
      <w:r w:rsidR="00822D4D" w:rsidRPr="004D3217">
        <w:rPr>
          <w:rFonts w:ascii="Times New Roman" w:eastAsia="Times New Roman" w:hAnsi="Times New Roman"/>
          <w:noProof/>
          <w:sz w:val="24"/>
          <w:szCs w:val="24"/>
        </w:rPr>
        <w:t xml:space="preserve"> m</w:t>
      </w:r>
      <w:r w:rsidR="004D3217" w:rsidRPr="004D3217">
        <w:rPr>
          <w:rFonts w:ascii="Times New Roman" w:eastAsia="Times New Roman" w:hAnsi="Times New Roman"/>
          <w:noProof/>
          <w:sz w:val="24"/>
          <w:szCs w:val="24"/>
        </w:rPr>
        <w:t xml:space="preserve">. </w:t>
      </w:r>
      <w:r w:rsidR="000A020A">
        <w:rPr>
          <w:rFonts w:ascii="Times New Roman" w:eastAsia="Times New Roman" w:hAnsi="Times New Roman"/>
          <w:noProof/>
          <w:sz w:val="24"/>
          <w:szCs w:val="24"/>
        </w:rPr>
        <w:t xml:space="preserve">gruodžio </w:t>
      </w:r>
      <w:r w:rsidR="00FA217B">
        <w:rPr>
          <w:rFonts w:ascii="Times New Roman" w:eastAsia="Times New Roman" w:hAnsi="Times New Roman"/>
          <w:noProof/>
          <w:sz w:val="24"/>
          <w:szCs w:val="24"/>
        </w:rPr>
        <w:t>1</w:t>
      </w:r>
      <w:r w:rsidR="003213C0">
        <w:rPr>
          <w:rFonts w:ascii="Times New Roman" w:eastAsia="Times New Roman" w:hAnsi="Times New Roman"/>
          <w:noProof/>
          <w:sz w:val="24"/>
          <w:szCs w:val="24"/>
        </w:rPr>
        <w:t>7</w:t>
      </w:r>
      <w:r w:rsidR="004D3217" w:rsidRPr="004D3217">
        <w:rPr>
          <w:rFonts w:ascii="Times New Roman" w:eastAsia="Times New Roman" w:hAnsi="Times New Roman"/>
          <w:noProof/>
          <w:sz w:val="24"/>
          <w:szCs w:val="24"/>
        </w:rPr>
        <w:t xml:space="preserve"> </w:t>
      </w:r>
      <w:r w:rsidR="00822D4D" w:rsidRPr="004D3217">
        <w:rPr>
          <w:rFonts w:ascii="Times New Roman" w:eastAsia="Times New Roman" w:hAnsi="Times New Roman"/>
          <w:noProof/>
          <w:sz w:val="24"/>
          <w:szCs w:val="24"/>
        </w:rPr>
        <w:t>d. Nr. KTA-</w:t>
      </w:r>
      <w:r w:rsidR="003213C0">
        <w:rPr>
          <w:rFonts w:ascii="Times New Roman" w:eastAsia="Times New Roman" w:hAnsi="Times New Roman"/>
          <w:noProof/>
          <w:sz w:val="24"/>
          <w:szCs w:val="24"/>
        </w:rPr>
        <w:t>6</w:t>
      </w:r>
    </w:p>
    <w:p w14:paraId="230FF774" w14:textId="77777777" w:rsidR="00822D4D" w:rsidRPr="00822D4D" w:rsidRDefault="00822D4D" w:rsidP="00173CA0">
      <w:pPr>
        <w:suppressAutoHyphens w:val="0"/>
        <w:autoSpaceDN/>
        <w:spacing w:after="0"/>
        <w:jc w:val="center"/>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Anykščiai</w:t>
      </w:r>
    </w:p>
    <w:p w14:paraId="3694E3F3"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08F9ADB5"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6D89B6B8"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57339300"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709B3F0A"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0ECE4CE2" w14:textId="65ABD1ED" w:rsidR="00822D4D" w:rsidRPr="00822D4D" w:rsidRDefault="00D842F5" w:rsidP="00822D4D">
      <w:pPr>
        <w:suppressAutoHyphens w:val="0"/>
        <w:autoSpaceDN/>
        <w:spacing w:after="0" w:line="360" w:lineRule="auto"/>
        <w:jc w:val="both"/>
        <w:textAlignment w:val="auto"/>
        <w:rPr>
          <w:rFonts w:ascii="Times New Roman" w:eastAsia="Times New Roman" w:hAnsi="Times New Roman"/>
          <w:noProof/>
          <w:sz w:val="24"/>
          <w:szCs w:val="24"/>
        </w:rPr>
      </w:pPr>
      <w:r>
        <w:rPr>
          <w:rFonts w:ascii="Times New Roman" w:eastAsia="Times New Roman" w:hAnsi="Times New Roman"/>
          <w:b/>
          <w:noProof/>
          <w:sz w:val="24"/>
          <w:szCs w:val="24"/>
        </w:rPr>
        <w:t>Išankstinis tyrimas</w:t>
      </w:r>
      <w:r w:rsidR="00822D4D" w:rsidRPr="00822D4D">
        <w:rPr>
          <w:rFonts w:ascii="Times New Roman" w:eastAsia="Times New Roman" w:hAnsi="Times New Roman"/>
          <w:b/>
          <w:noProof/>
          <w:sz w:val="24"/>
          <w:szCs w:val="24"/>
        </w:rPr>
        <w:t xml:space="preserve"> atliktas</w:t>
      </w:r>
      <w:r w:rsidR="00822D4D" w:rsidRPr="00822D4D">
        <w:rPr>
          <w:rFonts w:ascii="Times New Roman" w:eastAsia="Times New Roman" w:hAnsi="Times New Roman"/>
          <w:noProof/>
          <w:sz w:val="24"/>
          <w:szCs w:val="24"/>
        </w:rPr>
        <w:t>, vykdant</w:t>
      </w:r>
    </w:p>
    <w:p w14:paraId="1B684375" w14:textId="18E5C71B" w:rsidR="00822D4D" w:rsidRPr="00822D4D" w:rsidRDefault="00173CA0" w:rsidP="00822D4D">
      <w:pPr>
        <w:suppressAutoHyphens w:val="0"/>
        <w:autoSpaceDN/>
        <w:spacing w:after="0" w:line="360" w:lineRule="auto"/>
        <w:jc w:val="both"/>
        <w:textAlignment w:val="auto"/>
        <w:rPr>
          <w:rFonts w:ascii="Times New Roman" w:eastAsia="Times New Roman" w:hAnsi="Times New Roman"/>
          <w:noProof/>
          <w:sz w:val="24"/>
          <w:szCs w:val="24"/>
        </w:rPr>
      </w:pPr>
      <w:r>
        <w:rPr>
          <w:rFonts w:ascii="Times New Roman" w:eastAsia="Times New Roman" w:hAnsi="Times New Roman"/>
          <w:noProof/>
          <w:sz w:val="24"/>
          <w:szCs w:val="24"/>
        </w:rPr>
        <w:t>Savivaldybės kontrolieriaus 202</w:t>
      </w:r>
      <w:r w:rsidR="00E13AE3">
        <w:rPr>
          <w:rFonts w:ascii="Times New Roman" w:eastAsia="Times New Roman" w:hAnsi="Times New Roman"/>
          <w:noProof/>
          <w:sz w:val="24"/>
          <w:szCs w:val="24"/>
        </w:rPr>
        <w:t>4</w:t>
      </w:r>
      <w:r w:rsidR="00822D4D" w:rsidRPr="00822D4D">
        <w:rPr>
          <w:rFonts w:ascii="Times New Roman" w:eastAsia="Times New Roman" w:hAnsi="Times New Roman"/>
          <w:noProof/>
          <w:sz w:val="24"/>
          <w:szCs w:val="24"/>
        </w:rPr>
        <w:t xml:space="preserve"> m. </w:t>
      </w:r>
      <w:r w:rsidR="000A020A">
        <w:rPr>
          <w:rFonts w:ascii="Times New Roman" w:eastAsia="Times New Roman" w:hAnsi="Times New Roman"/>
          <w:noProof/>
          <w:sz w:val="24"/>
          <w:szCs w:val="24"/>
        </w:rPr>
        <w:t>gegužės 21</w:t>
      </w:r>
      <w:r w:rsidR="00822D4D" w:rsidRPr="00822D4D">
        <w:rPr>
          <w:rFonts w:ascii="Times New Roman" w:eastAsia="Times New Roman" w:hAnsi="Times New Roman"/>
          <w:noProof/>
          <w:sz w:val="24"/>
          <w:szCs w:val="24"/>
        </w:rPr>
        <w:t xml:space="preserve"> d.</w:t>
      </w:r>
    </w:p>
    <w:p w14:paraId="09F0B2AE" w14:textId="2105A582"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pavedimą Nr. KP-</w:t>
      </w:r>
      <w:r w:rsidR="00D626B1">
        <w:rPr>
          <w:rFonts w:ascii="Times New Roman" w:eastAsia="Times New Roman" w:hAnsi="Times New Roman"/>
          <w:noProof/>
          <w:sz w:val="24"/>
          <w:szCs w:val="24"/>
        </w:rPr>
        <w:t>3</w:t>
      </w:r>
    </w:p>
    <w:p w14:paraId="72036226"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06D93AB4" w14:textId="3FF863C8" w:rsidR="00822D4D" w:rsidRPr="00822D4D" w:rsidRDefault="00D842F5" w:rsidP="00822D4D">
      <w:pPr>
        <w:suppressAutoHyphens w:val="0"/>
        <w:autoSpaceDN/>
        <w:spacing w:after="0" w:line="360" w:lineRule="auto"/>
        <w:jc w:val="both"/>
        <w:textAlignment w:val="auto"/>
        <w:rPr>
          <w:rFonts w:ascii="Times New Roman" w:eastAsia="Times New Roman" w:hAnsi="Times New Roman"/>
          <w:b/>
          <w:noProof/>
          <w:sz w:val="24"/>
          <w:szCs w:val="24"/>
        </w:rPr>
      </w:pPr>
      <w:r>
        <w:rPr>
          <w:rFonts w:ascii="Times New Roman" w:eastAsia="Times New Roman" w:hAnsi="Times New Roman"/>
          <w:b/>
          <w:noProof/>
          <w:sz w:val="24"/>
          <w:szCs w:val="24"/>
        </w:rPr>
        <w:t>Išankstinį tyrimą atliko</w:t>
      </w:r>
    </w:p>
    <w:p w14:paraId="56ADB846"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Savivaldybės kontrolierius Artūras Juozas Lakačauskas (grupės vadovas)</w:t>
      </w:r>
    </w:p>
    <w:p w14:paraId="618327B3" w14:textId="24B5A071" w:rsidR="009E5173" w:rsidRDefault="000A020A"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Savivaldybės kontrolieri</w:t>
      </w:r>
      <w:r>
        <w:rPr>
          <w:rFonts w:ascii="Times New Roman" w:eastAsia="Times New Roman" w:hAnsi="Times New Roman"/>
          <w:noProof/>
          <w:sz w:val="24"/>
          <w:szCs w:val="24"/>
        </w:rPr>
        <w:t xml:space="preserve">aus pavaduotoja </w:t>
      </w:r>
      <w:r w:rsidR="009E5173">
        <w:rPr>
          <w:rFonts w:ascii="Times New Roman" w:eastAsia="Times New Roman" w:hAnsi="Times New Roman"/>
          <w:noProof/>
          <w:sz w:val="24"/>
          <w:szCs w:val="24"/>
        </w:rPr>
        <w:t>Rūta Aštrauskienė</w:t>
      </w:r>
    </w:p>
    <w:p w14:paraId="7F96E8CC" w14:textId="15C34729" w:rsidR="00822D4D" w:rsidRPr="00822D4D" w:rsidRDefault="000A020A" w:rsidP="00822D4D">
      <w:pPr>
        <w:suppressAutoHyphens w:val="0"/>
        <w:autoSpaceDN/>
        <w:spacing w:after="0" w:line="360" w:lineRule="auto"/>
        <w:jc w:val="both"/>
        <w:textAlignment w:val="auto"/>
        <w:rPr>
          <w:rFonts w:ascii="Times New Roman" w:eastAsia="Times New Roman" w:hAnsi="Times New Roman"/>
          <w:noProof/>
          <w:sz w:val="24"/>
          <w:szCs w:val="24"/>
        </w:rPr>
      </w:pPr>
      <w:r>
        <w:rPr>
          <w:rFonts w:ascii="Times New Roman" w:eastAsia="Times New Roman" w:hAnsi="Times New Roman"/>
          <w:noProof/>
          <w:sz w:val="24"/>
          <w:szCs w:val="24"/>
        </w:rPr>
        <w:t>Patarėja</w:t>
      </w:r>
      <w:r w:rsidR="00822D4D" w:rsidRPr="00822D4D">
        <w:rPr>
          <w:rFonts w:ascii="Times New Roman" w:eastAsia="Times New Roman" w:hAnsi="Times New Roman"/>
          <w:noProof/>
          <w:sz w:val="24"/>
          <w:szCs w:val="24"/>
        </w:rPr>
        <w:t xml:space="preserve"> </w:t>
      </w:r>
      <w:r w:rsidR="00822D4D" w:rsidRPr="00566B35">
        <w:rPr>
          <w:rFonts w:ascii="Times New Roman" w:eastAsia="Times New Roman" w:hAnsi="Times New Roman"/>
          <w:noProof/>
          <w:sz w:val="24"/>
          <w:szCs w:val="24"/>
        </w:rPr>
        <w:t>Virginija Žukauskienė</w:t>
      </w:r>
    </w:p>
    <w:p w14:paraId="5B6DD417"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31270B20" w14:textId="77777777" w:rsidR="000A020A" w:rsidRDefault="000A020A" w:rsidP="000A020A">
      <w:pPr>
        <w:autoSpaceDE w:val="0"/>
        <w:adjustRightInd w:val="0"/>
        <w:spacing w:after="0" w:line="360" w:lineRule="auto"/>
        <w:rPr>
          <w:bCs/>
        </w:rPr>
      </w:pPr>
    </w:p>
    <w:p w14:paraId="06714F15" w14:textId="5A72E1E5" w:rsidR="000A020A" w:rsidRPr="000A020A" w:rsidRDefault="000A020A" w:rsidP="000A020A">
      <w:pPr>
        <w:autoSpaceDE w:val="0"/>
        <w:adjustRightInd w:val="0"/>
        <w:spacing w:after="0" w:line="360" w:lineRule="auto"/>
        <w:rPr>
          <w:rStyle w:val="Hipersaitas"/>
          <w:rFonts w:ascii="Times New Roman" w:hAnsi="Times New Roman"/>
          <w:bCs/>
          <w:color w:val="auto"/>
          <w:sz w:val="24"/>
          <w:szCs w:val="24"/>
        </w:rPr>
      </w:pPr>
      <w:r w:rsidRPr="000A020A">
        <w:rPr>
          <w:rFonts w:ascii="Times New Roman" w:hAnsi="Times New Roman"/>
          <w:bCs/>
          <w:sz w:val="24"/>
          <w:szCs w:val="24"/>
        </w:rPr>
        <w:lastRenderedPageBreak/>
        <w:t xml:space="preserve">Su išankstinio tyrimo ataskaita galima susipažinti Anykščių rajono savivaldybės interneto svetainėje </w:t>
      </w:r>
      <w:hyperlink r:id="rId9" w:history="1">
        <w:r w:rsidRPr="000A020A">
          <w:rPr>
            <w:rStyle w:val="Hipersaitas"/>
            <w:rFonts w:ascii="Times New Roman" w:hAnsi="Times New Roman"/>
            <w:bCs/>
            <w:color w:val="auto"/>
            <w:sz w:val="24"/>
            <w:szCs w:val="24"/>
          </w:rPr>
          <w:t>www.anyksciai.lt</w:t>
        </w:r>
      </w:hyperlink>
      <w:r w:rsidRPr="000A020A">
        <w:rPr>
          <w:rStyle w:val="Hipersaitas"/>
          <w:rFonts w:ascii="Times New Roman" w:hAnsi="Times New Roman"/>
          <w:bCs/>
          <w:color w:val="auto"/>
          <w:sz w:val="24"/>
          <w:szCs w:val="24"/>
        </w:rPr>
        <w:t xml:space="preserve"> </w:t>
      </w:r>
    </w:p>
    <w:p w14:paraId="43B3E662" w14:textId="77777777" w:rsidR="00774795" w:rsidRPr="00566B35" w:rsidRDefault="00774795" w:rsidP="00D84DC2">
      <w:pPr>
        <w:jc w:val="center"/>
        <w:rPr>
          <w:rFonts w:ascii="Times New Roman" w:hAnsi="Times New Roman"/>
          <w:b/>
          <w:sz w:val="28"/>
          <w:szCs w:val="28"/>
        </w:rPr>
      </w:pPr>
      <w:r w:rsidRPr="00566B35">
        <w:rPr>
          <w:rFonts w:ascii="Times New Roman" w:hAnsi="Times New Roman"/>
          <w:b/>
          <w:sz w:val="28"/>
          <w:szCs w:val="28"/>
        </w:rPr>
        <w:t>TURINYS</w:t>
      </w:r>
    </w:p>
    <w:bookmarkStart w:id="1" w:name="_Toc535588706" w:displacedByCustomXml="next"/>
    <w:bookmarkStart w:id="2" w:name="_Toc535588978" w:displacedByCustomXml="next"/>
    <w:bookmarkStart w:id="3" w:name="_Toc535589180" w:displacedByCustomXml="next"/>
    <w:bookmarkStart w:id="4" w:name="_Toc535589400" w:displacedByCustomXml="next"/>
    <w:bookmarkStart w:id="5" w:name="_Toc529259" w:displacedByCustomXml="next"/>
    <w:bookmarkStart w:id="6" w:name="_Toc38992269" w:displacedByCustomXml="next"/>
    <w:bookmarkStart w:id="7" w:name="_Toc516475328" w:displacedByCustomXml="next"/>
    <w:sdt>
      <w:sdtPr>
        <w:rPr>
          <w:rFonts w:ascii="Calibri" w:eastAsia="Calibri" w:hAnsi="Calibri" w:cs="Times New Roman"/>
          <w:color w:val="auto"/>
          <w:sz w:val="22"/>
          <w:szCs w:val="22"/>
          <w:lang w:eastAsia="en-US"/>
        </w:rPr>
        <w:id w:val="139778972"/>
        <w:docPartObj>
          <w:docPartGallery w:val="Table of Contents"/>
          <w:docPartUnique/>
        </w:docPartObj>
      </w:sdtPr>
      <w:sdtEndPr>
        <w:rPr>
          <w:b/>
          <w:bCs/>
        </w:rPr>
      </w:sdtEndPr>
      <w:sdtContent>
        <w:p w14:paraId="336C3877" w14:textId="4CA21818" w:rsidR="0029350D" w:rsidRDefault="0029350D">
          <w:pPr>
            <w:pStyle w:val="Turinioantrat"/>
          </w:pPr>
        </w:p>
        <w:p w14:paraId="0DBECA42" w14:textId="4D889EC4" w:rsidR="0029350D" w:rsidRDefault="0029350D">
          <w:pPr>
            <w:pStyle w:val="Turinys1"/>
            <w:rPr>
              <w:rFonts w:asciiTheme="minorHAnsi" w:eastAsiaTheme="minorEastAsia" w:hAnsiTheme="minorHAnsi" w:cstheme="minorBidi"/>
              <w:noProof/>
              <w:kern w:val="2"/>
              <w:lang w:eastAsia="lt-LT"/>
              <w14:ligatures w14:val="standardContextual"/>
            </w:rPr>
          </w:pPr>
          <w:r>
            <w:fldChar w:fldCharType="begin"/>
          </w:r>
          <w:r>
            <w:instrText xml:space="preserve"> TOC \o "1-3" \h \z \u </w:instrText>
          </w:r>
          <w:r>
            <w:fldChar w:fldCharType="separate"/>
          </w:r>
          <w:hyperlink w:anchor="_Toc184127529" w:history="1">
            <w:r w:rsidRPr="006315A4">
              <w:rPr>
                <w:rStyle w:val="Hipersaitas"/>
                <w:rFonts w:ascii="Times New Roman" w:hAnsi="Times New Roman"/>
                <w:noProof/>
              </w:rPr>
              <w:t>PAGRINDINIAI FAKTAI</w:t>
            </w:r>
            <w:r>
              <w:rPr>
                <w:noProof/>
                <w:webHidden/>
              </w:rPr>
              <w:tab/>
            </w:r>
            <w:r>
              <w:rPr>
                <w:noProof/>
                <w:webHidden/>
              </w:rPr>
              <w:fldChar w:fldCharType="begin"/>
            </w:r>
            <w:r>
              <w:rPr>
                <w:noProof/>
                <w:webHidden/>
              </w:rPr>
              <w:instrText xml:space="preserve"> PAGEREF _Toc184127529 \h </w:instrText>
            </w:r>
            <w:r>
              <w:rPr>
                <w:noProof/>
                <w:webHidden/>
              </w:rPr>
            </w:r>
            <w:r>
              <w:rPr>
                <w:noProof/>
                <w:webHidden/>
              </w:rPr>
              <w:fldChar w:fldCharType="separate"/>
            </w:r>
            <w:r w:rsidR="008D5EEE">
              <w:rPr>
                <w:noProof/>
                <w:webHidden/>
              </w:rPr>
              <w:t>3</w:t>
            </w:r>
            <w:r>
              <w:rPr>
                <w:noProof/>
                <w:webHidden/>
              </w:rPr>
              <w:fldChar w:fldCharType="end"/>
            </w:r>
          </w:hyperlink>
        </w:p>
        <w:p w14:paraId="6B62116D" w14:textId="78B1C846" w:rsidR="0029350D" w:rsidRDefault="0029350D">
          <w:pPr>
            <w:pStyle w:val="Turinys1"/>
            <w:rPr>
              <w:rFonts w:asciiTheme="minorHAnsi" w:eastAsiaTheme="minorEastAsia" w:hAnsiTheme="minorHAnsi" w:cstheme="minorBidi"/>
              <w:noProof/>
              <w:kern w:val="2"/>
              <w:lang w:eastAsia="lt-LT"/>
              <w14:ligatures w14:val="standardContextual"/>
            </w:rPr>
          </w:pPr>
          <w:hyperlink w:anchor="_Toc184127530" w:history="1">
            <w:r w:rsidRPr="006315A4">
              <w:rPr>
                <w:rStyle w:val="Hipersaitas"/>
                <w:rFonts w:ascii="Times New Roman" w:hAnsi="Times New Roman"/>
                <w:noProof/>
              </w:rPr>
              <w:t>SANTRAUKA</w:t>
            </w:r>
            <w:r>
              <w:rPr>
                <w:noProof/>
                <w:webHidden/>
              </w:rPr>
              <w:tab/>
            </w:r>
            <w:r>
              <w:rPr>
                <w:noProof/>
                <w:webHidden/>
              </w:rPr>
              <w:fldChar w:fldCharType="begin"/>
            </w:r>
            <w:r>
              <w:rPr>
                <w:noProof/>
                <w:webHidden/>
              </w:rPr>
              <w:instrText xml:space="preserve"> PAGEREF _Toc184127530 \h </w:instrText>
            </w:r>
            <w:r>
              <w:rPr>
                <w:noProof/>
                <w:webHidden/>
              </w:rPr>
            </w:r>
            <w:r>
              <w:rPr>
                <w:noProof/>
                <w:webHidden/>
              </w:rPr>
              <w:fldChar w:fldCharType="separate"/>
            </w:r>
            <w:r w:rsidR="008D5EEE">
              <w:rPr>
                <w:noProof/>
                <w:webHidden/>
              </w:rPr>
              <w:t>4</w:t>
            </w:r>
            <w:r>
              <w:rPr>
                <w:noProof/>
                <w:webHidden/>
              </w:rPr>
              <w:fldChar w:fldCharType="end"/>
            </w:r>
          </w:hyperlink>
        </w:p>
        <w:p w14:paraId="2C437F6E" w14:textId="2A45F75D" w:rsidR="0029350D" w:rsidRPr="0029350D" w:rsidRDefault="0029350D">
          <w:pPr>
            <w:pStyle w:val="Turinys1"/>
            <w:rPr>
              <w:rFonts w:ascii="Times New Roman" w:eastAsiaTheme="minorEastAsia" w:hAnsi="Times New Roman"/>
              <w:noProof/>
              <w:kern w:val="2"/>
              <w:sz w:val="23"/>
              <w:szCs w:val="23"/>
              <w:lang w:eastAsia="lt-LT"/>
              <w14:ligatures w14:val="standardContextual"/>
            </w:rPr>
          </w:pPr>
          <w:hyperlink w:anchor="_Toc184127531" w:history="1">
            <w:r w:rsidRPr="0029350D">
              <w:rPr>
                <w:rStyle w:val="Hipersaitas"/>
                <w:rFonts w:ascii="Times New Roman" w:hAnsi="Times New Roman"/>
                <w:noProof/>
                <w:sz w:val="23"/>
                <w:szCs w:val="23"/>
              </w:rPr>
              <w:t>IŠANKSTINIO TYRIMO REZULTATAI</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_Toc184127531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7</w:t>
            </w:r>
            <w:r w:rsidRPr="0029350D">
              <w:rPr>
                <w:rFonts w:ascii="Times New Roman" w:hAnsi="Times New Roman"/>
                <w:noProof/>
                <w:webHidden/>
                <w:sz w:val="23"/>
                <w:szCs w:val="23"/>
              </w:rPr>
              <w:fldChar w:fldCharType="end"/>
            </w:r>
          </w:hyperlink>
        </w:p>
        <w:p w14:paraId="347C6A1D" w14:textId="0C060212" w:rsidR="0029350D" w:rsidRPr="0029350D" w:rsidRDefault="0029350D">
          <w:pPr>
            <w:pStyle w:val="Turinys2"/>
            <w:rPr>
              <w:rFonts w:ascii="Times New Roman" w:eastAsiaTheme="minorEastAsia" w:hAnsi="Times New Roman"/>
              <w:noProof/>
              <w:kern w:val="2"/>
              <w:sz w:val="23"/>
              <w:szCs w:val="23"/>
              <w:lang w:eastAsia="lt-LT"/>
              <w14:ligatures w14:val="standardContextual"/>
            </w:rPr>
          </w:pPr>
          <w:hyperlink w:anchor="_Toc184127532" w:history="1">
            <w:r w:rsidRPr="0029350D">
              <w:rPr>
                <w:rStyle w:val="Hipersaitas"/>
                <w:rFonts w:ascii="Times New Roman" w:hAnsi="Times New Roman"/>
                <w:noProof/>
                <w:sz w:val="23"/>
                <w:szCs w:val="23"/>
              </w:rPr>
              <w:t>1.</w:t>
            </w:r>
            <w:r w:rsidRPr="0029350D">
              <w:rPr>
                <w:rFonts w:ascii="Times New Roman" w:eastAsiaTheme="minorEastAsia" w:hAnsi="Times New Roman"/>
                <w:noProof/>
                <w:kern w:val="2"/>
                <w:sz w:val="23"/>
                <w:szCs w:val="23"/>
                <w:lang w:eastAsia="lt-LT"/>
                <w14:ligatures w14:val="standardContextual"/>
              </w:rPr>
              <w:tab/>
            </w:r>
            <w:r w:rsidRPr="0029350D">
              <w:rPr>
                <w:rStyle w:val="Hipersaitas"/>
                <w:rFonts w:ascii="Times New Roman" w:hAnsi="Times New Roman"/>
                <w:noProof/>
                <w:sz w:val="23"/>
                <w:szCs w:val="23"/>
              </w:rPr>
              <w:t>VIEŠOSIOS ĮSTAIGOS ANYKŠČIŲ MENŲ INKUBATORIAUS-MENŲ STUDIJOS VEIKLĄ REGLAMENTUOJA BENDRINIAI TEISĖS AKTAI</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_Toc184127532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7</w:t>
            </w:r>
            <w:r w:rsidRPr="0029350D">
              <w:rPr>
                <w:rFonts w:ascii="Times New Roman" w:hAnsi="Times New Roman"/>
                <w:noProof/>
                <w:webHidden/>
                <w:sz w:val="23"/>
                <w:szCs w:val="23"/>
              </w:rPr>
              <w:fldChar w:fldCharType="end"/>
            </w:r>
          </w:hyperlink>
        </w:p>
        <w:p w14:paraId="23FFBB7F" w14:textId="1998CCFF" w:rsidR="0029350D" w:rsidRPr="0029350D" w:rsidRDefault="0029350D">
          <w:pPr>
            <w:pStyle w:val="Turinys2"/>
            <w:rPr>
              <w:rFonts w:ascii="Times New Roman" w:eastAsiaTheme="minorEastAsia" w:hAnsi="Times New Roman"/>
              <w:noProof/>
              <w:kern w:val="2"/>
              <w:sz w:val="23"/>
              <w:szCs w:val="23"/>
              <w:lang w:eastAsia="lt-LT"/>
              <w14:ligatures w14:val="standardContextual"/>
            </w:rPr>
          </w:pPr>
          <w:hyperlink w:anchor="_Toc184127533" w:history="1">
            <w:r w:rsidRPr="0029350D">
              <w:rPr>
                <w:rStyle w:val="Hipersaitas"/>
                <w:rFonts w:ascii="Times New Roman" w:hAnsi="Times New Roman"/>
                <w:noProof/>
                <w:sz w:val="23"/>
                <w:szCs w:val="23"/>
              </w:rPr>
              <w:t>2.</w:t>
            </w:r>
            <w:r w:rsidRPr="0029350D">
              <w:rPr>
                <w:rFonts w:ascii="Times New Roman" w:eastAsiaTheme="minorEastAsia" w:hAnsi="Times New Roman"/>
                <w:noProof/>
                <w:kern w:val="2"/>
                <w:sz w:val="23"/>
                <w:szCs w:val="23"/>
                <w:lang w:eastAsia="lt-LT"/>
                <w14:ligatures w14:val="standardContextual"/>
              </w:rPr>
              <w:tab/>
            </w:r>
            <w:r w:rsidRPr="0029350D">
              <w:rPr>
                <w:rStyle w:val="Hipersaitas"/>
                <w:rFonts w:ascii="Times New Roman" w:hAnsi="Times New Roman"/>
                <w:noProof/>
                <w:sz w:val="23"/>
                <w:szCs w:val="23"/>
              </w:rPr>
              <w:t>SUSIPAŽINUS SU VALDYMU, VIDAUS KONTROLE, NUSTATYTI NEATITIKIMAI, SUSIJĘ SU VALDYMO STRUKTŪRA, PAREIGYBĖMIS, PASTEBĖTI TRŪKUMAI, SUSIJĘ SU IT APLINKOS PRIEŽIŪRA</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_Toc184127533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8</w:t>
            </w:r>
            <w:r w:rsidRPr="0029350D">
              <w:rPr>
                <w:rFonts w:ascii="Times New Roman" w:hAnsi="Times New Roman"/>
                <w:noProof/>
                <w:webHidden/>
                <w:sz w:val="23"/>
                <w:szCs w:val="23"/>
              </w:rPr>
              <w:fldChar w:fldCharType="end"/>
            </w:r>
          </w:hyperlink>
        </w:p>
        <w:p w14:paraId="24C8AC43" w14:textId="26A3FAED" w:rsidR="0029350D" w:rsidRPr="0029350D" w:rsidRDefault="0029350D">
          <w:pPr>
            <w:pStyle w:val="Turinys2"/>
            <w:rPr>
              <w:rFonts w:ascii="Times New Roman" w:eastAsiaTheme="minorEastAsia" w:hAnsi="Times New Roman"/>
              <w:noProof/>
              <w:kern w:val="2"/>
              <w:sz w:val="23"/>
              <w:szCs w:val="23"/>
              <w:lang w:eastAsia="lt-LT"/>
              <w14:ligatures w14:val="standardContextual"/>
            </w:rPr>
          </w:pPr>
          <w:hyperlink w:anchor="_Toc184127534" w:history="1">
            <w:r w:rsidRPr="0029350D">
              <w:rPr>
                <w:rStyle w:val="Hipersaitas"/>
                <w:rFonts w:ascii="Times New Roman" w:hAnsi="Times New Roman"/>
                <w:noProof/>
                <w:sz w:val="23"/>
                <w:szCs w:val="23"/>
              </w:rPr>
              <w:t>3.</w:t>
            </w:r>
            <w:r w:rsidRPr="0029350D">
              <w:rPr>
                <w:rFonts w:ascii="Times New Roman" w:eastAsiaTheme="minorEastAsia" w:hAnsi="Times New Roman"/>
                <w:noProof/>
                <w:kern w:val="2"/>
                <w:sz w:val="23"/>
                <w:szCs w:val="23"/>
                <w:lang w:eastAsia="lt-LT"/>
                <w14:ligatures w14:val="standardContextual"/>
              </w:rPr>
              <w:tab/>
            </w:r>
            <w:r w:rsidRPr="0029350D">
              <w:rPr>
                <w:rStyle w:val="Hipersaitas"/>
                <w:rFonts w:ascii="Times New Roman" w:hAnsi="Times New Roman"/>
                <w:noProof/>
                <w:sz w:val="23"/>
                <w:szCs w:val="23"/>
              </w:rPr>
              <w:t>VIEŠOSIOS ĮSTAIGOS ANYKŠČIŲ MENŲ INKUBATORIAUS-MENŲ STUDIJOS VEIKLA PLANUOJAMA IŠ DALIES</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_Toc184127534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10</w:t>
            </w:r>
            <w:r w:rsidRPr="0029350D">
              <w:rPr>
                <w:rFonts w:ascii="Times New Roman" w:hAnsi="Times New Roman"/>
                <w:noProof/>
                <w:webHidden/>
                <w:sz w:val="23"/>
                <w:szCs w:val="23"/>
              </w:rPr>
              <w:fldChar w:fldCharType="end"/>
            </w:r>
          </w:hyperlink>
        </w:p>
        <w:p w14:paraId="418557DD" w14:textId="11896DE9" w:rsidR="0029350D" w:rsidRPr="0029350D" w:rsidRDefault="0029350D">
          <w:pPr>
            <w:pStyle w:val="Turinys2"/>
            <w:rPr>
              <w:rFonts w:ascii="Times New Roman" w:eastAsiaTheme="minorEastAsia" w:hAnsi="Times New Roman"/>
              <w:noProof/>
              <w:kern w:val="2"/>
              <w:sz w:val="23"/>
              <w:szCs w:val="23"/>
              <w:lang w:eastAsia="lt-LT"/>
              <w14:ligatures w14:val="standardContextual"/>
            </w:rPr>
          </w:pPr>
          <w:hyperlink w:anchor="_Toc184127535" w:history="1">
            <w:r w:rsidRPr="0029350D">
              <w:rPr>
                <w:rStyle w:val="Hipersaitas"/>
                <w:rFonts w:ascii="Times New Roman" w:hAnsi="Times New Roman"/>
                <w:noProof/>
                <w:sz w:val="23"/>
                <w:szCs w:val="23"/>
              </w:rPr>
              <w:t>4.</w:t>
            </w:r>
            <w:r w:rsidRPr="0029350D">
              <w:rPr>
                <w:rFonts w:ascii="Times New Roman" w:eastAsiaTheme="minorEastAsia" w:hAnsi="Times New Roman"/>
                <w:noProof/>
                <w:kern w:val="2"/>
                <w:sz w:val="23"/>
                <w:szCs w:val="23"/>
                <w:lang w:eastAsia="lt-LT"/>
                <w14:ligatures w14:val="standardContextual"/>
              </w:rPr>
              <w:tab/>
            </w:r>
            <w:r w:rsidRPr="0029350D">
              <w:rPr>
                <w:rStyle w:val="Hipersaitas"/>
                <w:rFonts w:ascii="Times New Roman" w:hAnsi="Times New Roman"/>
                <w:noProof/>
                <w:sz w:val="23"/>
                <w:szCs w:val="23"/>
              </w:rPr>
              <w:t>VIEŠOSIOS ĮSTAIGOS ANYKŠČIŲ MENŲ INKUBATORIAUS-MENŲ STUDIJOS VEIKLOS IR SU TRŪKUMAIS APSKAITOS SISTEMA</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_Toc184127535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11</w:t>
            </w:r>
            <w:r w:rsidRPr="0029350D">
              <w:rPr>
                <w:rFonts w:ascii="Times New Roman" w:hAnsi="Times New Roman"/>
                <w:noProof/>
                <w:webHidden/>
                <w:sz w:val="23"/>
                <w:szCs w:val="23"/>
              </w:rPr>
              <w:fldChar w:fldCharType="end"/>
            </w:r>
          </w:hyperlink>
        </w:p>
        <w:p w14:paraId="338884BD" w14:textId="1D6D4CB1" w:rsidR="0029350D" w:rsidRPr="0029350D" w:rsidRDefault="0029350D">
          <w:pPr>
            <w:pStyle w:val="Turinys2"/>
            <w:rPr>
              <w:rFonts w:ascii="Times New Roman" w:eastAsiaTheme="minorEastAsia" w:hAnsi="Times New Roman"/>
              <w:noProof/>
              <w:kern w:val="2"/>
              <w:sz w:val="23"/>
              <w:szCs w:val="23"/>
              <w:lang w:eastAsia="lt-LT"/>
              <w14:ligatures w14:val="standardContextual"/>
            </w:rPr>
          </w:pPr>
          <w:hyperlink w:anchor="_Toc184127536" w:history="1">
            <w:r w:rsidRPr="0029350D">
              <w:rPr>
                <w:rStyle w:val="Hipersaitas"/>
                <w:rFonts w:ascii="Times New Roman" w:hAnsi="Times New Roman"/>
                <w:noProof/>
                <w:sz w:val="23"/>
                <w:szCs w:val="23"/>
              </w:rPr>
              <w:t>5.</w:t>
            </w:r>
            <w:r w:rsidRPr="0029350D">
              <w:rPr>
                <w:rFonts w:ascii="Times New Roman" w:eastAsiaTheme="minorEastAsia" w:hAnsi="Times New Roman"/>
                <w:noProof/>
                <w:kern w:val="2"/>
                <w:sz w:val="23"/>
                <w:szCs w:val="23"/>
                <w:lang w:eastAsia="lt-LT"/>
                <w14:ligatures w14:val="standardContextual"/>
              </w:rPr>
              <w:tab/>
            </w:r>
            <w:r w:rsidRPr="0029350D">
              <w:rPr>
                <w:rStyle w:val="Hipersaitas"/>
                <w:rFonts w:ascii="Times New Roman" w:hAnsi="Times New Roman"/>
                <w:noProof/>
                <w:sz w:val="23"/>
                <w:szCs w:val="23"/>
              </w:rPr>
              <w:t>INTERNETO SVETAINĖS STRUKTŪRA SKIRIASI NUO TEISĖS AKTAIS NUSTATYTOS STRUKTŪROS, JOJE SKELBIAMA NE VISA PRIVALOMA INFORMACIJA</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_Toc184127536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15</w:t>
            </w:r>
            <w:r w:rsidRPr="0029350D">
              <w:rPr>
                <w:rFonts w:ascii="Times New Roman" w:hAnsi="Times New Roman"/>
                <w:noProof/>
                <w:webHidden/>
                <w:sz w:val="23"/>
                <w:szCs w:val="23"/>
              </w:rPr>
              <w:fldChar w:fldCharType="end"/>
            </w:r>
          </w:hyperlink>
        </w:p>
        <w:p w14:paraId="17591D21" w14:textId="4B17C19A" w:rsidR="0029350D" w:rsidRPr="0029350D" w:rsidRDefault="0029350D">
          <w:pPr>
            <w:pStyle w:val="Turinys1"/>
            <w:rPr>
              <w:rFonts w:ascii="Times New Roman" w:eastAsiaTheme="minorEastAsia" w:hAnsi="Times New Roman"/>
              <w:noProof/>
              <w:kern w:val="2"/>
              <w:sz w:val="23"/>
              <w:szCs w:val="23"/>
              <w:lang w:eastAsia="lt-LT"/>
              <w14:ligatures w14:val="standardContextual"/>
            </w:rPr>
          </w:pPr>
          <w:hyperlink w:anchor="_Toc184127537" w:history="1">
            <w:r w:rsidRPr="0029350D">
              <w:rPr>
                <w:rStyle w:val="Hipersaitas"/>
                <w:rFonts w:ascii="Times New Roman" w:hAnsi="Times New Roman"/>
                <w:noProof/>
                <w:sz w:val="23"/>
                <w:szCs w:val="23"/>
              </w:rPr>
              <w:t>PRIEDAI</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_Toc184127537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18</w:t>
            </w:r>
            <w:r w:rsidRPr="0029350D">
              <w:rPr>
                <w:rFonts w:ascii="Times New Roman" w:hAnsi="Times New Roman"/>
                <w:noProof/>
                <w:webHidden/>
                <w:sz w:val="23"/>
                <w:szCs w:val="23"/>
              </w:rPr>
              <w:fldChar w:fldCharType="end"/>
            </w:r>
          </w:hyperlink>
        </w:p>
        <w:p w14:paraId="50BF45FE" w14:textId="4BA905C2" w:rsidR="0029350D" w:rsidRPr="0029350D" w:rsidRDefault="0029350D">
          <w:pPr>
            <w:pStyle w:val="Turinys2"/>
            <w:rPr>
              <w:rFonts w:ascii="Times New Roman" w:eastAsiaTheme="minorEastAsia" w:hAnsi="Times New Roman"/>
              <w:noProof/>
              <w:kern w:val="2"/>
              <w:sz w:val="23"/>
              <w:szCs w:val="23"/>
              <w:lang w:eastAsia="lt-LT"/>
              <w14:ligatures w14:val="standardContextual"/>
            </w:rPr>
          </w:pPr>
          <w:hyperlink w:anchor="_Toc184127538" w:history="1">
            <w:r w:rsidRPr="0029350D">
              <w:rPr>
                <w:rStyle w:val="Hipersaitas"/>
                <w:rFonts w:ascii="Times New Roman" w:hAnsi="Times New Roman"/>
                <w:noProof/>
                <w:sz w:val="23"/>
                <w:szCs w:val="23"/>
              </w:rPr>
              <w:t>1 priedas. Santrumpos ir sąvokos</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_Toc184127538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18</w:t>
            </w:r>
            <w:r w:rsidRPr="0029350D">
              <w:rPr>
                <w:rFonts w:ascii="Times New Roman" w:hAnsi="Times New Roman"/>
                <w:noProof/>
                <w:webHidden/>
                <w:sz w:val="23"/>
                <w:szCs w:val="23"/>
              </w:rPr>
              <w:fldChar w:fldCharType="end"/>
            </w:r>
          </w:hyperlink>
        </w:p>
        <w:p w14:paraId="54ECF44B" w14:textId="1F2BCDCE" w:rsidR="0029350D" w:rsidRPr="0029350D" w:rsidRDefault="0029350D">
          <w:pPr>
            <w:pStyle w:val="Turinys2"/>
            <w:rPr>
              <w:rFonts w:ascii="Times New Roman" w:eastAsiaTheme="minorEastAsia" w:hAnsi="Times New Roman"/>
              <w:noProof/>
              <w:kern w:val="2"/>
              <w:sz w:val="23"/>
              <w:szCs w:val="23"/>
              <w:lang w:eastAsia="lt-LT"/>
              <w14:ligatures w14:val="standardContextual"/>
            </w:rPr>
          </w:pPr>
          <w:hyperlink w:anchor="_Toc184127539" w:history="1">
            <w:r w:rsidRPr="0029350D">
              <w:rPr>
                <w:rStyle w:val="Hipersaitas"/>
                <w:rFonts w:ascii="Times New Roman" w:hAnsi="Times New Roman"/>
                <w:noProof/>
                <w:sz w:val="23"/>
                <w:szCs w:val="23"/>
              </w:rPr>
              <w:t>2 priedas. Išankstinio tyrimo metu taikyti duomenų rinkimo ir vertinimo metodai</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_Toc184127539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18</w:t>
            </w:r>
            <w:r w:rsidRPr="0029350D">
              <w:rPr>
                <w:rFonts w:ascii="Times New Roman" w:hAnsi="Times New Roman"/>
                <w:noProof/>
                <w:webHidden/>
                <w:sz w:val="23"/>
                <w:szCs w:val="23"/>
              </w:rPr>
              <w:fldChar w:fldCharType="end"/>
            </w:r>
          </w:hyperlink>
        </w:p>
        <w:p w14:paraId="2164C4FA" w14:textId="36F0AFBB" w:rsidR="0029350D" w:rsidRPr="0029350D" w:rsidRDefault="0029350D">
          <w:pPr>
            <w:pStyle w:val="Turinys2"/>
            <w:rPr>
              <w:rFonts w:ascii="Times New Roman" w:eastAsiaTheme="minorEastAsia" w:hAnsi="Times New Roman"/>
              <w:noProof/>
              <w:kern w:val="2"/>
              <w:sz w:val="23"/>
              <w:szCs w:val="23"/>
              <w:lang w:eastAsia="lt-LT"/>
              <w14:ligatures w14:val="standardContextual"/>
            </w:rPr>
          </w:pPr>
          <w:hyperlink w:anchor="_Toc184127540" w:history="1">
            <w:r w:rsidRPr="0029350D">
              <w:rPr>
                <w:rStyle w:val="Hipersaitas"/>
                <w:rFonts w:ascii="Times New Roman" w:hAnsi="Times New Roman"/>
                <w:noProof/>
                <w:sz w:val="23"/>
                <w:szCs w:val="23"/>
              </w:rPr>
              <w:t>3 priedas. Viešosios įstaigos Anykščių menų inkubatoriaus-menų studijos vykdytos veiklos ir iš jų gautos pajamos 2022 m. – 2024 m. I pusm.</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_Toc184127540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18</w:t>
            </w:r>
            <w:r w:rsidRPr="0029350D">
              <w:rPr>
                <w:rFonts w:ascii="Times New Roman" w:hAnsi="Times New Roman"/>
                <w:noProof/>
                <w:webHidden/>
                <w:sz w:val="23"/>
                <w:szCs w:val="23"/>
              </w:rPr>
              <w:fldChar w:fldCharType="end"/>
            </w:r>
          </w:hyperlink>
        </w:p>
        <w:p w14:paraId="31E57B98" w14:textId="6FB162F1" w:rsidR="0029350D" w:rsidRPr="0029350D" w:rsidRDefault="0029350D">
          <w:pPr>
            <w:pStyle w:val="Turinys2"/>
            <w:rPr>
              <w:rFonts w:ascii="Times New Roman" w:eastAsiaTheme="minorEastAsia" w:hAnsi="Times New Roman"/>
              <w:noProof/>
              <w:kern w:val="2"/>
              <w:sz w:val="23"/>
              <w:szCs w:val="23"/>
              <w:lang w:eastAsia="lt-LT"/>
              <w14:ligatures w14:val="standardContextual"/>
            </w:rPr>
          </w:pPr>
          <w:hyperlink w:anchor="_Toc184127541" w:history="1">
            <w:r w:rsidRPr="0029350D">
              <w:rPr>
                <w:rStyle w:val="Hipersaitas"/>
                <w:rFonts w:ascii="Times New Roman" w:hAnsi="Times New Roman"/>
                <w:noProof/>
                <w:sz w:val="23"/>
                <w:szCs w:val="23"/>
              </w:rPr>
              <w:t>4 priedas. Finansavimo paraiškos</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_Toc184127541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18</w:t>
            </w:r>
            <w:r w:rsidRPr="0029350D">
              <w:rPr>
                <w:rFonts w:ascii="Times New Roman" w:hAnsi="Times New Roman"/>
                <w:noProof/>
                <w:webHidden/>
                <w:sz w:val="23"/>
                <w:szCs w:val="23"/>
              </w:rPr>
              <w:fldChar w:fldCharType="end"/>
            </w:r>
          </w:hyperlink>
        </w:p>
        <w:p w14:paraId="4BC348B7" w14:textId="0CA170D8" w:rsidR="0029350D" w:rsidRPr="0029350D" w:rsidRDefault="0029350D">
          <w:pPr>
            <w:pStyle w:val="Turinys2"/>
            <w:rPr>
              <w:rFonts w:ascii="Times New Roman" w:eastAsiaTheme="minorEastAsia" w:hAnsi="Times New Roman"/>
              <w:noProof/>
              <w:kern w:val="2"/>
              <w:sz w:val="23"/>
              <w:szCs w:val="23"/>
              <w:lang w:eastAsia="lt-LT"/>
              <w14:ligatures w14:val="standardContextual"/>
            </w:rPr>
          </w:pPr>
          <w:hyperlink w:anchor="_Toc184127542" w:history="1">
            <w:r w:rsidRPr="0029350D">
              <w:rPr>
                <w:rStyle w:val="Hipersaitas"/>
                <w:rFonts w:ascii="Times New Roman" w:hAnsi="Times New Roman"/>
                <w:noProof/>
                <w:sz w:val="23"/>
                <w:szCs w:val="23"/>
              </w:rPr>
              <w:t>5 priedas. Viešosios įstaigos Anykščių menų inkubatorius-menų studijos 2022 m., 2023 m. ir 2024 m. I pusmečio Veiklos rezultatų ataskaitų duomenys ir jų palyginimas</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_Toc184127542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18</w:t>
            </w:r>
            <w:r w:rsidRPr="0029350D">
              <w:rPr>
                <w:rFonts w:ascii="Times New Roman" w:hAnsi="Times New Roman"/>
                <w:noProof/>
                <w:webHidden/>
                <w:sz w:val="23"/>
                <w:szCs w:val="23"/>
              </w:rPr>
              <w:fldChar w:fldCharType="end"/>
            </w:r>
          </w:hyperlink>
        </w:p>
        <w:p w14:paraId="1DC96DCC" w14:textId="587587D3" w:rsidR="0029350D" w:rsidRPr="0029350D" w:rsidRDefault="0029350D">
          <w:pPr>
            <w:pStyle w:val="Turinys2"/>
            <w:rPr>
              <w:rFonts w:ascii="Times New Roman" w:eastAsiaTheme="minorEastAsia" w:hAnsi="Times New Roman"/>
              <w:noProof/>
              <w:kern w:val="2"/>
              <w:sz w:val="23"/>
              <w:szCs w:val="23"/>
              <w:lang w:eastAsia="lt-LT"/>
              <w14:ligatures w14:val="standardContextual"/>
            </w:rPr>
          </w:pPr>
          <w:hyperlink w:anchor="_Toc184127543" w:history="1">
            <w:r w:rsidRPr="0029350D">
              <w:rPr>
                <w:rStyle w:val="Hipersaitas"/>
                <w:rFonts w:ascii="Times New Roman" w:hAnsi="Times New Roman"/>
                <w:noProof/>
                <w:sz w:val="23"/>
                <w:szCs w:val="23"/>
              </w:rPr>
              <w:t>6 priedas. Viešosios įstaigos Anykščių menų inkubatorius-menų studijos 2022 m., 2023 m. ir 2024 m. I pusmečio Finansinės būklės ataskaitų duomenys ir jų palyginimas</w:t>
            </w:r>
            <w:r w:rsidRPr="0029350D">
              <w:rPr>
                <w:rFonts w:ascii="Times New Roman" w:hAnsi="Times New Roman"/>
                <w:noProof/>
                <w:webHidden/>
                <w:sz w:val="23"/>
                <w:szCs w:val="23"/>
              </w:rPr>
              <w:tab/>
            </w:r>
            <w:r w:rsidRPr="0029350D">
              <w:rPr>
                <w:rFonts w:ascii="Times New Roman" w:hAnsi="Times New Roman"/>
                <w:noProof/>
                <w:webHidden/>
                <w:sz w:val="23"/>
                <w:szCs w:val="23"/>
              </w:rPr>
              <w:fldChar w:fldCharType="begin"/>
            </w:r>
            <w:r w:rsidRPr="0029350D">
              <w:rPr>
                <w:rFonts w:ascii="Times New Roman" w:hAnsi="Times New Roman"/>
                <w:noProof/>
                <w:webHidden/>
                <w:sz w:val="23"/>
                <w:szCs w:val="23"/>
              </w:rPr>
              <w:instrText xml:space="preserve"> PAGEREF _Toc184127543 \h </w:instrText>
            </w:r>
            <w:r w:rsidRPr="0029350D">
              <w:rPr>
                <w:rFonts w:ascii="Times New Roman" w:hAnsi="Times New Roman"/>
                <w:noProof/>
                <w:webHidden/>
                <w:sz w:val="23"/>
                <w:szCs w:val="23"/>
              </w:rPr>
            </w:r>
            <w:r w:rsidRPr="0029350D">
              <w:rPr>
                <w:rFonts w:ascii="Times New Roman" w:hAnsi="Times New Roman"/>
                <w:noProof/>
                <w:webHidden/>
                <w:sz w:val="23"/>
                <w:szCs w:val="23"/>
              </w:rPr>
              <w:fldChar w:fldCharType="separate"/>
            </w:r>
            <w:r w:rsidR="008D5EEE">
              <w:rPr>
                <w:rFonts w:ascii="Times New Roman" w:hAnsi="Times New Roman"/>
                <w:noProof/>
                <w:webHidden/>
                <w:sz w:val="23"/>
                <w:szCs w:val="23"/>
              </w:rPr>
              <w:t>18</w:t>
            </w:r>
            <w:r w:rsidRPr="0029350D">
              <w:rPr>
                <w:rFonts w:ascii="Times New Roman" w:hAnsi="Times New Roman"/>
                <w:noProof/>
                <w:webHidden/>
                <w:sz w:val="23"/>
                <w:szCs w:val="23"/>
              </w:rPr>
              <w:fldChar w:fldCharType="end"/>
            </w:r>
          </w:hyperlink>
        </w:p>
        <w:p w14:paraId="59BEFC21" w14:textId="0A9B4FA8" w:rsidR="0029350D" w:rsidRDefault="0029350D">
          <w:r>
            <w:rPr>
              <w:b/>
              <w:bCs/>
            </w:rPr>
            <w:fldChar w:fldCharType="end"/>
          </w:r>
        </w:p>
      </w:sdtContent>
    </w:sdt>
    <w:p w14:paraId="2E051922" w14:textId="77777777" w:rsidR="00036347" w:rsidRDefault="00036347" w:rsidP="007C2F53">
      <w:pPr>
        <w:pStyle w:val="Antrat1"/>
        <w:spacing w:after="240"/>
        <w:rPr>
          <w:rFonts w:ascii="Times New Roman" w:hAnsi="Times New Roman" w:cs="Times New Roman"/>
          <w:color w:val="auto"/>
        </w:rPr>
      </w:pPr>
    </w:p>
    <w:p w14:paraId="14A1EBD8" w14:textId="77777777" w:rsidR="00036347" w:rsidRDefault="00036347" w:rsidP="00036347"/>
    <w:p w14:paraId="0AF28CAD" w14:textId="77777777" w:rsidR="00D842F5" w:rsidRDefault="00D842F5" w:rsidP="00036347"/>
    <w:p w14:paraId="667F9C09" w14:textId="77777777" w:rsidR="00D842F5" w:rsidRDefault="00D842F5" w:rsidP="00036347"/>
    <w:p w14:paraId="4891E34E" w14:textId="77777777" w:rsidR="00D842F5" w:rsidRDefault="00D842F5" w:rsidP="00036347"/>
    <w:p w14:paraId="1FC9FF9B" w14:textId="77777777" w:rsidR="00D842F5" w:rsidRDefault="00D842F5" w:rsidP="00036347"/>
    <w:p w14:paraId="35DB1EC5" w14:textId="77777777" w:rsidR="00F53333" w:rsidRDefault="00F53333" w:rsidP="00036347"/>
    <w:p w14:paraId="337AFC13" w14:textId="77777777" w:rsidR="00F53333" w:rsidRDefault="00F53333" w:rsidP="00036347"/>
    <w:p w14:paraId="7FDF10F3" w14:textId="77777777" w:rsidR="00F53333" w:rsidRDefault="00F53333" w:rsidP="00036347"/>
    <w:p w14:paraId="57ED44FB" w14:textId="77777777" w:rsidR="00F53333" w:rsidRDefault="00F53333" w:rsidP="00036347"/>
    <w:p w14:paraId="5288EE73" w14:textId="3164D320" w:rsidR="004650CD" w:rsidRPr="00423C3D" w:rsidRDefault="004650CD" w:rsidP="00036F1F">
      <w:pPr>
        <w:pStyle w:val="Antrat1"/>
        <w:spacing w:after="120"/>
        <w:jc w:val="center"/>
        <w:rPr>
          <w:rFonts w:ascii="Times New Roman" w:hAnsi="Times New Roman" w:cs="Times New Roman"/>
          <w:color w:val="auto"/>
        </w:rPr>
      </w:pPr>
      <w:bookmarkStart w:id="8" w:name="_Toc184127231"/>
      <w:bookmarkStart w:id="9" w:name="_Toc184127529"/>
      <w:bookmarkStart w:id="10" w:name="_Toc67483973"/>
      <w:bookmarkEnd w:id="7"/>
      <w:bookmarkEnd w:id="6"/>
      <w:bookmarkEnd w:id="5"/>
      <w:bookmarkEnd w:id="4"/>
      <w:bookmarkEnd w:id="3"/>
      <w:bookmarkEnd w:id="2"/>
      <w:bookmarkEnd w:id="1"/>
      <w:r w:rsidRPr="00423C3D">
        <w:rPr>
          <w:rFonts w:ascii="Times New Roman" w:hAnsi="Times New Roman" w:cs="Times New Roman"/>
          <w:color w:val="auto"/>
        </w:rPr>
        <w:t>PAGRINDINIAI FAKTAI</w:t>
      </w:r>
      <w:bookmarkEnd w:id="8"/>
      <w:bookmarkEnd w:id="9"/>
    </w:p>
    <w:p w14:paraId="5485816E" w14:textId="77777777" w:rsidR="004650CD" w:rsidRDefault="004650CD" w:rsidP="004650CD"/>
    <w:tbl>
      <w:tblPr>
        <w:tblStyle w:val="1paprastojilentel"/>
        <w:tblW w:w="9630" w:type="dxa"/>
        <w:tblLayout w:type="fixed"/>
        <w:tblLook w:val="04A0" w:firstRow="1" w:lastRow="0" w:firstColumn="1" w:lastColumn="0" w:noHBand="0" w:noVBand="1"/>
      </w:tblPr>
      <w:tblGrid>
        <w:gridCol w:w="2405"/>
        <w:gridCol w:w="2405"/>
        <w:gridCol w:w="2410"/>
        <w:gridCol w:w="2410"/>
      </w:tblGrid>
      <w:tr w:rsidR="002C0377" w:rsidRPr="00F53333" w14:paraId="37B6F496" w14:textId="77777777" w:rsidTr="002C0377">
        <w:trPr>
          <w:cnfStyle w:val="100000000000" w:firstRow="1" w:lastRow="0" w:firstColumn="0" w:lastColumn="0" w:oddVBand="0" w:evenVBand="0" w:oddHBand="0" w:evenHBand="0" w:firstRowFirstColumn="0" w:firstRowLastColumn="0" w:lastRowFirstColumn="0" w:lastRowLastColumn="0"/>
          <w:trHeight w:val="1004"/>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169CE364" w14:textId="51584BB4" w:rsidR="002C0377" w:rsidRPr="002C0377" w:rsidRDefault="001552D5" w:rsidP="002C0377">
            <w:pPr>
              <w:jc w:val="center"/>
              <w:rPr>
                <w:rFonts w:ascii="Times New Roman" w:hAnsi="Times New Roman"/>
                <w:bCs w:val="0"/>
                <w:sz w:val="24"/>
                <w:szCs w:val="24"/>
              </w:rPr>
            </w:pPr>
            <w:r>
              <w:rPr>
                <w:rFonts w:ascii="Times New Roman" w:hAnsi="Times New Roman"/>
                <w:bCs w:val="0"/>
                <w:sz w:val="24"/>
                <w:szCs w:val="24"/>
              </w:rPr>
              <w:t>178 943,32</w:t>
            </w:r>
            <w:r w:rsidR="002C0377" w:rsidRPr="002C0377">
              <w:rPr>
                <w:rFonts w:ascii="Times New Roman" w:hAnsi="Times New Roman"/>
                <w:bCs w:val="0"/>
                <w:sz w:val="24"/>
                <w:szCs w:val="24"/>
              </w:rPr>
              <w:t xml:space="preserve"> Eur </w:t>
            </w:r>
          </w:p>
        </w:tc>
        <w:tc>
          <w:tcPr>
            <w:tcW w:w="2405" w:type="dxa"/>
            <w:vAlign w:val="center"/>
          </w:tcPr>
          <w:p w14:paraId="473B0EE9" w14:textId="2CD2FC12" w:rsidR="002C0377" w:rsidRPr="002C0377" w:rsidRDefault="002C0377" w:rsidP="002C037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Cs w:val="0"/>
                <w:color w:val="FF0000"/>
                <w:sz w:val="24"/>
                <w:szCs w:val="24"/>
              </w:rPr>
            </w:pPr>
            <w:r w:rsidRPr="002C0377">
              <w:rPr>
                <w:rFonts w:ascii="Times New Roman" w:hAnsi="Times New Roman"/>
                <w:bCs w:val="0"/>
                <w:sz w:val="24"/>
                <w:szCs w:val="24"/>
              </w:rPr>
              <w:t>222 978,</w:t>
            </w:r>
            <w:r w:rsidR="001552D5">
              <w:rPr>
                <w:rFonts w:ascii="Times New Roman" w:hAnsi="Times New Roman"/>
                <w:bCs w:val="0"/>
                <w:sz w:val="24"/>
                <w:szCs w:val="24"/>
              </w:rPr>
              <w:t>93</w:t>
            </w:r>
            <w:r w:rsidRPr="002C0377">
              <w:rPr>
                <w:rFonts w:ascii="Times New Roman" w:hAnsi="Times New Roman"/>
                <w:bCs w:val="0"/>
                <w:sz w:val="24"/>
                <w:szCs w:val="24"/>
              </w:rPr>
              <w:t xml:space="preserve"> Eur</w:t>
            </w:r>
          </w:p>
        </w:tc>
        <w:tc>
          <w:tcPr>
            <w:tcW w:w="2410" w:type="dxa"/>
          </w:tcPr>
          <w:p w14:paraId="1FF7B14D" w14:textId="77777777" w:rsidR="00791696" w:rsidRDefault="00791696" w:rsidP="0079169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p>
          <w:p w14:paraId="5437CF3F" w14:textId="1757D79F" w:rsidR="002C0377" w:rsidRPr="00F32F42" w:rsidRDefault="002C0377" w:rsidP="0079169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bCs w:val="0"/>
                <w:sz w:val="24"/>
                <w:szCs w:val="24"/>
              </w:rPr>
              <w:t>-44 035</w:t>
            </w:r>
            <w:r w:rsidRPr="00F32F42">
              <w:rPr>
                <w:rFonts w:ascii="Times New Roman" w:hAnsi="Times New Roman"/>
                <w:bCs w:val="0"/>
                <w:sz w:val="24"/>
                <w:szCs w:val="24"/>
              </w:rPr>
              <w:t>,61 Eur</w:t>
            </w:r>
          </w:p>
        </w:tc>
        <w:tc>
          <w:tcPr>
            <w:tcW w:w="2410" w:type="dxa"/>
            <w:vAlign w:val="center"/>
          </w:tcPr>
          <w:p w14:paraId="0890D7E4" w14:textId="0D92A1B9" w:rsidR="002C0377" w:rsidRPr="00F32F42" w:rsidRDefault="001552D5" w:rsidP="002C0377">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1552D5">
              <w:rPr>
                <w:rFonts w:ascii="Times New Roman" w:hAnsi="Times New Roman"/>
                <w:sz w:val="24"/>
                <w:szCs w:val="24"/>
              </w:rPr>
              <w:t>1 051 745,02</w:t>
            </w:r>
            <w:r>
              <w:rPr>
                <w:rFonts w:ascii="Times New Roman" w:hAnsi="Times New Roman"/>
                <w:sz w:val="24"/>
                <w:szCs w:val="24"/>
              </w:rPr>
              <w:t xml:space="preserve"> Eur</w:t>
            </w:r>
          </w:p>
        </w:tc>
      </w:tr>
      <w:tr w:rsidR="001552D5" w:rsidRPr="00F53333" w14:paraId="49E3F563" w14:textId="77777777" w:rsidTr="002C0377">
        <w:trPr>
          <w:cnfStyle w:val="000000100000" w:firstRow="0" w:lastRow="0" w:firstColumn="0" w:lastColumn="0" w:oddVBand="0" w:evenVBand="0" w:oddHBand="1" w:evenHBand="0" w:firstRowFirstColumn="0" w:firstRowLastColumn="0" w:lastRowFirstColumn="0" w:lastRowLastColumn="0"/>
          <w:trHeight w:val="834"/>
        </w:trPr>
        <w:tc>
          <w:tcPr>
            <w:cnfStyle w:val="001000000000" w:firstRow="0" w:lastRow="0" w:firstColumn="1" w:lastColumn="0" w:oddVBand="0" w:evenVBand="0" w:oddHBand="0" w:evenHBand="0" w:firstRowFirstColumn="0" w:firstRowLastColumn="0" w:lastRowFirstColumn="0" w:lastRowLastColumn="0"/>
            <w:tcW w:w="2405" w:type="dxa"/>
          </w:tcPr>
          <w:p w14:paraId="2CCDA09A" w14:textId="77777777" w:rsidR="001552D5" w:rsidRPr="00743ED0" w:rsidRDefault="001552D5" w:rsidP="001552D5">
            <w:pPr>
              <w:jc w:val="center"/>
              <w:rPr>
                <w:rFonts w:ascii="Times New Roman" w:hAnsi="Times New Roman"/>
                <w:b w:val="0"/>
                <w:bCs w:val="0"/>
                <w:sz w:val="24"/>
                <w:szCs w:val="24"/>
              </w:rPr>
            </w:pPr>
            <w:r w:rsidRPr="00743ED0">
              <w:rPr>
                <w:rFonts w:ascii="Times New Roman" w:hAnsi="Times New Roman"/>
                <w:b w:val="0"/>
                <w:bCs w:val="0"/>
                <w:sz w:val="24"/>
                <w:szCs w:val="24"/>
              </w:rPr>
              <w:t>Gautos pajamos</w:t>
            </w:r>
          </w:p>
          <w:p w14:paraId="0E6AD202" w14:textId="6797017E" w:rsidR="001552D5" w:rsidRPr="002C0377" w:rsidRDefault="001552D5" w:rsidP="001552D5">
            <w:pPr>
              <w:jc w:val="center"/>
              <w:rPr>
                <w:rFonts w:ascii="Times New Roman" w:hAnsi="Times New Roman"/>
                <w:b w:val="0"/>
                <w:sz w:val="24"/>
                <w:szCs w:val="24"/>
              </w:rPr>
            </w:pPr>
            <w:r w:rsidRPr="00743ED0">
              <w:rPr>
                <w:rFonts w:ascii="Times New Roman" w:hAnsi="Times New Roman"/>
                <w:b w:val="0"/>
                <w:bCs w:val="0"/>
                <w:sz w:val="24"/>
                <w:szCs w:val="24"/>
              </w:rPr>
              <w:t xml:space="preserve"> 2023 m.</w:t>
            </w:r>
          </w:p>
        </w:tc>
        <w:tc>
          <w:tcPr>
            <w:tcW w:w="2405" w:type="dxa"/>
          </w:tcPr>
          <w:p w14:paraId="3A2F44A2" w14:textId="4176EE9F" w:rsidR="001552D5" w:rsidRPr="002C0377" w:rsidRDefault="001552D5" w:rsidP="001552D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color w:val="FF0000"/>
                <w:sz w:val="24"/>
                <w:szCs w:val="24"/>
              </w:rPr>
            </w:pPr>
            <w:r w:rsidRPr="00D57A8E">
              <w:rPr>
                <w:rFonts w:ascii="Times New Roman" w:hAnsi="Times New Roman"/>
                <w:bCs/>
                <w:sz w:val="24"/>
                <w:szCs w:val="24"/>
              </w:rPr>
              <w:t>Patirtos sąnaudos 2023 m.</w:t>
            </w:r>
          </w:p>
        </w:tc>
        <w:tc>
          <w:tcPr>
            <w:tcW w:w="2410" w:type="dxa"/>
          </w:tcPr>
          <w:p w14:paraId="0610182D" w14:textId="7E60B3D6" w:rsidR="001552D5" w:rsidRPr="00F32F42" w:rsidRDefault="001552D5" w:rsidP="001552D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32F42">
              <w:rPr>
                <w:rFonts w:ascii="Times New Roman" w:hAnsi="Times New Roman"/>
                <w:sz w:val="24"/>
                <w:szCs w:val="24"/>
              </w:rPr>
              <w:t>Veiklos rezultatas 2023 m.</w:t>
            </w:r>
          </w:p>
        </w:tc>
        <w:tc>
          <w:tcPr>
            <w:tcW w:w="2410" w:type="dxa"/>
          </w:tcPr>
          <w:p w14:paraId="4268CF42" w14:textId="33DB71DC" w:rsidR="001552D5" w:rsidRPr="00F32F42" w:rsidRDefault="001552D5" w:rsidP="001552D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A702BB">
              <w:rPr>
                <w:rFonts w:ascii="Times New Roman" w:hAnsi="Times New Roman"/>
                <w:bCs/>
                <w:sz w:val="24"/>
                <w:szCs w:val="24"/>
              </w:rPr>
              <w:t>Turto vertė 2023 m.</w:t>
            </w:r>
          </w:p>
        </w:tc>
      </w:tr>
    </w:tbl>
    <w:p w14:paraId="4949ABB5" w14:textId="77777777" w:rsidR="00786BAB" w:rsidRPr="00F53333" w:rsidRDefault="00786BAB" w:rsidP="00786BAB">
      <w:pPr>
        <w:rPr>
          <w:rFonts w:ascii="Times New Roman" w:hAnsi="Times New Roman"/>
          <w:color w:val="FF0000"/>
          <w:sz w:val="24"/>
          <w:szCs w:val="24"/>
        </w:rPr>
      </w:pPr>
    </w:p>
    <w:p w14:paraId="2A4D294E" w14:textId="77777777" w:rsidR="00786BAB" w:rsidRPr="00F53333" w:rsidRDefault="00786BAB" w:rsidP="00786BAB">
      <w:pPr>
        <w:rPr>
          <w:rFonts w:ascii="Times New Roman" w:hAnsi="Times New Roman"/>
          <w:color w:val="FF0000"/>
          <w:sz w:val="24"/>
          <w:szCs w:val="24"/>
        </w:rPr>
      </w:pPr>
    </w:p>
    <w:tbl>
      <w:tblPr>
        <w:tblStyle w:val="1paprastojilentel"/>
        <w:tblW w:w="0" w:type="auto"/>
        <w:jc w:val="center"/>
        <w:tblLook w:val="04A0" w:firstRow="1" w:lastRow="0" w:firstColumn="1" w:lastColumn="0" w:noHBand="0" w:noVBand="1"/>
      </w:tblPr>
      <w:tblGrid>
        <w:gridCol w:w="2693"/>
        <w:gridCol w:w="4536"/>
      </w:tblGrid>
      <w:tr w:rsidR="00786BAB" w:rsidRPr="00F53333" w14:paraId="052FA1DD" w14:textId="77777777" w:rsidTr="00EC4BE8">
        <w:trPr>
          <w:cnfStyle w:val="100000000000" w:firstRow="1" w:lastRow="0" w:firstColumn="0" w:lastColumn="0" w:oddVBand="0" w:evenVBand="0" w:oddHBand="0" w:evenHBand="0" w:firstRowFirstColumn="0" w:firstRowLastColumn="0" w:lastRowFirstColumn="0" w:lastRowLastColumn="0"/>
          <w:trHeight w:val="652"/>
          <w:jc w:val="center"/>
        </w:trPr>
        <w:tc>
          <w:tcPr>
            <w:cnfStyle w:val="001000000000" w:firstRow="0" w:lastRow="0" w:firstColumn="1" w:lastColumn="0" w:oddVBand="0" w:evenVBand="0" w:oddHBand="0" w:evenHBand="0" w:firstRowFirstColumn="0" w:firstRowLastColumn="0" w:lastRowFirstColumn="0" w:lastRowLastColumn="0"/>
            <w:tcW w:w="2693" w:type="dxa"/>
          </w:tcPr>
          <w:p w14:paraId="584351D6" w14:textId="429C6A7B" w:rsidR="00786BAB" w:rsidRPr="00424F98" w:rsidRDefault="006E4CEB" w:rsidP="00F92299">
            <w:pPr>
              <w:jc w:val="right"/>
              <w:rPr>
                <w:rFonts w:ascii="Times New Roman" w:hAnsi="Times New Roman"/>
                <w:sz w:val="24"/>
                <w:szCs w:val="24"/>
              </w:rPr>
            </w:pPr>
            <w:r>
              <w:rPr>
                <w:rFonts w:ascii="Times New Roman" w:hAnsi="Times New Roman"/>
                <w:sz w:val="24"/>
                <w:szCs w:val="24"/>
              </w:rPr>
              <w:t>15,4 proc.</w:t>
            </w:r>
          </w:p>
        </w:tc>
        <w:tc>
          <w:tcPr>
            <w:tcW w:w="4536" w:type="dxa"/>
          </w:tcPr>
          <w:p w14:paraId="13462615" w14:textId="4024D5A5" w:rsidR="00786BAB" w:rsidRPr="006E4CEB" w:rsidRDefault="006E4CEB" w:rsidP="00F92299">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4"/>
                <w:szCs w:val="24"/>
              </w:rPr>
            </w:pPr>
            <w:r w:rsidRPr="006E4CEB">
              <w:rPr>
                <w:rFonts w:ascii="Times New Roman" w:hAnsi="Times New Roman"/>
                <w:b w:val="0"/>
                <w:bCs w:val="0"/>
                <w:sz w:val="24"/>
                <w:szCs w:val="24"/>
              </w:rPr>
              <w:t xml:space="preserve">2023 m. lyginant su 2022 m. sumažėjo pagrindinės veiklos pajamos </w:t>
            </w:r>
          </w:p>
        </w:tc>
      </w:tr>
      <w:tr w:rsidR="00786BAB" w:rsidRPr="00F53333" w14:paraId="430BA8EF" w14:textId="77777777" w:rsidTr="00EC4BE8">
        <w:trPr>
          <w:cnfStyle w:val="000000100000" w:firstRow="0" w:lastRow="0" w:firstColumn="0" w:lastColumn="0" w:oddVBand="0" w:evenVBand="0" w:oddHBand="1" w:evenHBand="0" w:firstRowFirstColumn="0" w:firstRowLastColumn="0" w:lastRowFirstColumn="0" w:lastRowLastColumn="0"/>
          <w:trHeight w:val="408"/>
          <w:jc w:val="center"/>
        </w:trPr>
        <w:tc>
          <w:tcPr>
            <w:cnfStyle w:val="001000000000" w:firstRow="0" w:lastRow="0" w:firstColumn="1" w:lastColumn="0" w:oddVBand="0" w:evenVBand="0" w:oddHBand="0" w:evenHBand="0" w:firstRowFirstColumn="0" w:firstRowLastColumn="0" w:lastRowFirstColumn="0" w:lastRowLastColumn="0"/>
            <w:tcW w:w="2693" w:type="dxa"/>
          </w:tcPr>
          <w:p w14:paraId="0F615189" w14:textId="1DFC15F4" w:rsidR="00786BAB" w:rsidRPr="00EC4BE8" w:rsidRDefault="006E4CEB" w:rsidP="00F92299">
            <w:pPr>
              <w:jc w:val="right"/>
              <w:rPr>
                <w:rFonts w:ascii="Times New Roman" w:hAnsi="Times New Roman"/>
                <w:sz w:val="24"/>
                <w:szCs w:val="24"/>
              </w:rPr>
            </w:pPr>
            <w:r>
              <w:rPr>
                <w:rFonts w:ascii="Times New Roman" w:hAnsi="Times New Roman"/>
                <w:sz w:val="24"/>
                <w:szCs w:val="24"/>
              </w:rPr>
              <w:t>5,1 proc.</w:t>
            </w:r>
          </w:p>
        </w:tc>
        <w:tc>
          <w:tcPr>
            <w:tcW w:w="4536" w:type="dxa"/>
          </w:tcPr>
          <w:p w14:paraId="2381BBBB" w14:textId="2163F524" w:rsidR="00786BAB" w:rsidRPr="00EC4BE8" w:rsidRDefault="006E4CEB" w:rsidP="00F9229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E4CEB">
              <w:rPr>
                <w:rFonts w:ascii="Times New Roman" w:hAnsi="Times New Roman"/>
                <w:sz w:val="24"/>
                <w:szCs w:val="24"/>
              </w:rPr>
              <w:t>2023 m. lyginant su 2022 m.</w:t>
            </w:r>
            <w:r w:rsidRPr="00E462BE">
              <w:rPr>
                <w:rFonts w:ascii="Times New Roman" w:hAnsi="Times New Roman"/>
                <w:sz w:val="24"/>
                <w:szCs w:val="24"/>
              </w:rPr>
              <w:t xml:space="preserve"> padidėjo pagrindinės veiklos sąnaudos</w:t>
            </w:r>
          </w:p>
        </w:tc>
      </w:tr>
      <w:tr w:rsidR="00786BAB" w:rsidRPr="00F53333" w14:paraId="129ABF13" w14:textId="77777777" w:rsidTr="008D6364">
        <w:trPr>
          <w:trHeight w:val="698"/>
          <w:jc w:val="center"/>
        </w:trPr>
        <w:tc>
          <w:tcPr>
            <w:cnfStyle w:val="001000000000" w:firstRow="0" w:lastRow="0" w:firstColumn="1" w:lastColumn="0" w:oddVBand="0" w:evenVBand="0" w:oddHBand="0" w:evenHBand="0" w:firstRowFirstColumn="0" w:firstRowLastColumn="0" w:lastRowFirstColumn="0" w:lastRowLastColumn="0"/>
            <w:tcW w:w="2693" w:type="dxa"/>
          </w:tcPr>
          <w:p w14:paraId="315CB4EA" w14:textId="74F94024" w:rsidR="00786BAB" w:rsidRPr="0006188A" w:rsidRDefault="0006188A" w:rsidP="00F92299">
            <w:pPr>
              <w:jc w:val="right"/>
              <w:rPr>
                <w:rFonts w:ascii="Times New Roman" w:hAnsi="Times New Roman"/>
                <w:sz w:val="24"/>
                <w:szCs w:val="24"/>
              </w:rPr>
            </w:pPr>
            <w:r w:rsidRPr="0006188A">
              <w:rPr>
                <w:rFonts w:ascii="Times New Roman" w:hAnsi="Times New Roman"/>
                <w:sz w:val="24"/>
                <w:szCs w:val="24"/>
              </w:rPr>
              <w:t>56,1 proc.</w:t>
            </w:r>
          </w:p>
        </w:tc>
        <w:tc>
          <w:tcPr>
            <w:tcW w:w="4536" w:type="dxa"/>
          </w:tcPr>
          <w:p w14:paraId="4C95318D" w14:textId="69F461AA" w:rsidR="00786BAB" w:rsidRPr="0006188A" w:rsidRDefault="0006188A" w:rsidP="00F92299">
            <w:pP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06188A">
              <w:rPr>
                <w:rFonts w:ascii="Times New Roman" w:hAnsi="Times New Roman"/>
                <w:sz w:val="24"/>
                <w:szCs w:val="24"/>
              </w:rPr>
              <w:t>visų AMI sąnaudų 2023 m. sudarė darbo užmokesčio ir socialinio draudimo sąnaudos</w:t>
            </w:r>
          </w:p>
        </w:tc>
      </w:tr>
      <w:tr w:rsidR="00786BAB" w:rsidRPr="00F53333" w14:paraId="38EA0B95" w14:textId="77777777" w:rsidTr="00F92299">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2693" w:type="dxa"/>
          </w:tcPr>
          <w:p w14:paraId="55A0EF01" w14:textId="351C38E0" w:rsidR="00786BAB" w:rsidRPr="003D3D28" w:rsidRDefault="003D3D28" w:rsidP="00F92299">
            <w:pPr>
              <w:jc w:val="right"/>
              <w:rPr>
                <w:rFonts w:ascii="Times New Roman" w:hAnsi="Times New Roman"/>
                <w:sz w:val="24"/>
                <w:szCs w:val="24"/>
              </w:rPr>
            </w:pPr>
            <w:r w:rsidRPr="003D3D28">
              <w:rPr>
                <w:rFonts w:ascii="Times New Roman" w:hAnsi="Times New Roman"/>
                <w:sz w:val="24"/>
                <w:szCs w:val="24"/>
              </w:rPr>
              <w:t>9 paraiškos</w:t>
            </w:r>
          </w:p>
        </w:tc>
        <w:tc>
          <w:tcPr>
            <w:tcW w:w="4536" w:type="dxa"/>
          </w:tcPr>
          <w:p w14:paraId="19FDCE8F" w14:textId="332C7074" w:rsidR="00786BAB" w:rsidRPr="00F53333" w:rsidRDefault="003D3D28" w:rsidP="00F92299">
            <w:pPr>
              <w:cnfStyle w:val="000000100000" w:firstRow="0" w:lastRow="0" w:firstColumn="0" w:lastColumn="0" w:oddVBand="0" w:evenVBand="0" w:oddHBand="1" w:evenHBand="0" w:firstRowFirstColumn="0" w:firstRowLastColumn="0" w:lastRowFirstColumn="0" w:lastRowLastColumn="0"/>
              <w:rPr>
                <w:rFonts w:ascii="Times New Roman" w:hAnsi="Times New Roman"/>
                <w:color w:val="FF0000"/>
                <w:sz w:val="24"/>
                <w:szCs w:val="24"/>
              </w:rPr>
            </w:pPr>
            <w:r w:rsidRPr="003D3D28">
              <w:rPr>
                <w:rFonts w:ascii="Times New Roman" w:hAnsi="Times New Roman"/>
                <w:sz w:val="24"/>
                <w:szCs w:val="24"/>
              </w:rPr>
              <w:t>Iš 33 teiktų paraiškų 2023 m. gavo finansavimą</w:t>
            </w:r>
            <w:r w:rsidR="002723F3">
              <w:rPr>
                <w:rFonts w:ascii="Times New Roman" w:hAnsi="Times New Roman"/>
                <w:sz w:val="24"/>
                <w:szCs w:val="24"/>
              </w:rPr>
              <w:t xml:space="preserve"> iš tarptautinių, šalies finansavimo fondų bei Savivaldybės</w:t>
            </w:r>
          </w:p>
        </w:tc>
      </w:tr>
      <w:tr w:rsidR="009B002C" w:rsidRPr="00F53333" w14:paraId="1023AB71" w14:textId="77777777" w:rsidTr="00F32253">
        <w:trPr>
          <w:trHeight w:val="437"/>
          <w:jc w:val="center"/>
        </w:trPr>
        <w:tc>
          <w:tcPr>
            <w:cnfStyle w:val="001000000000" w:firstRow="0" w:lastRow="0" w:firstColumn="1" w:lastColumn="0" w:oddVBand="0" w:evenVBand="0" w:oddHBand="0" w:evenHBand="0" w:firstRowFirstColumn="0" w:firstRowLastColumn="0" w:lastRowFirstColumn="0" w:lastRowLastColumn="0"/>
            <w:tcW w:w="2693" w:type="dxa"/>
          </w:tcPr>
          <w:p w14:paraId="0D0677F3" w14:textId="3DCD82BC" w:rsidR="009B002C" w:rsidRPr="00F53333" w:rsidRDefault="009B002C" w:rsidP="009B002C">
            <w:pPr>
              <w:jc w:val="right"/>
              <w:rPr>
                <w:rFonts w:ascii="Times New Roman" w:hAnsi="Times New Roman"/>
                <w:color w:val="FF0000"/>
                <w:sz w:val="24"/>
                <w:szCs w:val="24"/>
              </w:rPr>
            </w:pPr>
            <w:r w:rsidRPr="001A3223">
              <w:rPr>
                <w:rFonts w:ascii="Times New Roman" w:hAnsi="Times New Roman"/>
                <w:sz w:val="24"/>
                <w:szCs w:val="24"/>
              </w:rPr>
              <w:t>20</w:t>
            </w:r>
          </w:p>
        </w:tc>
        <w:tc>
          <w:tcPr>
            <w:tcW w:w="4536" w:type="dxa"/>
          </w:tcPr>
          <w:p w14:paraId="4C345EBF" w14:textId="101D495B" w:rsidR="009B002C" w:rsidRPr="00F53333" w:rsidRDefault="009B002C" w:rsidP="009B002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olor w:val="FF0000"/>
                <w:sz w:val="24"/>
                <w:szCs w:val="24"/>
              </w:rPr>
            </w:pPr>
            <w:r w:rsidRPr="00EC4BE8">
              <w:rPr>
                <w:rFonts w:ascii="Times New Roman" w:hAnsi="Times New Roman"/>
                <w:sz w:val="24"/>
                <w:szCs w:val="24"/>
              </w:rPr>
              <w:t>Kūrėjų, rezidavusių AMI</w:t>
            </w:r>
            <w:r>
              <w:rPr>
                <w:rFonts w:ascii="Times New Roman" w:hAnsi="Times New Roman"/>
                <w:sz w:val="24"/>
                <w:szCs w:val="24"/>
              </w:rPr>
              <w:t xml:space="preserve"> 2024-06-30</w:t>
            </w:r>
          </w:p>
        </w:tc>
      </w:tr>
      <w:tr w:rsidR="00751BCE" w:rsidRPr="00F53333" w14:paraId="563A12A2" w14:textId="77777777" w:rsidTr="00F92299">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2693" w:type="dxa"/>
          </w:tcPr>
          <w:p w14:paraId="1DAF947E" w14:textId="6A55A38E" w:rsidR="00751BCE" w:rsidRPr="00424F98" w:rsidRDefault="00CA7F50" w:rsidP="00751BCE">
            <w:pPr>
              <w:jc w:val="right"/>
              <w:rPr>
                <w:rFonts w:ascii="Times New Roman" w:hAnsi="Times New Roman"/>
                <w:b w:val="0"/>
                <w:bCs w:val="0"/>
                <w:sz w:val="24"/>
                <w:szCs w:val="24"/>
              </w:rPr>
            </w:pPr>
            <w:r>
              <w:rPr>
                <w:rFonts w:ascii="Times New Roman" w:hAnsi="Times New Roman"/>
                <w:sz w:val="24"/>
                <w:szCs w:val="24"/>
              </w:rPr>
              <w:t>7</w:t>
            </w:r>
          </w:p>
          <w:p w14:paraId="036FADBF" w14:textId="73E0787E" w:rsidR="00751BCE" w:rsidRPr="001A3223" w:rsidRDefault="00751BCE" w:rsidP="00751BCE">
            <w:pPr>
              <w:jc w:val="right"/>
              <w:rPr>
                <w:rFonts w:ascii="Times New Roman" w:hAnsi="Times New Roman"/>
                <w:sz w:val="24"/>
                <w:szCs w:val="24"/>
              </w:rPr>
            </w:pPr>
            <w:r>
              <w:rPr>
                <w:rFonts w:ascii="Times New Roman" w:hAnsi="Times New Roman"/>
                <w:sz w:val="24"/>
                <w:szCs w:val="24"/>
              </w:rPr>
              <w:t>7</w:t>
            </w:r>
          </w:p>
        </w:tc>
        <w:tc>
          <w:tcPr>
            <w:tcW w:w="4536" w:type="dxa"/>
          </w:tcPr>
          <w:p w14:paraId="4029D175" w14:textId="77777777" w:rsidR="00751BCE" w:rsidRDefault="00751BCE" w:rsidP="00297B98">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424F98">
              <w:rPr>
                <w:rFonts w:ascii="Times New Roman" w:hAnsi="Times New Roman"/>
                <w:sz w:val="24"/>
                <w:szCs w:val="24"/>
              </w:rPr>
              <w:t xml:space="preserve">Užimta etatų </w:t>
            </w:r>
            <w:r>
              <w:rPr>
                <w:rFonts w:ascii="Times New Roman" w:hAnsi="Times New Roman"/>
                <w:sz w:val="24"/>
                <w:szCs w:val="24"/>
              </w:rPr>
              <w:t>AMI</w:t>
            </w:r>
            <w:r w:rsidRPr="00424F98">
              <w:rPr>
                <w:rFonts w:ascii="Times New Roman" w:hAnsi="Times New Roman"/>
                <w:sz w:val="24"/>
                <w:szCs w:val="24"/>
              </w:rPr>
              <w:t xml:space="preserve"> 2024-06-30</w:t>
            </w:r>
          </w:p>
          <w:p w14:paraId="6E693C45" w14:textId="39A92FDE" w:rsidR="00297B98" w:rsidRPr="00EC4BE8" w:rsidRDefault="00297B98" w:rsidP="00751BCE">
            <w:pPr>
              <w:spacing w:after="120"/>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297B98">
              <w:rPr>
                <w:rFonts w:ascii="Times New Roman" w:hAnsi="Times New Roman"/>
                <w:sz w:val="24"/>
                <w:szCs w:val="24"/>
              </w:rPr>
              <w:t>Darbuotojų skaičius AMI 2024-06-30</w:t>
            </w:r>
          </w:p>
        </w:tc>
      </w:tr>
    </w:tbl>
    <w:p w14:paraId="61C6B1A5" w14:textId="77777777" w:rsidR="004650CD" w:rsidRDefault="004650CD" w:rsidP="004650CD"/>
    <w:p w14:paraId="1198DB97" w14:textId="77777777" w:rsidR="004650CD" w:rsidRDefault="004650CD" w:rsidP="004650CD"/>
    <w:p w14:paraId="439E969F" w14:textId="77777777" w:rsidR="004650CD" w:rsidRDefault="004650CD" w:rsidP="004650CD"/>
    <w:p w14:paraId="005DB980" w14:textId="77777777" w:rsidR="004650CD" w:rsidRDefault="004650CD" w:rsidP="004650CD"/>
    <w:p w14:paraId="31E8570C" w14:textId="77777777" w:rsidR="004650CD" w:rsidRDefault="004650CD" w:rsidP="004650CD"/>
    <w:p w14:paraId="3D58CBB3" w14:textId="77777777" w:rsidR="004650CD" w:rsidRDefault="004650CD" w:rsidP="004650CD"/>
    <w:p w14:paraId="0851855C" w14:textId="77777777" w:rsidR="004650CD" w:rsidRDefault="004650CD" w:rsidP="004650CD"/>
    <w:p w14:paraId="562EEDCB" w14:textId="77777777" w:rsidR="004650CD" w:rsidRDefault="004650CD" w:rsidP="004650CD"/>
    <w:p w14:paraId="00580F67" w14:textId="77777777" w:rsidR="00DE0389" w:rsidRDefault="00DE0389" w:rsidP="004650CD"/>
    <w:p w14:paraId="474FFD11" w14:textId="77777777" w:rsidR="00EE2AAF" w:rsidRDefault="00EE2AAF" w:rsidP="004650CD"/>
    <w:p w14:paraId="05EA6EF1" w14:textId="77777777" w:rsidR="00EE2AAF" w:rsidRDefault="00EE2AAF" w:rsidP="004650CD"/>
    <w:p w14:paraId="04D12C53" w14:textId="77777777" w:rsidR="00EE2AAF" w:rsidRDefault="00EE2AAF" w:rsidP="004650CD"/>
    <w:p w14:paraId="09017122" w14:textId="77777777" w:rsidR="004650CD" w:rsidRDefault="004650CD" w:rsidP="004650CD"/>
    <w:p w14:paraId="24894BA7" w14:textId="77777777" w:rsidR="0029476B" w:rsidRDefault="0029476B" w:rsidP="004650CD"/>
    <w:p w14:paraId="0711C628" w14:textId="49380D9D" w:rsidR="004650CD" w:rsidRDefault="004650CD" w:rsidP="00D90C30">
      <w:pPr>
        <w:pStyle w:val="Antrat1"/>
        <w:spacing w:before="0" w:after="240"/>
        <w:jc w:val="center"/>
        <w:rPr>
          <w:rFonts w:ascii="Times New Roman" w:hAnsi="Times New Roman" w:cs="Times New Roman"/>
          <w:color w:val="auto"/>
        </w:rPr>
      </w:pPr>
      <w:bookmarkStart w:id="11" w:name="_Toc184127232"/>
      <w:bookmarkStart w:id="12" w:name="_Toc184127530"/>
      <w:r w:rsidRPr="004650CD">
        <w:rPr>
          <w:rFonts w:ascii="Times New Roman" w:hAnsi="Times New Roman" w:cs="Times New Roman"/>
          <w:color w:val="auto"/>
        </w:rPr>
        <w:t>SANTRAUKA</w:t>
      </w:r>
      <w:bookmarkEnd w:id="11"/>
      <w:bookmarkEnd w:id="12"/>
    </w:p>
    <w:p w14:paraId="780DC1DD" w14:textId="393CD7B1" w:rsidR="004650CD" w:rsidRDefault="00D90C30" w:rsidP="00247D89">
      <w:pPr>
        <w:spacing w:after="0" w:line="360" w:lineRule="auto"/>
        <w:ind w:firstLine="567"/>
        <w:jc w:val="both"/>
        <w:rPr>
          <w:rFonts w:ascii="Times New Roman" w:hAnsi="Times New Roman"/>
          <w:color w:val="FF0000"/>
          <w:sz w:val="24"/>
          <w:szCs w:val="24"/>
        </w:rPr>
      </w:pPr>
      <w:r w:rsidRPr="00D90C30">
        <w:rPr>
          <w:rFonts w:ascii="Times New Roman" w:hAnsi="Times New Roman"/>
          <w:b/>
          <w:bCs/>
          <w:sz w:val="24"/>
          <w:szCs w:val="24"/>
        </w:rPr>
        <w:t>Audito objekto svarba.</w:t>
      </w:r>
      <w:r w:rsidRPr="00D90C30">
        <w:t xml:space="preserve"> </w:t>
      </w:r>
    </w:p>
    <w:p w14:paraId="78214EA3" w14:textId="5F186A21" w:rsidR="00F01FE8" w:rsidRDefault="00200EC8" w:rsidP="00247D89">
      <w:pPr>
        <w:spacing w:after="0" w:line="360" w:lineRule="auto"/>
        <w:ind w:firstLine="567"/>
        <w:jc w:val="both"/>
        <w:rPr>
          <w:rFonts w:ascii="Times New Roman" w:hAnsi="Times New Roman"/>
          <w:sz w:val="24"/>
          <w:szCs w:val="24"/>
        </w:rPr>
      </w:pPr>
      <w:r w:rsidRPr="00AF1CA3">
        <w:rPr>
          <w:rFonts w:ascii="Times New Roman" w:hAnsi="Times New Roman"/>
          <w:sz w:val="24"/>
          <w:szCs w:val="24"/>
        </w:rPr>
        <w:t xml:space="preserve">VšĮ Anykščių </w:t>
      </w:r>
      <w:r w:rsidR="0065627C">
        <w:rPr>
          <w:rFonts w:ascii="Times New Roman" w:hAnsi="Times New Roman"/>
          <w:sz w:val="24"/>
          <w:szCs w:val="24"/>
        </w:rPr>
        <w:t>menų inkubatorius-menų studija</w:t>
      </w:r>
      <w:r>
        <w:rPr>
          <w:rFonts w:ascii="Times New Roman" w:hAnsi="Times New Roman"/>
          <w:sz w:val="24"/>
          <w:szCs w:val="24"/>
        </w:rPr>
        <w:t xml:space="preserve"> </w:t>
      </w:r>
      <w:r w:rsidR="0065627C" w:rsidRPr="0065627C">
        <w:rPr>
          <w:rFonts w:ascii="Times New Roman" w:hAnsi="Times New Roman"/>
          <w:sz w:val="24"/>
          <w:szCs w:val="24"/>
        </w:rPr>
        <w:t>yra ribotos civilinės atsakomybės viešasis juridinis asmuo</w:t>
      </w:r>
      <w:r w:rsidR="001A48D4">
        <w:rPr>
          <w:rFonts w:ascii="Times New Roman" w:hAnsi="Times New Roman"/>
          <w:sz w:val="24"/>
          <w:szCs w:val="24"/>
        </w:rPr>
        <w:t>, kurio misija – s</w:t>
      </w:r>
      <w:r w:rsidR="001A48D4" w:rsidRPr="001A48D4">
        <w:rPr>
          <w:rFonts w:ascii="Times New Roman" w:hAnsi="Times New Roman"/>
          <w:sz w:val="24"/>
          <w:szCs w:val="24"/>
        </w:rPr>
        <w:t>katinti rajono kūrybinės visuomenės verslumą, plėtoti Anykščių miesto bei regiono bendruomenės ir meno visuomenės bendradarbiavimą, rengti vizualiojo, taikomojo meno, literatūros, teatro, šokio, muzikos projektus, kviečiant ne tik Lietuvos bet ir užsienio menininkus, propaguoti miesto ir šalies kultūrą, taip pat ruošti projektus su meninės pakraipos jaunimo institucijomis, formuoti aktyvią ir kūrybišką jaunąją menininkų kartą, plėsti kūrybinių industrijų veiklą.</w:t>
      </w:r>
    </w:p>
    <w:p w14:paraId="791D1D9B" w14:textId="6B62A65A" w:rsidR="00AD2674" w:rsidRDefault="001A48D4" w:rsidP="00247D89">
      <w:pPr>
        <w:spacing w:after="0" w:line="360" w:lineRule="auto"/>
        <w:ind w:firstLine="567"/>
        <w:jc w:val="both"/>
        <w:rPr>
          <w:rFonts w:ascii="Times New Roman" w:hAnsi="Times New Roman"/>
          <w:sz w:val="24"/>
          <w:szCs w:val="24"/>
        </w:rPr>
      </w:pPr>
      <w:r>
        <w:rPr>
          <w:rFonts w:ascii="Times New Roman" w:hAnsi="Times New Roman"/>
          <w:color w:val="000000"/>
          <w:sz w:val="24"/>
          <w:szCs w:val="24"/>
        </w:rPr>
        <w:t>AMI</w:t>
      </w:r>
      <w:r w:rsidR="0002414B">
        <w:rPr>
          <w:rFonts w:ascii="Times New Roman" w:hAnsi="Times New Roman"/>
          <w:color w:val="000000"/>
          <w:sz w:val="24"/>
          <w:szCs w:val="24"/>
        </w:rPr>
        <w:t xml:space="preserve"> </w:t>
      </w:r>
      <w:r w:rsidR="0002414B" w:rsidRPr="0002414B">
        <w:rPr>
          <w:rFonts w:ascii="Times New Roman" w:hAnsi="Times New Roman"/>
          <w:color w:val="000000"/>
          <w:sz w:val="24"/>
          <w:szCs w:val="24"/>
        </w:rPr>
        <w:t>įsteigtas 200</w:t>
      </w:r>
      <w:r>
        <w:rPr>
          <w:rFonts w:ascii="Times New Roman" w:hAnsi="Times New Roman"/>
          <w:color w:val="000000"/>
          <w:sz w:val="24"/>
          <w:szCs w:val="24"/>
        </w:rPr>
        <w:t>8</w:t>
      </w:r>
      <w:r w:rsidR="0002414B" w:rsidRPr="0002414B">
        <w:rPr>
          <w:rFonts w:ascii="Times New Roman" w:hAnsi="Times New Roman"/>
          <w:color w:val="000000"/>
          <w:sz w:val="24"/>
          <w:szCs w:val="24"/>
        </w:rPr>
        <w:t xml:space="preserve"> m. </w:t>
      </w:r>
      <w:r>
        <w:rPr>
          <w:rFonts w:ascii="Times New Roman" w:hAnsi="Times New Roman"/>
          <w:color w:val="000000"/>
          <w:sz w:val="24"/>
          <w:szCs w:val="24"/>
        </w:rPr>
        <w:t>rugsėjo 25</w:t>
      </w:r>
      <w:r w:rsidR="0002414B" w:rsidRPr="0002414B">
        <w:rPr>
          <w:rFonts w:ascii="Times New Roman" w:hAnsi="Times New Roman"/>
          <w:color w:val="000000"/>
          <w:sz w:val="24"/>
          <w:szCs w:val="24"/>
        </w:rPr>
        <w:t xml:space="preserve"> d. Įstaigos identifikavimo kodas</w:t>
      </w:r>
      <w:r>
        <w:rPr>
          <w:rFonts w:ascii="Times New Roman" w:hAnsi="Times New Roman"/>
          <w:color w:val="000000"/>
          <w:sz w:val="24"/>
          <w:szCs w:val="24"/>
        </w:rPr>
        <w:t xml:space="preserve"> </w:t>
      </w:r>
      <w:r w:rsidRPr="001A48D4">
        <w:rPr>
          <w:rFonts w:ascii="Times New Roman" w:hAnsi="Times New Roman"/>
          <w:color w:val="000000"/>
          <w:sz w:val="24"/>
          <w:szCs w:val="24"/>
        </w:rPr>
        <w:t>302054537</w:t>
      </w:r>
      <w:r w:rsidR="0002414B" w:rsidRPr="0002414B">
        <w:rPr>
          <w:rFonts w:ascii="Times New Roman" w:hAnsi="Times New Roman"/>
          <w:color w:val="000000"/>
          <w:sz w:val="24"/>
          <w:szCs w:val="24"/>
        </w:rPr>
        <w:t>, buveinė –</w:t>
      </w:r>
      <w:r>
        <w:rPr>
          <w:rFonts w:ascii="Times New Roman" w:hAnsi="Times New Roman"/>
          <w:color w:val="000000"/>
          <w:sz w:val="24"/>
          <w:szCs w:val="24"/>
        </w:rPr>
        <w:t xml:space="preserve"> </w:t>
      </w:r>
      <w:r w:rsidRPr="001A48D4">
        <w:rPr>
          <w:rFonts w:ascii="Times New Roman" w:hAnsi="Times New Roman"/>
          <w:color w:val="000000"/>
          <w:sz w:val="24"/>
          <w:szCs w:val="24"/>
        </w:rPr>
        <w:t>J. Biliūno g. 53</w:t>
      </w:r>
      <w:r w:rsidR="0002414B" w:rsidRPr="0002414B">
        <w:rPr>
          <w:rFonts w:ascii="Times New Roman" w:hAnsi="Times New Roman"/>
          <w:color w:val="000000"/>
          <w:sz w:val="24"/>
          <w:szCs w:val="24"/>
        </w:rPr>
        <w:t>, Anykščiai.</w:t>
      </w:r>
      <w:r w:rsidR="0002414B">
        <w:rPr>
          <w:rFonts w:ascii="Times New Roman" w:hAnsi="Times New Roman"/>
          <w:color w:val="000000"/>
          <w:sz w:val="24"/>
          <w:szCs w:val="24"/>
        </w:rPr>
        <w:t xml:space="preserve"> </w:t>
      </w:r>
      <w:r w:rsidR="000840AC">
        <w:rPr>
          <w:rFonts w:ascii="Times New Roman" w:hAnsi="Times New Roman"/>
          <w:sz w:val="24"/>
          <w:szCs w:val="24"/>
        </w:rPr>
        <w:t>AMI</w:t>
      </w:r>
      <w:r w:rsidR="00AD2674">
        <w:rPr>
          <w:rFonts w:ascii="Times New Roman" w:hAnsi="Times New Roman"/>
          <w:sz w:val="24"/>
          <w:szCs w:val="24"/>
        </w:rPr>
        <w:t xml:space="preserve"> </w:t>
      </w:r>
      <w:r w:rsidR="00AD2674" w:rsidRPr="00AD2674">
        <w:rPr>
          <w:rFonts w:ascii="Times New Roman" w:hAnsi="Times New Roman"/>
          <w:sz w:val="24"/>
          <w:szCs w:val="24"/>
        </w:rPr>
        <w:t>steigėjas – Anykščių rajono savivaldybė</w:t>
      </w:r>
      <w:r w:rsidR="00AD2674">
        <w:rPr>
          <w:rFonts w:ascii="Times New Roman" w:hAnsi="Times New Roman"/>
          <w:sz w:val="24"/>
          <w:szCs w:val="24"/>
        </w:rPr>
        <w:t>, d</w:t>
      </w:r>
      <w:r w:rsidR="00AD2674" w:rsidRPr="00AD2674">
        <w:rPr>
          <w:rFonts w:ascii="Times New Roman" w:hAnsi="Times New Roman"/>
          <w:sz w:val="24"/>
          <w:szCs w:val="24"/>
        </w:rPr>
        <w:t xml:space="preserve">alininko (savininko) turtines ir neturtines teises iki 2023-06-19 įgyvendino Savivaldybės taryba ir </w:t>
      </w:r>
      <w:r w:rsidR="00456924">
        <w:rPr>
          <w:rFonts w:ascii="Times New Roman" w:hAnsi="Times New Roman"/>
          <w:sz w:val="24"/>
          <w:szCs w:val="24"/>
        </w:rPr>
        <w:t xml:space="preserve">Savivaldybės </w:t>
      </w:r>
      <w:r w:rsidR="00AD2674" w:rsidRPr="00AD2674">
        <w:rPr>
          <w:rFonts w:ascii="Times New Roman" w:hAnsi="Times New Roman"/>
          <w:sz w:val="24"/>
          <w:szCs w:val="24"/>
        </w:rPr>
        <w:t>administracijos direktorius, nuo 2023-06-19 – Savivaldybės meras</w:t>
      </w:r>
      <w:r w:rsidR="00AD2674" w:rsidRPr="00AD2674">
        <w:rPr>
          <w:rFonts w:ascii="Times New Roman" w:hAnsi="Times New Roman"/>
          <w:sz w:val="24"/>
          <w:szCs w:val="24"/>
          <w:vertAlign w:val="superscript"/>
        </w:rPr>
        <w:footnoteReference w:id="1"/>
      </w:r>
      <w:r w:rsidR="00AD2674" w:rsidRPr="00AD2674">
        <w:rPr>
          <w:rFonts w:ascii="Times New Roman" w:hAnsi="Times New Roman"/>
          <w:sz w:val="24"/>
          <w:szCs w:val="24"/>
        </w:rPr>
        <w:t>.</w:t>
      </w:r>
    </w:p>
    <w:p w14:paraId="1B4E4C18" w14:textId="74FAFB44" w:rsidR="00B70464" w:rsidRPr="00B70464" w:rsidRDefault="00B70464" w:rsidP="00B70464">
      <w:pPr>
        <w:spacing w:after="0" w:line="360" w:lineRule="auto"/>
        <w:ind w:firstLine="709"/>
        <w:jc w:val="both"/>
        <w:rPr>
          <w:rFonts w:ascii="Times New Roman" w:hAnsi="Times New Roman"/>
          <w:sz w:val="24"/>
          <w:szCs w:val="24"/>
        </w:rPr>
      </w:pPr>
      <w:r w:rsidRPr="00B70464">
        <w:rPr>
          <w:rFonts w:ascii="Times New Roman" w:hAnsi="Times New Roman"/>
          <w:sz w:val="24"/>
          <w:szCs w:val="24"/>
        </w:rPr>
        <w:t xml:space="preserve">AMI veiklos auditą buvo nuspręsta įtraukti į Anykščių rajono savivaldybės kontrolės ir audito tarnybos 2022 m. veiklos planą atsižvelgiant į tai, kad AMI veiklos auditas neatliktas daugiau kaip </w:t>
      </w:r>
      <w:r w:rsidR="002A3169">
        <w:rPr>
          <w:rFonts w:ascii="Times New Roman" w:hAnsi="Times New Roman"/>
          <w:sz w:val="24"/>
          <w:szCs w:val="24"/>
        </w:rPr>
        <w:t xml:space="preserve">  </w:t>
      </w:r>
      <w:r w:rsidRPr="00B70464">
        <w:rPr>
          <w:rFonts w:ascii="Times New Roman" w:hAnsi="Times New Roman"/>
          <w:sz w:val="24"/>
          <w:szCs w:val="24"/>
        </w:rPr>
        <w:t>5 metus. Veiklos auditą nuspręsta perkelti į 2023 m., o vėliau ir į 2024 m. veiklos planą</w:t>
      </w:r>
      <w:r w:rsidR="00D97DED">
        <w:rPr>
          <w:rFonts w:ascii="Times New Roman" w:hAnsi="Times New Roman"/>
          <w:sz w:val="24"/>
          <w:szCs w:val="24"/>
        </w:rPr>
        <w:t xml:space="preserve">, nes </w:t>
      </w:r>
      <w:r w:rsidR="00D97DED" w:rsidRPr="00AF1CA3">
        <w:rPr>
          <w:rFonts w:ascii="Times New Roman" w:hAnsi="Times New Roman"/>
          <w:sz w:val="24"/>
          <w:szCs w:val="24"/>
        </w:rPr>
        <w:t>Savivaldybės tarybos sprendim</w:t>
      </w:r>
      <w:r w:rsidR="00D97DED">
        <w:rPr>
          <w:rFonts w:ascii="Times New Roman" w:hAnsi="Times New Roman"/>
          <w:sz w:val="24"/>
          <w:szCs w:val="24"/>
        </w:rPr>
        <w:t>ais</w:t>
      </w:r>
      <w:r w:rsidR="00D97DED" w:rsidRPr="00AF1CA3">
        <w:rPr>
          <w:rFonts w:ascii="Times New Roman" w:hAnsi="Times New Roman"/>
          <w:sz w:val="24"/>
          <w:szCs w:val="24"/>
        </w:rPr>
        <w:t xml:space="preserve"> pavesta atlikti </w:t>
      </w:r>
      <w:r w:rsidR="00D97DED">
        <w:rPr>
          <w:rFonts w:ascii="Times New Roman" w:hAnsi="Times New Roman"/>
          <w:sz w:val="24"/>
          <w:szCs w:val="24"/>
        </w:rPr>
        <w:t xml:space="preserve">kitus neplanuotus įvairios </w:t>
      </w:r>
      <w:r w:rsidR="00D97DED" w:rsidRPr="00AF1CA3">
        <w:rPr>
          <w:rFonts w:ascii="Times New Roman" w:hAnsi="Times New Roman"/>
          <w:sz w:val="24"/>
          <w:szCs w:val="24"/>
        </w:rPr>
        <w:t>apimties audit</w:t>
      </w:r>
      <w:r w:rsidR="00D97DED">
        <w:rPr>
          <w:rFonts w:ascii="Times New Roman" w:hAnsi="Times New Roman"/>
          <w:sz w:val="24"/>
          <w:szCs w:val="24"/>
        </w:rPr>
        <w:t>us.</w:t>
      </w:r>
    </w:p>
    <w:p w14:paraId="7AE9473E" w14:textId="73452D18" w:rsidR="00D90C30" w:rsidRDefault="00D90C30" w:rsidP="00247D89">
      <w:pPr>
        <w:spacing w:after="0" w:line="360" w:lineRule="auto"/>
        <w:ind w:firstLine="567"/>
        <w:jc w:val="both"/>
        <w:rPr>
          <w:rFonts w:ascii="Times New Roman" w:hAnsi="Times New Roman"/>
          <w:color w:val="FF0000"/>
          <w:sz w:val="24"/>
          <w:szCs w:val="24"/>
        </w:rPr>
      </w:pPr>
      <w:r w:rsidRPr="00D90C30">
        <w:rPr>
          <w:rFonts w:ascii="Times New Roman" w:hAnsi="Times New Roman"/>
          <w:b/>
          <w:bCs/>
          <w:sz w:val="24"/>
          <w:szCs w:val="24"/>
        </w:rPr>
        <w:t>Išankstinio tyrimo tikslas ir apimtis.</w:t>
      </w:r>
      <w:r>
        <w:rPr>
          <w:rFonts w:ascii="Times New Roman" w:hAnsi="Times New Roman"/>
          <w:b/>
          <w:bCs/>
          <w:sz w:val="24"/>
          <w:szCs w:val="24"/>
        </w:rPr>
        <w:t xml:space="preserve"> </w:t>
      </w:r>
    </w:p>
    <w:p w14:paraId="38DDED1A" w14:textId="3ABE1283" w:rsidR="00247D89" w:rsidRDefault="00247D89" w:rsidP="00247D89">
      <w:pPr>
        <w:spacing w:after="0" w:line="360" w:lineRule="auto"/>
        <w:ind w:firstLine="567"/>
        <w:jc w:val="both"/>
        <w:rPr>
          <w:rFonts w:ascii="Times New Roman" w:hAnsi="Times New Roman"/>
          <w:sz w:val="24"/>
          <w:szCs w:val="24"/>
        </w:rPr>
      </w:pPr>
      <w:r>
        <w:rPr>
          <w:rFonts w:ascii="Times New Roman" w:hAnsi="Times New Roman"/>
          <w:b/>
          <w:sz w:val="24"/>
          <w:szCs w:val="24"/>
        </w:rPr>
        <w:t>Išankstinio</w:t>
      </w:r>
      <w:r w:rsidRPr="00566B35">
        <w:rPr>
          <w:rFonts w:ascii="Times New Roman" w:hAnsi="Times New Roman"/>
          <w:b/>
          <w:sz w:val="24"/>
          <w:szCs w:val="24"/>
        </w:rPr>
        <w:t xml:space="preserve"> </w:t>
      </w:r>
      <w:r>
        <w:rPr>
          <w:rFonts w:ascii="Times New Roman" w:hAnsi="Times New Roman"/>
          <w:b/>
          <w:sz w:val="24"/>
          <w:szCs w:val="24"/>
        </w:rPr>
        <w:t>tyrimo</w:t>
      </w:r>
      <w:r w:rsidR="00F73AD1">
        <w:rPr>
          <w:rStyle w:val="Puslapioinaosnuoroda"/>
          <w:rFonts w:ascii="Times New Roman" w:hAnsi="Times New Roman"/>
          <w:b/>
          <w:sz w:val="24"/>
          <w:szCs w:val="24"/>
        </w:rPr>
        <w:footnoteReference w:id="2"/>
      </w:r>
      <w:r>
        <w:rPr>
          <w:rFonts w:ascii="Times New Roman" w:hAnsi="Times New Roman"/>
          <w:b/>
          <w:sz w:val="24"/>
          <w:szCs w:val="24"/>
        </w:rPr>
        <w:t xml:space="preserve"> </w:t>
      </w:r>
      <w:r w:rsidRPr="00566B35">
        <w:rPr>
          <w:rFonts w:ascii="Times New Roman" w:hAnsi="Times New Roman"/>
          <w:b/>
          <w:sz w:val="24"/>
          <w:szCs w:val="24"/>
        </w:rPr>
        <w:t>tikslas</w:t>
      </w:r>
      <w:r w:rsidRPr="00566B35">
        <w:rPr>
          <w:rFonts w:ascii="Times New Roman" w:hAnsi="Times New Roman"/>
          <w:sz w:val="24"/>
          <w:szCs w:val="24"/>
        </w:rPr>
        <w:t xml:space="preserve"> –</w:t>
      </w:r>
      <w:r>
        <w:rPr>
          <w:rFonts w:ascii="Times New Roman" w:hAnsi="Times New Roman"/>
          <w:sz w:val="24"/>
          <w:szCs w:val="24"/>
        </w:rPr>
        <w:t xml:space="preserve"> surinkti ir įvertinti informaciją apie viešosios įstaigos Anykščių </w:t>
      </w:r>
      <w:r w:rsidR="003D05B1">
        <w:rPr>
          <w:rFonts w:ascii="Times New Roman" w:hAnsi="Times New Roman"/>
          <w:sz w:val="24"/>
          <w:szCs w:val="24"/>
        </w:rPr>
        <w:t>menų inkubatoriaus-menų studijos</w:t>
      </w:r>
      <w:r w:rsidRPr="00017AAA">
        <w:rPr>
          <w:rFonts w:ascii="Times New Roman" w:hAnsi="Times New Roman"/>
          <w:sz w:val="24"/>
          <w:szCs w:val="24"/>
        </w:rPr>
        <w:t xml:space="preserve"> </w:t>
      </w:r>
      <w:r>
        <w:rPr>
          <w:rFonts w:ascii="Times New Roman" w:hAnsi="Times New Roman"/>
          <w:sz w:val="24"/>
          <w:szCs w:val="24"/>
        </w:rPr>
        <w:t xml:space="preserve">vykdomą </w:t>
      </w:r>
      <w:r w:rsidRPr="00017AAA">
        <w:rPr>
          <w:rFonts w:ascii="Times New Roman" w:hAnsi="Times New Roman"/>
          <w:sz w:val="24"/>
          <w:szCs w:val="24"/>
        </w:rPr>
        <w:t>veiklą</w:t>
      </w:r>
      <w:r>
        <w:rPr>
          <w:rFonts w:ascii="Times New Roman" w:hAnsi="Times New Roman"/>
          <w:sz w:val="24"/>
          <w:szCs w:val="24"/>
        </w:rPr>
        <w:t>, ją reglamentuojančius teisės aktus, valdymą, veiklos planavimą, veikloje naudojamų informacinių sistemų/taikomųjų programų ir informacinių technologijų</w:t>
      </w:r>
      <w:r w:rsidR="00912B7A">
        <w:rPr>
          <w:rFonts w:ascii="Times New Roman" w:hAnsi="Times New Roman"/>
          <w:sz w:val="24"/>
          <w:szCs w:val="24"/>
        </w:rPr>
        <w:t xml:space="preserve"> </w:t>
      </w:r>
      <w:r w:rsidRPr="00E12EAD">
        <w:rPr>
          <w:rFonts w:ascii="Times New Roman" w:hAnsi="Times New Roman"/>
          <w:sz w:val="24"/>
          <w:szCs w:val="24"/>
        </w:rPr>
        <w:t>bendrąją kontrolės būklę bei a</w:t>
      </w:r>
      <w:r w:rsidRPr="002B3CEA">
        <w:rPr>
          <w:rFonts w:ascii="Times New Roman" w:hAnsi="Times New Roman"/>
          <w:sz w:val="24"/>
          <w:szCs w:val="24"/>
        </w:rPr>
        <w:t>psispręsti, ar tikslinga atlikti pagrindinį tyrimą</w:t>
      </w:r>
      <w:r>
        <w:rPr>
          <w:rFonts w:ascii="Times New Roman" w:hAnsi="Times New Roman"/>
          <w:sz w:val="24"/>
          <w:szCs w:val="24"/>
        </w:rPr>
        <w:t>.</w:t>
      </w:r>
    </w:p>
    <w:p w14:paraId="5D96121E" w14:textId="156BACE8" w:rsidR="005617ED" w:rsidRDefault="005617ED" w:rsidP="00247D89">
      <w:pPr>
        <w:spacing w:after="0" w:line="360" w:lineRule="auto"/>
        <w:ind w:firstLine="567"/>
        <w:jc w:val="both"/>
        <w:rPr>
          <w:rFonts w:ascii="Times New Roman" w:hAnsi="Times New Roman"/>
          <w:sz w:val="24"/>
          <w:szCs w:val="24"/>
        </w:rPr>
      </w:pPr>
      <w:r>
        <w:rPr>
          <w:rFonts w:ascii="Times New Roman" w:hAnsi="Times New Roman"/>
          <w:sz w:val="24"/>
          <w:szCs w:val="24"/>
        </w:rPr>
        <w:t>Išankstinio tyrimo klausimai:</w:t>
      </w:r>
    </w:p>
    <w:p w14:paraId="2AB500DC" w14:textId="791CFE83" w:rsid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t xml:space="preserve">Kokie teisės aktai reglamentuoja </w:t>
      </w:r>
      <w:r w:rsidR="003D05B1">
        <w:rPr>
          <w:rFonts w:ascii="Times New Roman" w:hAnsi="Times New Roman"/>
          <w:sz w:val="24"/>
          <w:szCs w:val="24"/>
        </w:rPr>
        <w:t xml:space="preserve">AMI </w:t>
      </w:r>
      <w:r w:rsidRPr="005617ED">
        <w:rPr>
          <w:rFonts w:ascii="Times New Roman" w:hAnsi="Times New Roman"/>
          <w:sz w:val="24"/>
          <w:szCs w:val="24"/>
        </w:rPr>
        <w:t>vykdomą veiklą?</w:t>
      </w:r>
    </w:p>
    <w:p w14:paraId="29C6F904" w14:textId="7C720CD3" w:rsid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t xml:space="preserve">Kokią veiklą vykdo </w:t>
      </w:r>
      <w:r w:rsidR="003D05B1">
        <w:rPr>
          <w:rFonts w:ascii="Times New Roman" w:hAnsi="Times New Roman"/>
          <w:sz w:val="24"/>
          <w:szCs w:val="24"/>
        </w:rPr>
        <w:t>AMI</w:t>
      </w:r>
      <w:r w:rsidRPr="005617ED">
        <w:rPr>
          <w:rFonts w:ascii="Times New Roman" w:hAnsi="Times New Roman"/>
          <w:sz w:val="24"/>
          <w:szCs w:val="24"/>
        </w:rPr>
        <w:t xml:space="preserve">? Koks </w:t>
      </w:r>
      <w:r w:rsidR="003D05B1">
        <w:rPr>
          <w:rFonts w:ascii="Times New Roman" w:hAnsi="Times New Roman"/>
          <w:sz w:val="24"/>
          <w:szCs w:val="24"/>
        </w:rPr>
        <w:t>AMI</w:t>
      </w:r>
      <w:r w:rsidRPr="005617ED">
        <w:rPr>
          <w:rFonts w:ascii="Times New Roman" w:hAnsi="Times New Roman"/>
          <w:sz w:val="24"/>
          <w:szCs w:val="24"/>
        </w:rPr>
        <w:t xml:space="preserve"> veiklos rezultatas? Kokia apskaitos sistema?</w:t>
      </w:r>
    </w:p>
    <w:p w14:paraId="5130C777" w14:textId="305BADEB" w:rsid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t xml:space="preserve">Ar ir kaip planuojama </w:t>
      </w:r>
      <w:r w:rsidR="003D05B1">
        <w:rPr>
          <w:rFonts w:ascii="Times New Roman" w:hAnsi="Times New Roman"/>
          <w:sz w:val="24"/>
          <w:szCs w:val="24"/>
        </w:rPr>
        <w:t>AMI</w:t>
      </w:r>
      <w:r w:rsidRPr="005617ED">
        <w:rPr>
          <w:rFonts w:ascii="Times New Roman" w:hAnsi="Times New Roman"/>
          <w:sz w:val="24"/>
          <w:szCs w:val="24"/>
        </w:rPr>
        <w:t xml:space="preserve"> veikla?</w:t>
      </w:r>
    </w:p>
    <w:p w14:paraId="560CD774" w14:textId="7710947F" w:rsid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t xml:space="preserve">Kaip valdoma </w:t>
      </w:r>
      <w:r w:rsidR="003D05B1">
        <w:rPr>
          <w:rFonts w:ascii="Times New Roman" w:hAnsi="Times New Roman"/>
          <w:sz w:val="24"/>
          <w:szCs w:val="24"/>
        </w:rPr>
        <w:t>AMI</w:t>
      </w:r>
      <w:r w:rsidRPr="005617ED">
        <w:rPr>
          <w:rFonts w:ascii="Times New Roman" w:hAnsi="Times New Roman"/>
          <w:sz w:val="24"/>
          <w:szCs w:val="24"/>
        </w:rPr>
        <w:t>, kokia jos valdymo struktūra bei kaip vertiname sukurtą vidaus kontrolės aplinką?</w:t>
      </w:r>
    </w:p>
    <w:p w14:paraId="2474AF3A" w14:textId="1D77BE8A" w:rsid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t xml:space="preserve">Kaip vertiname </w:t>
      </w:r>
      <w:r w:rsidR="003D05B1">
        <w:rPr>
          <w:rFonts w:ascii="Times New Roman" w:hAnsi="Times New Roman"/>
          <w:sz w:val="24"/>
          <w:szCs w:val="24"/>
        </w:rPr>
        <w:t>AMI</w:t>
      </w:r>
      <w:r w:rsidRPr="005617ED">
        <w:rPr>
          <w:rFonts w:ascii="Times New Roman" w:hAnsi="Times New Roman"/>
          <w:sz w:val="24"/>
          <w:szCs w:val="24"/>
        </w:rPr>
        <w:t xml:space="preserve"> naudojamų IS/taikomųjų programų ir IT bendrąją kontrolės būklę?</w:t>
      </w:r>
    </w:p>
    <w:p w14:paraId="3CFFE05D" w14:textId="2245B4DE" w:rsidR="005617ED" w:rsidRP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lastRenderedPageBreak/>
        <w:t xml:space="preserve">Kokia </w:t>
      </w:r>
      <w:r w:rsidR="003D05B1">
        <w:rPr>
          <w:rFonts w:ascii="Times New Roman" w:hAnsi="Times New Roman"/>
          <w:sz w:val="24"/>
          <w:szCs w:val="24"/>
        </w:rPr>
        <w:t>AMI</w:t>
      </w:r>
      <w:r w:rsidRPr="005617ED">
        <w:rPr>
          <w:rFonts w:ascii="Times New Roman" w:hAnsi="Times New Roman"/>
          <w:sz w:val="24"/>
          <w:szCs w:val="24"/>
        </w:rPr>
        <w:t xml:space="preserve"> išorės aplinka (veiklos viešinimas)?</w:t>
      </w:r>
    </w:p>
    <w:p w14:paraId="0B57E4DC" w14:textId="6FB60FE8" w:rsidR="005617ED" w:rsidRDefault="005617ED" w:rsidP="00247D89">
      <w:pPr>
        <w:spacing w:after="0" w:line="360" w:lineRule="auto"/>
        <w:ind w:firstLine="567"/>
        <w:jc w:val="both"/>
        <w:rPr>
          <w:rFonts w:ascii="Times New Roman" w:hAnsi="Times New Roman"/>
          <w:sz w:val="24"/>
          <w:szCs w:val="24"/>
        </w:rPr>
      </w:pPr>
      <w:r>
        <w:rPr>
          <w:rFonts w:ascii="Times New Roman" w:hAnsi="Times New Roman"/>
          <w:b/>
          <w:bCs/>
          <w:sz w:val="24"/>
          <w:szCs w:val="24"/>
        </w:rPr>
        <w:t xml:space="preserve">Audituojamas subjektas – </w:t>
      </w:r>
      <w:r w:rsidRPr="005617ED">
        <w:rPr>
          <w:rFonts w:ascii="Times New Roman" w:hAnsi="Times New Roman"/>
          <w:sz w:val="24"/>
          <w:szCs w:val="24"/>
        </w:rPr>
        <w:t xml:space="preserve">Viešoji įstaiga Anykščių </w:t>
      </w:r>
      <w:r w:rsidR="003D05B1">
        <w:rPr>
          <w:rFonts w:ascii="Times New Roman" w:hAnsi="Times New Roman"/>
          <w:sz w:val="24"/>
          <w:szCs w:val="24"/>
        </w:rPr>
        <w:t>menų inkubatorius-menų studija</w:t>
      </w:r>
      <w:r w:rsidRPr="005617ED">
        <w:rPr>
          <w:rFonts w:ascii="Times New Roman" w:hAnsi="Times New Roman"/>
          <w:sz w:val="24"/>
          <w:szCs w:val="24"/>
        </w:rPr>
        <w:t>.</w:t>
      </w:r>
    </w:p>
    <w:p w14:paraId="2550EF8D" w14:textId="77777777" w:rsidR="005617ED" w:rsidRPr="005617ED" w:rsidRDefault="005617ED" w:rsidP="005617ED">
      <w:pPr>
        <w:spacing w:after="0" w:line="360" w:lineRule="auto"/>
        <w:ind w:firstLine="567"/>
        <w:jc w:val="both"/>
        <w:rPr>
          <w:rFonts w:ascii="Times New Roman" w:hAnsi="Times New Roman"/>
          <w:b/>
          <w:bCs/>
          <w:sz w:val="24"/>
          <w:szCs w:val="24"/>
        </w:rPr>
      </w:pPr>
      <w:r w:rsidRPr="005617ED">
        <w:rPr>
          <w:rFonts w:ascii="Times New Roman" w:hAnsi="Times New Roman"/>
          <w:b/>
          <w:bCs/>
          <w:sz w:val="24"/>
          <w:szCs w:val="24"/>
        </w:rPr>
        <w:t xml:space="preserve">Audituojamas laikotarpis – </w:t>
      </w:r>
      <w:r w:rsidRPr="005617ED">
        <w:rPr>
          <w:rFonts w:ascii="Times New Roman" w:hAnsi="Times New Roman"/>
          <w:sz w:val="24"/>
          <w:szCs w:val="24"/>
        </w:rPr>
        <w:t xml:space="preserve">2023 m. – 2024 m. I </w:t>
      </w:r>
      <w:proofErr w:type="spellStart"/>
      <w:r w:rsidRPr="005617ED">
        <w:rPr>
          <w:rFonts w:ascii="Times New Roman" w:hAnsi="Times New Roman"/>
          <w:sz w:val="24"/>
          <w:szCs w:val="24"/>
        </w:rPr>
        <w:t>pusm</w:t>
      </w:r>
      <w:proofErr w:type="spellEnd"/>
      <w:r w:rsidRPr="005617ED">
        <w:rPr>
          <w:rFonts w:ascii="Times New Roman" w:hAnsi="Times New Roman"/>
          <w:sz w:val="24"/>
          <w:szCs w:val="24"/>
        </w:rPr>
        <w:t>., duomenų palyginimui pasirenkant ir ankstesnius laikotarpius.</w:t>
      </w:r>
    </w:p>
    <w:p w14:paraId="6BECFEF9" w14:textId="7DFE8E44" w:rsidR="00366019" w:rsidRDefault="00366019" w:rsidP="00366019">
      <w:pPr>
        <w:spacing w:after="0" w:line="360" w:lineRule="auto"/>
        <w:ind w:firstLine="567"/>
        <w:jc w:val="both"/>
        <w:rPr>
          <w:rFonts w:ascii="Times New Roman" w:hAnsi="Times New Roman"/>
          <w:sz w:val="24"/>
          <w:szCs w:val="24"/>
        </w:rPr>
      </w:pPr>
      <w:r>
        <w:rPr>
          <w:rFonts w:ascii="Times New Roman" w:hAnsi="Times New Roman"/>
          <w:sz w:val="24"/>
          <w:szCs w:val="24"/>
        </w:rPr>
        <w:t xml:space="preserve">Išankstinis tyrimas atliktas pagal tarptautinius aukščiausiųjų audito institucijų standartus. </w:t>
      </w:r>
    </w:p>
    <w:p w14:paraId="78D52AF0" w14:textId="41B0F8F3" w:rsidR="00D90C30" w:rsidRPr="003135E4" w:rsidRDefault="00D90C30" w:rsidP="00247D89">
      <w:pPr>
        <w:spacing w:after="0" w:line="360" w:lineRule="auto"/>
        <w:ind w:firstLine="567"/>
        <w:jc w:val="both"/>
        <w:rPr>
          <w:rFonts w:ascii="Times New Roman" w:hAnsi="Times New Roman"/>
          <w:b/>
          <w:bCs/>
          <w:sz w:val="24"/>
          <w:szCs w:val="24"/>
        </w:rPr>
      </w:pPr>
      <w:r w:rsidRPr="003135E4">
        <w:rPr>
          <w:rFonts w:ascii="Times New Roman" w:hAnsi="Times New Roman"/>
          <w:b/>
          <w:bCs/>
          <w:sz w:val="24"/>
          <w:szCs w:val="24"/>
        </w:rPr>
        <w:t xml:space="preserve">Pagrindiniai išankstinio tyrimo rezultatai. </w:t>
      </w:r>
    </w:p>
    <w:p w14:paraId="0E314B96" w14:textId="51BB3A12" w:rsidR="00C91969" w:rsidRPr="00C91969" w:rsidRDefault="002F4B29" w:rsidP="00C91969">
      <w:pPr>
        <w:pStyle w:val="Sraopastraipa"/>
        <w:tabs>
          <w:tab w:val="left" w:pos="993"/>
        </w:tabs>
        <w:spacing w:after="0" w:line="360" w:lineRule="auto"/>
        <w:ind w:left="0" w:firstLine="567"/>
        <w:jc w:val="both"/>
        <w:rPr>
          <w:rFonts w:ascii="Times New Roman" w:hAnsi="Times New Roman"/>
          <w:bCs/>
          <w:sz w:val="24"/>
          <w:szCs w:val="24"/>
          <w:lang w:eastAsia="lt-LT"/>
        </w:rPr>
      </w:pPr>
      <w:r>
        <w:rPr>
          <w:rFonts w:ascii="Times New Roman" w:hAnsi="Times New Roman"/>
          <w:bCs/>
          <w:sz w:val="24"/>
          <w:szCs w:val="24"/>
          <w:lang w:eastAsia="lt-LT"/>
        </w:rPr>
        <w:t xml:space="preserve">1. </w:t>
      </w:r>
      <w:r w:rsidR="00C91969" w:rsidRPr="00807038">
        <w:rPr>
          <w:rFonts w:ascii="Times New Roman" w:hAnsi="Times New Roman"/>
          <w:bCs/>
          <w:sz w:val="24"/>
          <w:szCs w:val="24"/>
          <w:lang w:eastAsia="lt-LT"/>
        </w:rPr>
        <w:t xml:space="preserve">Susipažinus su </w:t>
      </w:r>
      <w:r w:rsidR="00C91969">
        <w:rPr>
          <w:rFonts w:ascii="Times New Roman" w:hAnsi="Times New Roman"/>
          <w:bCs/>
          <w:sz w:val="24"/>
          <w:szCs w:val="24"/>
          <w:lang w:eastAsia="lt-LT"/>
        </w:rPr>
        <w:t>AMI</w:t>
      </w:r>
      <w:r w:rsidR="00C91969" w:rsidRPr="00807038">
        <w:rPr>
          <w:rFonts w:ascii="Times New Roman" w:hAnsi="Times New Roman"/>
          <w:bCs/>
          <w:sz w:val="24"/>
          <w:szCs w:val="24"/>
          <w:lang w:eastAsia="lt-LT"/>
        </w:rPr>
        <w:t xml:space="preserve"> valdymu, išanalizavus vidaus kontrolės aplinką,</w:t>
      </w:r>
      <w:r w:rsidR="00C91969">
        <w:rPr>
          <w:rFonts w:ascii="Times New Roman" w:hAnsi="Times New Roman"/>
          <w:bCs/>
          <w:sz w:val="24"/>
          <w:szCs w:val="24"/>
          <w:lang w:eastAsia="lt-LT"/>
        </w:rPr>
        <w:t xml:space="preserve"> nustatytos veiklos problemos (rizikos): </w:t>
      </w:r>
      <w:r w:rsidR="00C91969" w:rsidRPr="00C91969">
        <w:rPr>
          <w:rFonts w:ascii="Times New Roman" w:hAnsi="Times New Roman"/>
          <w:sz w:val="24"/>
          <w:szCs w:val="24"/>
        </w:rPr>
        <w:t>patvirtintoje AMI valdymo struktūroje ir pareigybių sąraše nurodytos pareigybės: direktorius, buhalteris, verslo konsultantas, projektų vadovas, projektų koordinatorius ir valytojas, t. y. 6 pareigybės. Patvirtintame AMI etatų sąraše  nurodytos 5 pareigybės: direktorius, buhalteris, projektų vadovas, projektų koordinatorius ir valytojas, t. y. šiame sąraše nėra verslo konsultanto pareigybės. Audituojamu laikotarpiu AMI verslo konsultantas nedirbo (2 skyrius).</w:t>
      </w:r>
    </w:p>
    <w:p w14:paraId="7DC8DC25" w14:textId="3B9758FD" w:rsidR="00C91969" w:rsidRDefault="00C91969" w:rsidP="00C91969">
      <w:pPr>
        <w:pStyle w:val="Sraopastraipa"/>
        <w:tabs>
          <w:tab w:val="left" w:pos="993"/>
        </w:tabs>
        <w:spacing w:after="0" w:line="360" w:lineRule="auto"/>
        <w:ind w:left="0" w:firstLine="567"/>
        <w:jc w:val="both"/>
      </w:pPr>
      <w:r>
        <w:rPr>
          <w:rFonts w:ascii="Times New Roman" w:hAnsi="Times New Roman"/>
          <w:bCs/>
          <w:sz w:val="24"/>
          <w:szCs w:val="24"/>
          <w:lang w:eastAsia="lt-LT"/>
        </w:rPr>
        <w:t xml:space="preserve">2. Susipažinus su </w:t>
      </w:r>
      <w:r>
        <w:rPr>
          <w:rFonts w:ascii="Times New Roman" w:hAnsi="Times New Roman"/>
          <w:bCs/>
          <w:sz w:val="24"/>
          <w:szCs w:val="24"/>
        </w:rPr>
        <w:t>AMI</w:t>
      </w:r>
      <w:r w:rsidRPr="0051256A">
        <w:rPr>
          <w:rFonts w:ascii="Times New Roman" w:hAnsi="Times New Roman"/>
          <w:bCs/>
          <w:sz w:val="24"/>
          <w:szCs w:val="24"/>
        </w:rPr>
        <w:t xml:space="preserve"> naudojamų IS/taikomųjų programų ir IT bendrąją kontrolės būkle</w:t>
      </w:r>
      <w:r>
        <w:rPr>
          <w:rFonts w:ascii="Times New Roman" w:hAnsi="Times New Roman"/>
          <w:bCs/>
          <w:sz w:val="24"/>
          <w:szCs w:val="24"/>
          <w:lang w:eastAsia="lt-LT"/>
        </w:rPr>
        <w:t>, nustatytos veiklos problemos (rizikos):</w:t>
      </w:r>
      <w:r w:rsidRPr="007D638A">
        <w:t xml:space="preserve"> </w:t>
      </w:r>
    </w:p>
    <w:p w14:paraId="1DB2838F" w14:textId="205C92BD" w:rsidR="00C91969" w:rsidRPr="00230C45" w:rsidRDefault="00C91969" w:rsidP="00C91969">
      <w:pPr>
        <w:pStyle w:val="Sraopastraipa"/>
        <w:numPr>
          <w:ilvl w:val="0"/>
          <w:numId w:val="16"/>
        </w:numPr>
        <w:tabs>
          <w:tab w:val="left" w:pos="851"/>
        </w:tabs>
        <w:autoSpaceDN/>
        <w:spacing w:after="0" w:line="360" w:lineRule="auto"/>
        <w:ind w:left="0" w:firstLine="567"/>
        <w:contextualSpacing/>
        <w:jc w:val="both"/>
        <w:textAlignment w:val="auto"/>
        <w:rPr>
          <w:rFonts w:ascii="Times New Roman" w:hAnsi="Times New Roman"/>
          <w:bCs/>
          <w:sz w:val="24"/>
          <w:szCs w:val="24"/>
          <w:lang w:eastAsia="lt-LT"/>
        </w:rPr>
      </w:pPr>
      <w:r>
        <w:rPr>
          <w:rFonts w:ascii="Times New Roman" w:hAnsi="Times New Roman"/>
          <w:bCs/>
          <w:sz w:val="24"/>
          <w:szCs w:val="24"/>
          <w:lang w:eastAsia="lt-LT"/>
        </w:rPr>
        <w:t>u</w:t>
      </w:r>
      <w:r w:rsidRPr="00230C45">
        <w:rPr>
          <w:rFonts w:ascii="Times New Roman" w:hAnsi="Times New Roman"/>
          <w:bCs/>
          <w:sz w:val="24"/>
          <w:szCs w:val="24"/>
          <w:lang w:eastAsia="lt-LT"/>
        </w:rPr>
        <w:t>ž AMI kompiuterinių programų tinkamą veikimą atsakingas AMI projektų vadovas, tačiau jo pareiginiuose nuostatuose tokia funkcija nenurodyta</w:t>
      </w:r>
      <w:r>
        <w:rPr>
          <w:rFonts w:ascii="Times New Roman" w:hAnsi="Times New Roman"/>
          <w:bCs/>
          <w:sz w:val="24"/>
          <w:szCs w:val="24"/>
          <w:lang w:eastAsia="lt-LT"/>
        </w:rPr>
        <w:t xml:space="preserve"> (2 skyrius)</w:t>
      </w:r>
      <w:r w:rsidRPr="00230C45">
        <w:rPr>
          <w:rFonts w:ascii="Times New Roman" w:hAnsi="Times New Roman"/>
          <w:bCs/>
          <w:sz w:val="24"/>
          <w:szCs w:val="24"/>
          <w:lang w:eastAsia="lt-LT"/>
        </w:rPr>
        <w:t>.</w:t>
      </w:r>
    </w:p>
    <w:p w14:paraId="4043A2C9" w14:textId="18E54608" w:rsidR="00C91969" w:rsidRDefault="00C91969" w:rsidP="00C91969">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230C45">
        <w:rPr>
          <w:rFonts w:ascii="Times New Roman" w:hAnsi="Times New Roman"/>
          <w:bCs/>
          <w:sz w:val="24"/>
          <w:szCs w:val="24"/>
          <w:lang w:eastAsia="lt-LT"/>
        </w:rPr>
        <w:t>AMI Informacinių ir komunikacinių technologijų naudojimo ir darbuotojų stebėsenos ir kontrolės darbo vietoje tvarkos III skyriuje nurodyta, kad įmonė organizuoja darbo vietoje elektroniniu ar kitokiu būdu vykdomo keitimosi profesine ir tam tikrais atvejais asmenine ar kitokia informacija darbe procesų stebėseną, tam tikrais atvejais vykdo duomenų peržiūrėjimo procedūrą, gali patikrinti kompiuteriuose įdiegtų komunikacijos programų turinį ir pan., tačiau</w:t>
      </w:r>
      <w:r w:rsidRPr="00C91969">
        <w:t xml:space="preserve"> </w:t>
      </w:r>
      <w:r w:rsidRPr="00C91969">
        <w:rPr>
          <w:rFonts w:ascii="Times New Roman" w:hAnsi="Times New Roman"/>
          <w:bCs/>
          <w:sz w:val="24"/>
          <w:szCs w:val="24"/>
          <w:lang w:eastAsia="lt-LT"/>
        </w:rPr>
        <w:t>joje nenurodyta, koks asmuo už šią stebėseną AMI atsakingas, todėl neaišku, kaip ji užtikrinama</w:t>
      </w:r>
      <w:r>
        <w:rPr>
          <w:rFonts w:ascii="Times New Roman" w:hAnsi="Times New Roman"/>
          <w:bCs/>
          <w:sz w:val="24"/>
          <w:szCs w:val="24"/>
          <w:lang w:eastAsia="lt-LT"/>
        </w:rPr>
        <w:t xml:space="preserve"> (2 skyrius)</w:t>
      </w:r>
      <w:r w:rsidRPr="00C91969">
        <w:rPr>
          <w:rFonts w:ascii="Times New Roman" w:hAnsi="Times New Roman"/>
          <w:bCs/>
          <w:sz w:val="24"/>
          <w:szCs w:val="24"/>
          <w:lang w:eastAsia="lt-LT"/>
        </w:rPr>
        <w:t>.</w:t>
      </w:r>
    </w:p>
    <w:p w14:paraId="645F358C" w14:textId="514B7F52" w:rsidR="00C91969" w:rsidRDefault="0003063E" w:rsidP="00C91969">
      <w:pPr>
        <w:pStyle w:val="Sraopastraipa"/>
        <w:tabs>
          <w:tab w:val="left" w:pos="993"/>
        </w:tabs>
        <w:spacing w:after="0" w:line="360" w:lineRule="auto"/>
        <w:ind w:left="0" w:firstLine="567"/>
        <w:jc w:val="both"/>
        <w:rPr>
          <w:rFonts w:ascii="Times New Roman" w:hAnsi="Times New Roman"/>
          <w:bCs/>
          <w:sz w:val="24"/>
          <w:szCs w:val="24"/>
          <w:lang w:eastAsia="lt-LT"/>
        </w:rPr>
      </w:pPr>
      <w:r>
        <w:rPr>
          <w:rFonts w:ascii="Times New Roman" w:hAnsi="Times New Roman"/>
          <w:sz w:val="24"/>
          <w:szCs w:val="24"/>
        </w:rPr>
        <w:t>3</w:t>
      </w:r>
      <w:r w:rsidR="00C91969">
        <w:rPr>
          <w:rFonts w:ascii="Times New Roman" w:hAnsi="Times New Roman"/>
          <w:sz w:val="24"/>
          <w:szCs w:val="24"/>
        </w:rPr>
        <w:t xml:space="preserve">. Susipažinus su AMI veiklos planavimu, </w:t>
      </w:r>
      <w:r w:rsidR="00C91969">
        <w:rPr>
          <w:rFonts w:ascii="Times New Roman" w:hAnsi="Times New Roman"/>
          <w:bCs/>
          <w:sz w:val="24"/>
          <w:szCs w:val="24"/>
          <w:lang w:eastAsia="lt-LT"/>
        </w:rPr>
        <w:t>nustatytos veiklos problemos (rizikos):</w:t>
      </w:r>
    </w:p>
    <w:p w14:paraId="33963937" w14:textId="1A72BB53" w:rsidR="00C91969" w:rsidRDefault="0003063E" w:rsidP="0003063E">
      <w:pPr>
        <w:pStyle w:val="Sraopastraipa"/>
        <w:numPr>
          <w:ilvl w:val="0"/>
          <w:numId w:val="18"/>
        </w:numPr>
        <w:tabs>
          <w:tab w:val="left" w:pos="851"/>
        </w:tabs>
        <w:autoSpaceDN/>
        <w:spacing w:after="0" w:line="360" w:lineRule="auto"/>
        <w:ind w:left="0" w:firstLine="567"/>
        <w:contextualSpacing/>
        <w:jc w:val="both"/>
        <w:textAlignment w:val="auto"/>
        <w:rPr>
          <w:rFonts w:ascii="Times New Roman" w:hAnsi="Times New Roman"/>
          <w:sz w:val="24"/>
          <w:szCs w:val="24"/>
        </w:rPr>
      </w:pPr>
      <w:r>
        <w:rPr>
          <w:rFonts w:ascii="Times New Roman" w:hAnsi="Times New Roman"/>
          <w:sz w:val="24"/>
          <w:szCs w:val="24"/>
        </w:rPr>
        <w:t>a</w:t>
      </w:r>
      <w:r w:rsidR="00C91969" w:rsidRPr="00CB394A">
        <w:rPr>
          <w:rFonts w:ascii="Times New Roman" w:hAnsi="Times New Roman"/>
          <w:sz w:val="24"/>
          <w:szCs w:val="24"/>
        </w:rPr>
        <w:t>udituojamu laikotarpiu visuotinio dalininkų susirinkimo sprendimu AMI veiklos strategija nebuvo patvirtinta</w:t>
      </w:r>
      <w:r w:rsidR="00C91969">
        <w:rPr>
          <w:rFonts w:ascii="Times New Roman" w:hAnsi="Times New Roman"/>
          <w:sz w:val="24"/>
          <w:szCs w:val="24"/>
        </w:rPr>
        <w:t>, o</w:t>
      </w:r>
      <w:r w:rsidR="00C91969" w:rsidRPr="00CB394A">
        <w:rPr>
          <w:rFonts w:ascii="Times New Roman" w:hAnsi="Times New Roman"/>
          <w:sz w:val="24"/>
          <w:szCs w:val="24"/>
        </w:rPr>
        <w:t xml:space="preserve"> AMI veiklos strategija 2022–2024 m., veiklų ir viešinimo planas 2022–2024 m.</w:t>
      </w:r>
      <w:r w:rsidR="00C91969">
        <w:rPr>
          <w:rFonts w:ascii="Times New Roman" w:hAnsi="Times New Roman"/>
          <w:sz w:val="24"/>
          <w:szCs w:val="24"/>
        </w:rPr>
        <w:t xml:space="preserve">, teikti paraiškoje pagal </w:t>
      </w:r>
      <w:r w:rsidR="00C91969" w:rsidRPr="0048583F">
        <w:rPr>
          <w:rFonts w:ascii="Times New Roman" w:hAnsi="Times New Roman"/>
          <w:sz w:val="24"/>
          <w:szCs w:val="24"/>
        </w:rPr>
        <w:t>Lietuvos kultūros tarybos finansuojam</w:t>
      </w:r>
      <w:r w:rsidR="00C91969">
        <w:rPr>
          <w:rFonts w:ascii="Times New Roman" w:hAnsi="Times New Roman"/>
          <w:sz w:val="24"/>
          <w:szCs w:val="24"/>
        </w:rPr>
        <w:t>ą</w:t>
      </w:r>
      <w:r w:rsidR="00C91969" w:rsidRPr="0048583F">
        <w:rPr>
          <w:rFonts w:ascii="Times New Roman" w:hAnsi="Times New Roman"/>
          <w:sz w:val="24"/>
          <w:szCs w:val="24"/>
        </w:rPr>
        <w:t xml:space="preserve"> program</w:t>
      </w:r>
      <w:r w:rsidR="00C91969">
        <w:rPr>
          <w:rFonts w:ascii="Times New Roman" w:hAnsi="Times New Roman"/>
          <w:sz w:val="24"/>
          <w:szCs w:val="24"/>
        </w:rPr>
        <w:t>ą</w:t>
      </w:r>
      <w:r w:rsidR="00C91969" w:rsidRPr="0048583F">
        <w:rPr>
          <w:rFonts w:ascii="Times New Roman" w:hAnsi="Times New Roman"/>
          <w:sz w:val="24"/>
          <w:szCs w:val="24"/>
        </w:rPr>
        <w:t xml:space="preserve"> „Strateginis kultūros organizacijų finansavimas“</w:t>
      </w:r>
      <w:r w:rsidR="00C91969">
        <w:rPr>
          <w:rFonts w:ascii="Times New Roman" w:hAnsi="Times New Roman"/>
          <w:sz w:val="24"/>
          <w:szCs w:val="24"/>
        </w:rPr>
        <w:t>, neapėmė visų AMI vykdomų veiklų ir teikiamų paslaugų (3 skyrius).</w:t>
      </w:r>
    </w:p>
    <w:p w14:paraId="251DC867" w14:textId="614A0836" w:rsidR="00C91969" w:rsidRPr="002B5C97" w:rsidRDefault="00C91969" w:rsidP="0003063E">
      <w:pPr>
        <w:pStyle w:val="Sraopastraipa"/>
        <w:numPr>
          <w:ilvl w:val="0"/>
          <w:numId w:val="18"/>
        </w:numPr>
        <w:tabs>
          <w:tab w:val="left" w:pos="851"/>
        </w:tabs>
        <w:autoSpaceDN/>
        <w:spacing w:after="0" w:line="360" w:lineRule="auto"/>
        <w:ind w:left="0" w:firstLine="567"/>
        <w:contextualSpacing/>
        <w:jc w:val="both"/>
        <w:textAlignment w:val="auto"/>
      </w:pPr>
      <w:r>
        <w:rPr>
          <w:rFonts w:ascii="Times New Roman" w:hAnsi="Times New Roman"/>
          <w:sz w:val="24"/>
          <w:szCs w:val="24"/>
        </w:rPr>
        <w:t xml:space="preserve">Atskirai patvirtintų AMI </w:t>
      </w:r>
      <w:r w:rsidRPr="0048583F">
        <w:rPr>
          <w:rFonts w:ascii="Times New Roman" w:hAnsi="Times New Roman"/>
          <w:sz w:val="24"/>
          <w:szCs w:val="24"/>
        </w:rPr>
        <w:t>metinių veiklos planų nėra</w:t>
      </w:r>
      <w:r>
        <w:rPr>
          <w:rFonts w:ascii="Times New Roman" w:hAnsi="Times New Roman"/>
          <w:sz w:val="24"/>
          <w:szCs w:val="24"/>
        </w:rPr>
        <w:t xml:space="preserve">. </w:t>
      </w:r>
      <w:r w:rsidRPr="0048583F">
        <w:rPr>
          <w:rFonts w:ascii="Times New Roman" w:hAnsi="Times New Roman"/>
          <w:sz w:val="24"/>
          <w:szCs w:val="24"/>
        </w:rPr>
        <w:t>Savivaldybės tarybai teikiamose metinėse veiklos ataskaitose yra skyrius „Ateinančių metų veiklos tikslai ir uždaviniai“, kuriame pateikti AMI prioritetai, kuriais vadovaujantis planuojamos vykdyti veiklos, tačiau dalis jų pateiktos abstrakčiai, nėra įvertintos konkrečiais rodikliais ar lau</w:t>
      </w:r>
      <w:r>
        <w:rPr>
          <w:rFonts w:ascii="Times New Roman" w:hAnsi="Times New Roman"/>
          <w:sz w:val="24"/>
          <w:szCs w:val="24"/>
        </w:rPr>
        <w:t>k</w:t>
      </w:r>
      <w:r w:rsidRPr="0048583F">
        <w:rPr>
          <w:rFonts w:ascii="Times New Roman" w:hAnsi="Times New Roman"/>
          <w:sz w:val="24"/>
          <w:szCs w:val="24"/>
        </w:rPr>
        <w:t>iamais rezultatais</w:t>
      </w:r>
      <w:r>
        <w:rPr>
          <w:rFonts w:ascii="Times New Roman" w:hAnsi="Times New Roman"/>
          <w:sz w:val="24"/>
          <w:szCs w:val="24"/>
        </w:rPr>
        <w:t xml:space="preserve"> (3 skyrius).</w:t>
      </w:r>
    </w:p>
    <w:p w14:paraId="6100DE3B" w14:textId="6C928E9B" w:rsidR="000A2640" w:rsidRPr="003135E4" w:rsidRDefault="000A2640" w:rsidP="00C91969">
      <w:pPr>
        <w:pStyle w:val="Sraopastraipa"/>
        <w:tabs>
          <w:tab w:val="left" w:pos="993"/>
        </w:tabs>
        <w:spacing w:after="0" w:line="360" w:lineRule="auto"/>
        <w:ind w:left="0" w:firstLine="567"/>
        <w:jc w:val="both"/>
        <w:rPr>
          <w:rFonts w:ascii="Times New Roman" w:hAnsi="Times New Roman"/>
          <w:bCs/>
          <w:sz w:val="24"/>
          <w:szCs w:val="24"/>
          <w:lang w:eastAsia="lt-LT"/>
        </w:rPr>
      </w:pPr>
      <w:r w:rsidRPr="003135E4">
        <w:rPr>
          <w:rFonts w:ascii="Times New Roman" w:hAnsi="Times New Roman"/>
          <w:bCs/>
          <w:sz w:val="24"/>
          <w:szCs w:val="24"/>
          <w:lang w:eastAsia="lt-LT"/>
        </w:rPr>
        <w:t xml:space="preserve">4. </w:t>
      </w:r>
      <w:r w:rsidR="003135E4" w:rsidRPr="003135E4">
        <w:rPr>
          <w:rFonts w:ascii="Times New Roman" w:hAnsi="Times New Roman"/>
          <w:bCs/>
          <w:sz w:val="24"/>
          <w:szCs w:val="24"/>
          <w:lang w:eastAsia="lt-LT"/>
        </w:rPr>
        <w:t>Susipažinus su įstaigos veikla ir apskaitos sistema, nustatyta:</w:t>
      </w:r>
    </w:p>
    <w:p w14:paraId="1906C499" w14:textId="5E14F793" w:rsidR="003135E4" w:rsidRPr="003135E4" w:rsidRDefault="003135E4" w:rsidP="003135E4">
      <w:pPr>
        <w:pStyle w:val="Sraopastraipa"/>
        <w:numPr>
          <w:ilvl w:val="0"/>
          <w:numId w:val="21"/>
        </w:numPr>
        <w:tabs>
          <w:tab w:val="left" w:pos="851"/>
        </w:tabs>
        <w:spacing w:after="0" w:line="360" w:lineRule="auto"/>
        <w:ind w:left="0" w:firstLine="567"/>
        <w:jc w:val="both"/>
        <w:rPr>
          <w:rFonts w:ascii="Times New Roman" w:hAnsi="Times New Roman"/>
          <w:bCs/>
          <w:sz w:val="24"/>
          <w:szCs w:val="24"/>
          <w:lang w:eastAsia="lt-LT"/>
        </w:rPr>
      </w:pPr>
      <w:r w:rsidRPr="003135E4">
        <w:rPr>
          <w:rFonts w:ascii="Times New Roman" w:hAnsi="Times New Roman"/>
          <w:bCs/>
          <w:sz w:val="24"/>
          <w:szCs w:val="24"/>
          <w:lang w:eastAsia="lt-LT"/>
        </w:rPr>
        <w:t xml:space="preserve">2023 m. AMI patyrė 44 035,61 Eur nuostolį. Nuostolio susidarymo priežastis </w:t>
      </w:r>
      <w:r>
        <w:rPr>
          <w:rFonts w:ascii="Times New Roman" w:hAnsi="Times New Roman"/>
          <w:bCs/>
          <w:sz w:val="24"/>
          <w:szCs w:val="24"/>
          <w:lang w:eastAsia="lt-LT"/>
        </w:rPr>
        <w:t>–</w:t>
      </w:r>
      <w:r w:rsidRPr="003135E4">
        <w:rPr>
          <w:rFonts w:ascii="Times New Roman" w:hAnsi="Times New Roman"/>
          <w:bCs/>
          <w:sz w:val="24"/>
          <w:szCs w:val="24"/>
          <w:lang w:eastAsia="lt-LT"/>
        </w:rPr>
        <w:t xml:space="preserve"> negautas iš </w:t>
      </w:r>
      <w:r>
        <w:rPr>
          <w:rFonts w:ascii="Times New Roman" w:hAnsi="Times New Roman"/>
          <w:bCs/>
          <w:sz w:val="24"/>
          <w:szCs w:val="24"/>
          <w:lang w:eastAsia="lt-LT"/>
        </w:rPr>
        <w:t>S</w:t>
      </w:r>
      <w:r w:rsidRPr="003135E4">
        <w:rPr>
          <w:rFonts w:ascii="Times New Roman" w:hAnsi="Times New Roman"/>
          <w:bCs/>
          <w:sz w:val="24"/>
          <w:szCs w:val="24"/>
          <w:lang w:eastAsia="lt-LT"/>
        </w:rPr>
        <w:t>avivaldybės programinis finansavimas. Įstaiga neturėjo tarptautinių projektų (4 skyrius).</w:t>
      </w:r>
    </w:p>
    <w:p w14:paraId="33B0DC7A" w14:textId="63A3C8A9" w:rsidR="003135E4" w:rsidRPr="003135E4" w:rsidRDefault="003135E4" w:rsidP="003135E4">
      <w:pPr>
        <w:pStyle w:val="Sraopastraipa"/>
        <w:numPr>
          <w:ilvl w:val="0"/>
          <w:numId w:val="21"/>
        </w:numPr>
        <w:tabs>
          <w:tab w:val="left" w:pos="851"/>
        </w:tabs>
        <w:spacing w:after="0" w:line="360" w:lineRule="auto"/>
        <w:ind w:left="0" w:firstLine="567"/>
        <w:jc w:val="both"/>
        <w:rPr>
          <w:rFonts w:ascii="Times New Roman" w:hAnsi="Times New Roman"/>
          <w:bCs/>
          <w:sz w:val="24"/>
          <w:szCs w:val="24"/>
          <w:lang w:eastAsia="lt-LT"/>
        </w:rPr>
      </w:pPr>
      <w:r w:rsidRPr="003135E4">
        <w:rPr>
          <w:rFonts w:ascii="Times New Roman" w:hAnsi="Times New Roman"/>
          <w:bCs/>
          <w:sz w:val="24"/>
          <w:szCs w:val="24"/>
          <w:lang w:eastAsia="lt-LT"/>
        </w:rPr>
        <w:lastRenderedPageBreak/>
        <w:t xml:space="preserve">Įstaiga vadovaujasi pasenusia </w:t>
      </w:r>
      <w:r>
        <w:rPr>
          <w:rFonts w:ascii="Times New Roman" w:hAnsi="Times New Roman"/>
          <w:bCs/>
          <w:sz w:val="24"/>
          <w:szCs w:val="24"/>
          <w:lang w:eastAsia="lt-LT"/>
        </w:rPr>
        <w:t>Ū</w:t>
      </w:r>
      <w:r w:rsidRPr="003135E4">
        <w:rPr>
          <w:rFonts w:ascii="Times New Roman" w:hAnsi="Times New Roman"/>
          <w:bCs/>
          <w:sz w:val="24"/>
          <w:szCs w:val="24"/>
          <w:lang w:eastAsia="lt-LT"/>
        </w:rPr>
        <w:t xml:space="preserve">kinių operacijų registravimo ir vertinimo tvarka (4 skyrius). </w:t>
      </w:r>
    </w:p>
    <w:p w14:paraId="029DCD98" w14:textId="1A2A3A07" w:rsidR="00C91969" w:rsidRDefault="000A2640" w:rsidP="00C91969">
      <w:pPr>
        <w:pStyle w:val="Sraopastraipa"/>
        <w:tabs>
          <w:tab w:val="left" w:pos="993"/>
        </w:tabs>
        <w:spacing w:after="0" w:line="360" w:lineRule="auto"/>
        <w:ind w:left="0" w:firstLine="567"/>
        <w:jc w:val="both"/>
        <w:rPr>
          <w:rFonts w:ascii="Times New Roman" w:hAnsi="Times New Roman"/>
          <w:bCs/>
          <w:sz w:val="24"/>
          <w:szCs w:val="24"/>
          <w:lang w:eastAsia="lt-LT"/>
        </w:rPr>
      </w:pPr>
      <w:r>
        <w:rPr>
          <w:rFonts w:ascii="Times New Roman" w:hAnsi="Times New Roman"/>
          <w:bCs/>
          <w:sz w:val="24"/>
          <w:szCs w:val="24"/>
          <w:lang w:eastAsia="lt-LT"/>
        </w:rPr>
        <w:t>5</w:t>
      </w:r>
      <w:r w:rsidR="00C91969">
        <w:rPr>
          <w:rFonts w:ascii="Times New Roman" w:hAnsi="Times New Roman"/>
          <w:bCs/>
          <w:sz w:val="24"/>
          <w:szCs w:val="24"/>
          <w:lang w:eastAsia="lt-LT"/>
        </w:rPr>
        <w:t xml:space="preserve">. </w:t>
      </w:r>
      <w:r w:rsidR="00C91969" w:rsidRPr="002B5C97">
        <w:rPr>
          <w:rFonts w:ascii="Times New Roman" w:hAnsi="Times New Roman"/>
          <w:bCs/>
          <w:sz w:val="24"/>
          <w:szCs w:val="24"/>
          <w:lang w:eastAsia="lt-LT"/>
        </w:rPr>
        <w:t>Susipažinus su AMI išorės aplinka, nustatyta</w:t>
      </w:r>
      <w:r w:rsidR="00C91969">
        <w:rPr>
          <w:rFonts w:ascii="Times New Roman" w:hAnsi="Times New Roman"/>
          <w:bCs/>
          <w:sz w:val="24"/>
          <w:szCs w:val="24"/>
          <w:lang w:eastAsia="lt-LT"/>
        </w:rPr>
        <w:t>:</w:t>
      </w:r>
    </w:p>
    <w:p w14:paraId="7AE50034" w14:textId="4F7E91FD" w:rsidR="00C91969" w:rsidRDefault="00C91969" w:rsidP="000A2640">
      <w:pPr>
        <w:pStyle w:val="Sraopastraipa"/>
        <w:numPr>
          <w:ilvl w:val="0"/>
          <w:numId w:val="18"/>
        </w:numPr>
        <w:tabs>
          <w:tab w:val="left" w:pos="851"/>
        </w:tabs>
        <w:autoSpaceDN/>
        <w:spacing w:after="0" w:line="360" w:lineRule="auto"/>
        <w:ind w:left="0" w:firstLine="567"/>
        <w:contextualSpacing/>
        <w:jc w:val="both"/>
        <w:textAlignment w:val="auto"/>
        <w:rPr>
          <w:rFonts w:ascii="Times New Roman" w:hAnsi="Times New Roman"/>
          <w:sz w:val="24"/>
          <w:szCs w:val="24"/>
        </w:rPr>
      </w:pPr>
      <w:r w:rsidRPr="002B5C97">
        <w:rPr>
          <w:rFonts w:ascii="Times New Roman" w:hAnsi="Times New Roman"/>
          <w:sz w:val="24"/>
          <w:szCs w:val="24"/>
        </w:rPr>
        <w:t>AMI interneto svetainės www.menuinkubatorius.lt struktūroje didžioji dalis skyrių ir jų sričių (išskyrus skyrių „Paslaugos“) pavadinimų skiriasi nuo pavadinimų, nurodytų Bendrųjų reikalavimų valstybės ir savivaldybių institucijų ir įstaigų interneto svetainėms ir mobiliosioms programoms apraše, patvirtintame LR vyriausybės 2003-04-18 nutarimu Nr. 480, tačiau nemažai privalomos skelbti informacijos galima rasti prie tam tikrų skyrių. Dalis informacijos yra dubliuojama, ji nebeaktuali arba nepaskelbta</w:t>
      </w:r>
      <w:r w:rsidR="000A2640">
        <w:rPr>
          <w:rFonts w:ascii="Times New Roman" w:hAnsi="Times New Roman"/>
          <w:sz w:val="24"/>
          <w:szCs w:val="24"/>
        </w:rPr>
        <w:t xml:space="preserve"> (5 skyrius)</w:t>
      </w:r>
      <w:r w:rsidRPr="002B5C97">
        <w:rPr>
          <w:rFonts w:ascii="Times New Roman" w:hAnsi="Times New Roman"/>
          <w:sz w:val="24"/>
          <w:szCs w:val="24"/>
        </w:rPr>
        <w:t>.</w:t>
      </w:r>
    </w:p>
    <w:p w14:paraId="3E45CFBE" w14:textId="068667FB" w:rsidR="00C91969" w:rsidRPr="00E257EE" w:rsidRDefault="00C91969" w:rsidP="000A2640">
      <w:pPr>
        <w:pStyle w:val="Sraopastraipa"/>
        <w:numPr>
          <w:ilvl w:val="0"/>
          <w:numId w:val="18"/>
        </w:numPr>
        <w:tabs>
          <w:tab w:val="left" w:pos="851"/>
        </w:tabs>
        <w:autoSpaceDN/>
        <w:spacing w:after="0" w:line="360" w:lineRule="auto"/>
        <w:ind w:left="0" w:firstLine="567"/>
        <w:contextualSpacing/>
        <w:jc w:val="both"/>
        <w:textAlignment w:val="auto"/>
        <w:rPr>
          <w:rFonts w:ascii="Times New Roman" w:hAnsi="Times New Roman"/>
          <w:sz w:val="24"/>
          <w:szCs w:val="24"/>
        </w:rPr>
      </w:pPr>
      <w:r w:rsidRPr="00E257EE">
        <w:rPr>
          <w:rFonts w:ascii="Times New Roman" w:hAnsi="Times New Roman"/>
          <w:sz w:val="24"/>
          <w:szCs w:val="24"/>
        </w:rPr>
        <w:t>AMI interneto svetainėje paskelbti trejų paskutinių finansinių metų dokumentai, kuriuos privaloma skelbti vadovaujantis LR viešųjų įstaigų įstatymu, informacija apie darbo užmokestį už 2019–2020 m., tačiau nepaskelbtas praėjusių metų vidutinis mėnesinis nustatytasis (paskirtasis) darbo užmokestis bei einamųjų metų praėjusio ketvirčio vidutinis mėnesinis nustatytasis (paskirtasis) darbo užmokestis, kuris turi būti skelbiamas pagal Bendrųjų reikalavimų valstybės ir savivaldybių institucijų ir įstaigų interneto svetainėms ir mobiliosioms programoms aprašo, patvirtinto LR vyriausybės 2003-04-18 nutarimu Nr. 480, 22.3 papunktį</w:t>
      </w:r>
      <w:r w:rsidR="000A2640">
        <w:rPr>
          <w:rFonts w:ascii="Times New Roman" w:hAnsi="Times New Roman"/>
          <w:sz w:val="24"/>
          <w:szCs w:val="24"/>
        </w:rPr>
        <w:t xml:space="preserve"> (5 skyrius)</w:t>
      </w:r>
      <w:r w:rsidRPr="00E257EE">
        <w:rPr>
          <w:rFonts w:ascii="Times New Roman" w:hAnsi="Times New Roman"/>
          <w:sz w:val="24"/>
          <w:szCs w:val="24"/>
        </w:rPr>
        <w:t>.</w:t>
      </w:r>
    </w:p>
    <w:p w14:paraId="434783A6" w14:textId="7C4AEC9C" w:rsidR="00E47F98" w:rsidRPr="00E47F98" w:rsidRDefault="00D541DB" w:rsidP="00C91969">
      <w:pPr>
        <w:pStyle w:val="Sraopastraipa"/>
        <w:tabs>
          <w:tab w:val="left" w:pos="993"/>
        </w:tabs>
        <w:spacing w:after="0" w:line="360" w:lineRule="auto"/>
        <w:ind w:left="0" w:firstLine="567"/>
        <w:jc w:val="both"/>
        <w:rPr>
          <w:rFonts w:ascii="Times New Roman" w:hAnsi="Times New Roman"/>
          <w:b/>
          <w:bCs/>
          <w:sz w:val="24"/>
          <w:szCs w:val="24"/>
        </w:rPr>
      </w:pPr>
      <w:r w:rsidRPr="00D541DB">
        <w:rPr>
          <w:rFonts w:ascii="Times New Roman" w:hAnsi="Times New Roman"/>
          <w:b/>
          <w:bCs/>
          <w:sz w:val="24"/>
          <w:szCs w:val="24"/>
        </w:rPr>
        <w:t>Priežastys, dėl kurių auditą nuspręsta baigti išankstiniu tyrimu</w:t>
      </w:r>
      <w:r>
        <w:rPr>
          <w:rFonts w:ascii="Times New Roman" w:hAnsi="Times New Roman"/>
          <w:b/>
          <w:bCs/>
          <w:sz w:val="24"/>
          <w:szCs w:val="24"/>
        </w:rPr>
        <w:t>.</w:t>
      </w:r>
      <w:r w:rsidR="00E47F98">
        <w:rPr>
          <w:rFonts w:ascii="Times New Roman" w:hAnsi="Times New Roman"/>
          <w:b/>
          <w:bCs/>
          <w:sz w:val="24"/>
          <w:szCs w:val="24"/>
        </w:rPr>
        <w:t xml:space="preserve"> </w:t>
      </w:r>
      <w:r w:rsidR="0089636A" w:rsidRPr="0089636A">
        <w:rPr>
          <w:rFonts w:ascii="Times New Roman" w:hAnsi="Times New Roman"/>
          <w:sz w:val="24"/>
          <w:szCs w:val="24"/>
        </w:rPr>
        <w:t>Atsižvelgdami į išankstinio tyrimo metu surinktą informaciją, nustatytas problemas ir galimas rizikas nusprendėme auditą baigti išankstiniu tyrimu, kadangi kyla rizika, jog tolesnis pagrindinis tyrimas ir audito įtaka pokyčiams bus maža ar jos nebus, nebus pasiektas laukiamas audito poveikis. Audituojamas subjektas daugumoje atvejų atsakingai laikėsi teisės aktų reikalavimų, reglamentavo ir planavo savo veiklą, užtikrino veiksmingą vidaus kontrolę ir sklandų darbą, konstruktyviai bendravo su Anykščių rajono savivaldybės kontrolės ir audito tarnyba bei operatyviai teikė reikalingus duomenis ir dokumentus. Nustatytų veiklos problemų mastas nėra didelis ar turintis labai reikšmingos įtakos AMI veiklai, dalis jų greitai išsprendžiamos, kitų įgyvendinimas gali užtrukti ilgiau (pvz. veiklos strategijos parengimas ir tvirtinimas), taigi, tikimasi, kad atsižvelgus į išankstinio tyrimo metu nustatytas veiklos problemas, bus užtikrintas teisės aktų laikymasis, o pati veikla bus aiškiau apibrėžta.</w:t>
      </w:r>
    </w:p>
    <w:p w14:paraId="46B662AD" w14:textId="29925438" w:rsidR="00D541DB" w:rsidRDefault="00D541DB" w:rsidP="00247D89">
      <w:pPr>
        <w:spacing w:line="360" w:lineRule="auto"/>
        <w:ind w:firstLine="567"/>
        <w:jc w:val="both"/>
        <w:rPr>
          <w:rFonts w:ascii="Times New Roman" w:hAnsi="Times New Roman"/>
          <w:b/>
          <w:bCs/>
          <w:sz w:val="24"/>
          <w:szCs w:val="24"/>
        </w:rPr>
      </w:pPr>
    </w:p>
    <w:p w14:paraId="6FD259AC" w14:textId="77777777" w:rsidR="00AB1070" w:rsidRDefault="00AB1070" w:rsidP="00247D89">
      <w:pPr>
        <w:spacing w:line="360" w:lineRule="auto"/>
        <w:ind w:firstLine="567"/>
        <w:jc w:val="both"/>
        <w:rPr>
          <w:rFonts w:ascii="Times New Roman" w:hAnsi="Times New Roman"/>
          <w:b/>
          <w:bCs/>
          <w:sz w:val="24"/>
          <w:szCs w:val="24"/>
        </w:rPr>
      </w:pPr>
    </w:p>
    <w:p w14:paraId="1DD3CEEB" w14:textId="77777777" w:rsidR="00AB1070" w:rsidRDefault="00AB1070" w:rsidP="00247D89">
      <w:pPr>
        <w:spacing w:line="360" w:lineRule="auto"/>
        <w:ind w:firstLine="567"/>
        <w:jc w:val="both"/>
        <w:rPr>
          <w:rFonts w:ascii="Times New Roman" w:hAnsi="Times New Roman"/>
          <w:b/>
          <w:bCs/>
          <w:sz w:val="24"/>
          <w:szCs w:val="24"/>
        </w:rPr>
      </w:pPr>
    </w:p>
    <w:p w14:paraId="1477B939" w14:textId="77777777" w:rsidR="00AB1070" w:rsidRDefault="00AB1070" w:rsidP="00247D89">
      <w:pPr>
        <w:spacing w:line="360" w:lineRule="auto"/>
        <w:ind w:firstLine="567"/>
        <w:jc w:val="both"/>
        <w:rPr>
          <w:rFonts w:ascii="Times New Roman" w:hAnsi="Times New Roman"/>
          <w:b/>
          <w:bCs/>
          <w:sz w:val="24"/>
          <w:szCs w:val="24"/>
        </w:rPr>
      </w:pPr>
    </w:p>
    <w:p w14:paraId="16FBF395" w14:textId="77777777" w:rsidR="00AB1070" w:rsidRDefault="00AB1070" w:rsidP="00247D89">
      <w:pPr>
        <w:spacing w:line="360" w:lineRule="auto"/>
        <w:ind w:firstLine="567"/>
        <w:jc w:val="both"/>
        <w:rPr>
          <w:rFonts w:ascii="Times New Roman" w:hAnsi="Times New Roman"/>
          <w:b/>
          <w:bCs/>
          <w:sz w:val="24"/>
          <w:szCs w:val="24"/>
        </w:rPr>
      </w:pPr>
    </w:p>
    <w:p w14:paraId="08595CDE" w14:textId="77777777" w:rsidR="00AB1070" w:rsidRDefault="00AB1070" w:rsidP="00247D89">
      <w:pPr>
        <w:spacing w:line="360" w:lineRule="auto"/>
        <w:ind w:firstLine="567"/>
        <w:jc w:val="both"/>
        <w:rPr>
          <w:rFonts w:ascii="Times New Roman" w:hAnsi="Times New Roman"/>
          <w:b/>
          <w:bCs/>
          <w:sz w:val="24"/>
          <w:szCs w:val="24"/>
        </w:rPr>
      </w:pPr>
    </w:p>
    <w:p w14:paraId="7992C6D1" w14:textId="77777777" w:rsidR="00AB1070" w:rsidRDefault="00AB1070" w:rsidP="00247D89">
      <w:pPr>
        <w:spacing w:line="360" w:lineRule="auto"/>
        <w:ind w:firstLine="567"/>
        <w:jc w:val="both"/>
        <w:rPr>
          <w:rFonts w:ascii="Times New Roman" w:hAnsi="Times New Roman"/>
          <w:b/>
          <w:bCs/>
          <w:sz w:val="24"/>
          <w:szCs w:val="24"/>
        </w:rPr>
      </w:pPr>
    </w:p>
    <w:p w14:paraId="31E4045D" w14:textId="35E50EC0" w:rsidR="00CB2193" w:rsidRPr="00CE1BFB" w:rsidRDefault="0063168A" w:rsidP="00104E1E">
      <w:pPr>
        <w:pStyle w:val="Antrat1"/>
        <w:spacing w:after="360"/>
        <w:jc w:val="center"/>
        <w:rPr>
          <w:rFonts w:ascii="Times New Roman" w:hAnsi="Times New Roman" w:cs="Times New Roman"/>
          <w:color w:val="auto"/>
        </w:rPr>
      </w:pPr>
      <w:bookmarkStart w:id="13" w:name="_Toc516475330"/>
      <w:bookmarkStart w:id="14" w:name="_Toc535588709"/>
      <w:bookmarkStart w:id="15" w:name="_Toc535588981"/>
      <w:bookmarkStart w:id="16" w:name="_Toc535589183"/>
      <w:bookmarkStart w:id="17" w:name="_Toc535589403"/>
      <w:bookmarkStart w:id="18" w:name="_Toc529262"/>
      <w:bookmarkStart w:id="19" w:name="_Toc38992272"/>
      <w:bookmarkStart w:id="20" w:name="_Toc66954264"/>
      <w:bookmarkStart w:id="21" w:name="_Toc67483974"/>
      <w:bookmarkStart w:id="22" w:name="_Toc184127233"/>
      <w:bookmarkStart w:id="23" w:name="_Toc184127531"/>
      <w:bookmarkEnd w:id="10"/>
      <w:r>
        <w:rPr>
          <w:rFonts w:ascii="Times New Roman" w:hAnsi="Times New Roman" w:cs="Times New Roman"/>
          <w:color w:val="auto"/>
        </w:rPr>
        <w:t>IŠANKSTINIO TYRIMO</w:t>
      </w:r>
      <w:r w:rsidR="00E55857" w:rsidRPr="00CE1BFB">
        <w:rPr>
          <w:rFonts w:ascii="Times New Roman" w:hAnsi="Times New Roman" w:cs="Times New Roman"/>
          <w:color w:val="auto"/>
        </w:rPr>
        <w:t xml:space="preserve"> REZULTATAI</w:t>
      </w:r>
      <w:bookmarkEnd w:id="13"/>
      <w:bookmarkEnd w:id="14"/>
      <w:bookmarkEnd w:id="15"/>
      <w:bookmarkEnd w:id="16"/>
      <w:bookmarkEnd w:id="17"/>
      <w:bookmarkEnd w:id="18"/>
      <w:bookmarkEnd w:id="19"/>
      <w:bookmarkEnd w:id="20"/>
      <w:bookmarkEnd w:id="21"/>
      <w:bookmarkEnd w:id="22"/>
      <w:bookmarkEnd w:id="23"/>
    </w:p>
    <w:p w14:paraId="1388299F" w14:textId="442FC576" w:rsidR="00317DBE" w:rsidRPr="008207C6" w:rsidRDefault="003C5330" w:rsidP="00702F04">
      <w:pPr>
        <w:pStyle w:val="Antrat2"/>
        <w:numPr>
          <w:ilvl w:val="0"/>
          <w:numId w:val="1"/>
        </w:numPr>
        <w:tabs>
          <w:tab w:val="left" w:pos="993"/>
        </w:tabs>
        <w:spacing w:after="120" w:line="360" w:lineRule="auto"/>
        <w:ind w:left="0" w:firstLine="567"/>
        <w:jc w:val="both"/>
        <w:rPr>
          <w:rStyle w:val="PavadinimasDiagrama"/>
          <w:rFonts w:ascii="Times New Roman" w:eastAsiaTheme="majorEastAsia" w:hAnsi="Times New Roman"/>
          <w:color w:val="auto"/>
          <w:spacing w:val="0"/>
          <w:kern w:val="0"/>
          <w:sz w:val="24"/>
          <w:szCs w:val="24"/>
        </w:rPr>
      </w:pPr>
      <w:bookmarkStart w:id="24" w:name="_Toc67483975"/>
      <w:bookmarkStart w:id="25" w:name="_Toc184127234"/>
      <w:bookmarkStart w:id="26" w:name="_Toc184127532"/>
      <w:r>
        <w:rPr>
          <w:rStyle w:val="PavadinimasDiagrama"/>
          <w:rFonts w:ascii="Times New Roman" w:eastAsiaTheme="majorEastAsia" w:hAnsi="Times New Roman"/>
          <w:color w:val="auto"/>
          <w:spacing w:val="0"/>
          <w:kern w:val="0"/>
          <w:sz w:val="24"/>
          <w:szCs w:val="24"/>
        </w:rPr>
        <w:t xml:space="preserve">VIEŠOSIOS ĮSTAIGOS </w:t>
      </w:r>
      <w:r w:rsidR="00D31E0B">
        <w:rPr>
          <w:rStyle w:val="PavadinimasDiagrama"/>
          <w:rFonts w:ascii="Times New Roman" w:eastAsiaTheme="majorEastAsia" w:hAnsi="Times New Roman"/>
          <w:color w:val="auto"/>
          <w:spacing w:val="0"/>
          <w:kern w:val="0"/>
          <w:sz w:val="24"/>
          <w:szCs w:val="24"/>
        </w:rPr>
        <w:t xml:space="preserve">ANYKŠČIŲ MENŲ INKUBATORIAUS-MENŲ STUDIJOS </w:t>
      </w:r>
      <w:r w:rsidR="009A7A8E">
        <w:rPr>
          <w:rStyle w:val="PavadinimasDiagrama"/>
          <w:rFonts w:ascii="Times New Roman" w:eastAsiaTheme="majorEastAsia" w:hAnsi="Times New Roman"/>
          <w:color w:val="auto"/>
          <w:spacing w:val="0"/>
          <w:kern w:val="0"/>
          <w:sz w:val="24"/>
          <w:szCs w:val="24"/>
        </w:rPr>
        <w:t xml:space="preserve">VEIKLĄ REGLAMENTUOJA </w:t>
      </w:r>
      <w:r w:rsidR="00D31E0B">
        <w:rPr>
          <w:rStyle w:val="PavadinimasDiagrama"/>
          <w:rFonts w:ascii="Times New Roman" w:eastAsiaTheme="majorEastAsia" w:hAnsi="Times New Roman"/>
          <w:color w:val="auto"/>
          <w:spacing w:val="0"/>
          <w:kern w:val="0"/>
          <w:sz w:val="24"/>
          <w:szCs w:val="24"/>
        </w:rPr>
        <w:t xml:space="preserve">BENDRINIAI </w:t>
      </w:r>
      <w:r w:rsidR="003972BC">
        <w:rPr>
          <w:rStyle w:val="PavadinimasDiagrama"/>
          <w:rFonts w:ascii="Times New Roman" w:eastAsiaTheme="majorEastAsia" w:hAnsi="Times New Roman"/>
          <w:color w:val="auto"/>
          <w:spacing w:val="0"/>
          <w:kern w:val="0"/>
          <w:sz w:val="24"/>
          <w:szCs w:val="24"/>
        </w:rPr>
        <w:t>TEISĖS AKTAI</w:t>
      </w:r>
      <w:bookmarkEnd w:id="24"/>
      <w:bookmarkEnd w:id="25"/>
      <w:bookmarkEnd w:id="26"/>
    </w:p>
    <w:p w14:paraId="04AD1756" w14:textId="1ED59B84" w:rsidR="009A7A8E" w:rsidRPr="009A7A8E" w:rsidRDefault="00D31E0B" w:rsidP="009A7A8E">
      <w:pPr>
        <w:tabs>
          <w:tab w:val="left" w:pos="851"/>
        </w:tabs>
        <w:spacing w:after="0" w:line="360" w:lineRule="auto"/>
        <w:ind w:firstLine="567"/>
        <w:jc w:val="both"/>
        <w:rPr>
          <w:rFonts w:ascii="Times New Roman" w:hAnsi="Times New Roman"/>
          <w:sz w:val="24"/>
          <w:szCs w:val="24"/>
        </w:rPr>
      </w:pPr>
      <w:bookmarkStart w:id="27" w:name="_Toc38992274"/>
      <w:r>
        <w:rPr>
          <w:rFonts w:ascii="Times New Roman" w:hAnsi="Times New Roman"/>
          <w:sz w:val="24"/>
          <w:szCs w:val="24"/>
        </w:rPr>
        <w:t>AMI</w:t>
      </w:r>
      <w:r w:rsidR="009A7A8E" w:rsidRPr="009A7A8E">
        <w:rPr>
          <w:rFonts w:ascii="Times New Roman" w:hAnsi="Times New Roman"/>
          <w:sz w:val="24"/>
          <w:szCs w:val="24"/>
        </w:rPr>
        <w:t xml:space="preserve"> veiklos </w:t>
      </w:r>
      <w:r>
        <w:rPr>
          <w:rFonts w:ascii="Times New Roman" w:hAnsi="Times New Roman"/>
          <w:sz w:val="24"/>
          <w:szCs w:val="24"/>
        </w:rPr>
        <w:t>tikslai</w:t>
      </w:r>
      <w:r w:rsidR="009A7A8E" w:rsidRPr="009A7A8E">
        <w:rPr>
          <w:rFonts w:ascii="Times New Roman" w:hAnsi="Times New Roman"/>
          <w:sz w:val="24"/>
          <w:szCs w:val="24"/>
        </w:rPr>
        <w:t>:</w:t>
      </w:r>
    </w:p>
    <w:p w14:paraId="64596AD0" w14:textId="189BE3B3" w:rsidR="003C5330" w:rsidRPr="00CC3D0F" w:rsidRDefault="00D31E0B" w:rsidP="00E23F83">
      <w:pPr>
        <w:pStyle w:val="Sraopastraipa"/>
        <w:numPr>
          <w:ilvl w:val="0"/>
          <w:numId w:val="15"/>
        </w:numPr>
        <w:tabs>
          <w:tab w:val="left" w:pos="851"/>
        </w:tabs>
        <w:spacing w:after="0" w:line="360" w:lineRule="auto"/>
        <w:ind w:left="0" w:firstLine="567"/>
        <w:jc w:val="both"/>
        <w:rPr>
          <w:rFonts w:ascii="Times New Roman" w:hAnsi="Times New Roman"/>
          <w:sz w:val="24"/>
          <w:szCs w:val="24"/>
        </w:rPr>
      </w:pPr>
      <w:r w:rsidRPr="00D31E0B">
        <w:rPr>
          <w:rFonts w:ascii="Times New Roman" w:hAnsi="Times New Roman"/>
          <w:sz w:val="24"/>
          <w:szCs w:val="24"/>
        </w:rPr>
        <w:t>tenkinti viešuosius interesus ir skatinti kūrybinių industrijų plėtrą atsižvelgiant į Anykščių rajono savivaldybės strateginius tikslus, vykdyti kultūrinę, meninę, švietėjišką ir kitokią visuomenei naudingą veiklą</w:t>
      </w:r>
      <w:r w:rsidR="003C5330" w:rsidRPr="00CC3D0F">
        <w:rPr>
          <w:rFonts w:ascii="Times New Roman" w:hAnsi="Times New Roman"/>
          <w:sz w:val="24"/>
          <w:szCs w:val="24"/>
        </w:rPr>
        <w:t>;</w:t>
      </w:r>
    </w:p>
    <w:p w14:paraId="556394AA" w14:textId="2F7B13AF" w:rsidR="003C5330" w:rsidRPr="00CC3D0F" w:rsidRDefault="00D31E0B" w:rsidP="00E23F83">
      <w:pPr>
        <w:pStyle w:val="Sraopastraipa"/>
        <w:numPr>
          <w:ilvl w:val="0"/>
          <w:numId w:val="15"/>
        </w:numPr>
        <w:tabs>
          <w:tab w:val="left" w:pos="851"/>
        </w:tabs>
        <w:spacing w:after="0" w:line="360" w:lineRule="auto"/>
        <w:ind w:left="0" w:firstLine="567"/>
        <w:jc w:val="both"/>
        <w:rPr>
          <w:rFonts w:ascii="Times New Roman" w:hAnsi="Times New Roman"/>
          <w:sz w:val="24"/>
          <w:szCs w:val="24"/>
        </w:rPr>
      </w:pPr>
      <w:r w:rsidRPr="00D31E0B">
        <w:rPr>
          <w:rFonts w:ascii="Times New Roman" w:hAnsi="Times New Roman"/>
          <w:sz w:val="24"/>
          <w:szCs w:val="24"/>
        </w:rPr>
        <w:t>skatinti kūrybiškumu ir intelektiniu kapitalu grįstas veiklas, susijusias su menais, kuriančias materialius produktus ir nematerialias intelektines arba menines paslaugas, pasižyminčias kūrybine, kultūrine ir ekonomine verte</w:t>
      </w:r>
      <w:r>
        <w:rPr>
          <w:rFonts w:ascii="Times New Roman" w:hAnsi="Times New Roman"/>
          <w:sz w:val="24"/>
          <w:szCs w:val="24"/>
        </w:rPr>
        <w:t>;</w:t>
      </w:r>
    </w:p>
    <w:p w14:paraId="684B1532" w14:textId="6E8D6F6C" w:rsidR="003C5330" w:rsidRDefault="00D31E0B" w:rsidP="00E23F83">
      <w:pPr>
        <w:pStyle w:val="Sraopastraipa"/>
        <w:numPr>
          <w:ilvl w:val="0"/>
          <w:numId w:val="15"/>
        </w:numPr>
        <w:tabs>
          <w:tab w:val="left" w:pos="851"/>
        </w:tabs>
        <w:spacing w:after="0" w:line="360" w:lineRule="auto"/>
        <w:ind w:left="0" w:firstLine="567"/>
        <w:jc w:val="both"/>
        <w:rPr>
          <w:rFonts w:ascii="Times New Roman" w:hAnsi="Times New Roman"/>
          <w:sz w:val="24"/>
          <w:szCs w:val="24"/>
        </w:rPr>
      </w:pPr>
      <w:r w:rsidRPr="00D31E0B">
        <w:rPr>
          <w:rFonts w:ascii="Times New Roman" w:hAnsi="Times New Roman"/>
          <w:sz w:val="24"/>
          <w:szCs w:val="24"/>
        </w:rPr>
        <w:t>skatinti menininkų verslumo įgūdžių formavimą bei su menu susijusių verslų plėtrą Anykščių rajone</w:t>
      </w:r>
      <w:r>
        <w:rPr>
          <w:rFonts w:ascii="Times New Roman" w:hAnsi="Times New Roman"/>
          <w:sz w:val="24"/>
          <w:szCs w:val="24"/>
        </w:rPr>
        <w:t>;</w:t>
      </w:r>
    </w:p>
    <w:p w14:paraId="5AA1B149" w14:textId="298182EC" w:rsidR="00E23F83" w:rsidRDefault="00E23F83" w:rsidP="00E23F83">
      <w:pPr>
        <w:pStyle w:val="Sraopastraipa"/>
        <w:numPr>
          <w:ilvl w:val="0"/>
          <w:numId w:val="15"/>
        </w:numPr>
        <w:tabs>
          <w:tab w:val="left" w:pos="851"/>
        </w:tabs>
        <w:spacing w:after="0" w:line="360" w:lineRule="auto"/>
        <w:ind w:left="0" w:firstLine="567"/>
        <w:jc w:val="both"/>
        <w:rPr>
          <w:rFonts w:ascii="Times New Roman" w:hAnsi="Times New Roman"/>
          <w:sz w:val="24"/>
          <w:szCs w:val="24"/>
        </w:rPr>
      </w:pPr>
      <w:r w:rsidRPr="00E23F83">
        <w:rPr>
          <w:rFonts w:ascii="Times New Roman" w:hAnsi="Times New Roman"/>
          <w:sz w:val="24"/>
          <w:szCs w:val="24"/>
        </w:rPr>
        <w:t>vykdyti su menu susijusių verslų skatinimui ir plėtojimui skirtų renginių, koncertų, plenerų, seminarų, konferencijų, mokymų organizavimą, kūrybinių industrijų plėtros projektų rengimą ir įgyvendinimą</w:t>
      </w:r>
      <w:r>
        <w:rPr>
          <w:rFonts w:ascii="Times New Roman" w:hAnsi="Times New Roman"/>
          <w:sz w:val="24"/>
          <w:szCs w:val="24"/>
        </w:rPr>
        <w:t>;</w:t>
      </w:r>
    </w:p>
    <w:p w14:paraId="0CB6E1ED" w14:textId="77777777" w:rsidR="00E23F83" w:rsidRPr="00E23F83" w:rsidRDefault="00E23F83" w:rsidP="00E23F83">
      <w:pPr>
        <w:pStyle w:val="Sraopastraipa"/>
        <w:numPr>
          <w:ilvl w:val="0"/>
          <w:numId w:val="15"/>
        </w:numPr>
        <w:tabs>
          <w:tab w:val="left" w:pos="851"/>
        </w:tabs>
        <w:spacing w:after="0" w:line="360" w:lineRule="auto"/>
        <w:ind w:left="0" w:firstLine="567"/>
        <w:jc w:val="both"/>
        <w:rPr>
          <w:rFonts w:ascii="Times New Roman" w:hAnsi="Times New Roman"/>
          <w:sz w:val="24"/>
          <w:szCs w:val="24"/>
        </w:rPr>
      </w:pPr>
      <w:r w:rsidRPr="00E23F83">
        <w:rPr>
          <w:rFonts w:ascii="Times New Roman" w:hAnsi="Times New Roman"/>
          <w:sz w:val="24"/>
          <w:szCs w:val="24"/>
        </w:rPr>
        <w:t>organizuoti renginius: parodas, plenerus, simpoziumus, seminarus, konferencijas, festivalius, konkursus, koncertus, kultūrinius, mokslo, švietimo bei kūrybinius ir su tuo susijusius verslo renginius ir (ar) juose dalyvauti;</w:t>
      </w:r>
    </w:p>
    <w:p w14:paraId="6481287F" w14:textId="77777777" w:rsidR="00E23F83" w:rsidRPr="00E23F83" w:rsidRDefault="00E23F83" w:rsidP="00E23F83">
      <w:pPr>
        <w:pStyle w:val="Sraopastraipa"/>
        <w:numPr>
          <w:ilvl w:val="0"/>
          <w:numId w:val="15"/>
        </w:numPr>
        <w:tabs>
          <w:tab w:val="left" w:pos="851"/>
        </w:tabs>
        <w:spacing w:after="0" w:line="360" w:lineRule="auto"/>
        <w:ind w:left="0" w:firstLine="567"/>
        <w:jc w:val="both"/>
        <w:rPr>
          <w:rFonts w:ascii="Times New Roman" w:hAnsi="Times New Roman"/>
          <w:sz w:val="24"/>
          <w:szCs w:val="24"/>
        </w:rPr>
      </w:pPr>
      <w:r w:rsidRPr="00E23F83">
        <w:rPr>
          <w:rFonts w:ascii="Times New Roman" w:hAnsi="Times New Roman"/>
          <w:sz w:val="24"/>
          <w:szCs w:val="24"/>
        </w:rPr>
        <w:t>dalyvauti tarptautinėse meno mugėse, parodose bei kituose tarptautiniuose kūrybinių industrijų renginiuose;</w:t>
      </w:r>
    </w:p>
    <w:p w14:paraId="08B349BD" w14:textId="1FAEE942" w:rsidR="00E23F83" w:rsidRPr="00E23F83" w:rsidRDefault="00E23F83" w:rsidP="00E23F83">
      <w:pPr>
        <w:pStyle w:val="Sraopastraipa"/>
        <w:numPr>
          <w:ilvl w:val="0"/>
          <w:numId w:val="15"/>
        </w:numPr>
        <w:tabs>
          <w:tab w:val="left" w:pos="851"/>
        </w:tabs>
        <w:spacing w:after="0" w:line="360" w:lineRule="auto"/>
        <w:ind w:left="0" w:firstLine="567"/>
        <w:jc w:val="both"/>
        <w:rPr>
          <w:rFonts w:ascii="Times New Roman" w:hAnsi="Times New Roman"/>
          <w:sz w:val="24"/>
          <w:szCs w:val="24"/>
        </w:rPr>
      </w:pPr>
      <w:r w:rsidRPr="00E23F83">
        <w:rPr>
          <w:rFonts w:ascii="Times New Roman" w:hAnsi="Times New Roman"/>
          <w:sz w:val="24"/>
          <w:szCs w:val="24"/>
        </w:rPr>
        <w:t>rengti ir įgyvendinti projektus Lietuvos ir tarptautinių organizacijų, įmonių, fizinių asmenų, fondų ir programų lėšų pritraukimui, skirtus įstaigos veiklos plėtrai;</w:t>
      </w:r>
    </w:p>
    <w:p w14:paraId="0F525C32" w14:textId="6E480741" w:rsidR="003C5330" w:rsidRPr="00E23F83" w:rsidRDefault="00E23F83" w:rsidP="00E23F83">
      <w:pPr>
        <w:pStyle w:val="Sraopastraipa"/>
        <w:numPr>
          <w:ilvl w:val="0"/>
          <w:numId w:val="15"/>
        </w:numPr>
        <w:tabs>
          <w:tab w:val="left" w:pos="851"/>
        </w:tabs>
        <w:spacing w:after="0" w:line="360" w:lineRule="auto"/>
        <w:ind w:left="0" w:firstLine="567"/>
        <w:jc w:val="both"/>
        <w:rPr>
          <w:rFonts w:ascii="Times New Roman" w:hAnsi="Times New Roman"/>
          <w:sz w:val="24"/>
          <w:szCs w:val="24"/>
        </w:rPr>
      </w:pPr>
      <w:bookmarkStart w:id="28" w:name="_Hlk183787175"/>
      <w:r w:rsidRPr="00E23F83">
        <w:rPr>
          <w:rFonts w:ascii="Times New Roman" w:hAnsi="Times New Roman"/>
          <w:sz w:val="24"/>
          <w:szCs w:val="24"/>
        </w:rPr>
        <w:t xml:space="preserve">rūpintis kultūros paveldo objekto (Įstaigos buveinės) infrastruktūros palaikymu, atnaujinimu, modernizavimu </w:t>
      </w:r>
      <w:bookmarkEnd w:id="28"/>
      <w:r w:rsidRPr="00E23F83">
        <w:rPr>
          <w:rFonts w:ascii="Times New Roman" w:hAnsi="Times New Roman"/>
          <w:sz w:val="24"/>
          <w:szCs w:val="24"/>
        </w:rPr>
        <w:t>ir gamtos aplinkos tausojimu</w:t>
      </w:r>
      <w:r>
        <w:rPr>
          <w:rFonts w:ascii="Times New Roman" w:hAnsi="Times New Roman"/>
          <w:sz w:val="24"/>
          <w:szCs w:val="24"/>
        </w:rPr>
        <w:t xml:space="preserve"> ir kt</w:t>
      </w:r>
      <w:r w:rsidR="003C5330" w:rsidRPr="00E23F83">
        <w:rPr>
          <w:rFonts w:ascii="Times New Roman" w:hAnsi="Times New Roman"/>
          <w:sz w:val="24"/>
          <w:szCs w:val="24"/>
        </w:rPr>
        <w:t>.</w:t>
      </w:r>
      <w:r w:rsidR="00CC3D0F">
        <w:rPr>
          <w:rStyle w:val="Puslapioinaosnuoroda"/>
          <w:rFonts w:ascii="Times New Roman" w:hAnsi="Times New Roman"/>
          <w:sz w:val="24"/>
          <w:szCs w:val="24"/>
        </w:rPr>
        <w:footnoteReference w:id="3"/>
      </w:r>
    </w:p>
    <w:p w14:paraId="5A541C4F" w14:textId="3E32D660" w:rsidR="00CC3D0F" w:rsidRDefault="00973BE1" w:rsidP="003C5330">
      <w:pPr>
        <w:pStyle w:val="Sraopastraipa"/>
        <w:tabs>
          <w:tab w:val="left" w:pos="851"/>
          <w:tab w:val="left" w:pos="993"/>
        </w:tabs>
        <w:autoSpaceDN/>
        <w:spacing w:after="0" w:line="360" w:lineRule="auto"/>
        <w:ind w:left="0" w:firstLine="567"/>
        <w:contextualSpacing/>
        <w:jc w:val="both"/>
        <w:textAlignment w:val="auto"/>
        <w:rPr>
          <w:rFonts w:ascii="Times New Roman" w:hAnsi="Times New Roman"/>
          <w:sz w:val="24"/>
          <w:szCs w:val="24"/>
        </w:rPr>
      </w:pPr>
      <w:r w:rsidRPr="003C5330">
        <w:rPr>
          <w:rFonts w:ascii="Times New Roman" w:hAnsi="Times New Roman"/>
          <w:sz w:val="24"/>
          <w:szCs w:val="24"/>
        </w:rPr>
        <w:t xml:space="preserve">Atsižvelgiant į </w:t>
      </w:r>
      <w:r w:rsidR="001676C9">
        <w:rPr>
          <w:rFonts w:ascii="Times New Roman" w:hAnsi="Times New Roman"/>
          <w:sz w:val="24"/>
          <w:szCs w:val="24"/>
        </w:rPr>
        <w:t>AMI</w:t>
      </w:r>
      <w:r w:rsidR="00CC3D0F">
        <w:rPr>
          <w:rFonts w:ascii="Times New Roman" w:hAnsi="Times New Roman"/>
          <w:sz w:val="24"/>
          <w:szCs w:val="24"/>
        </w:rPr>
        <w:t xml:space="preserve"> vykdomas veiklas</w:t>
      </w:r>
      <w:r w:rsidRPr="003C5330">
        <w:rPr>
          <w:rFonts w:ascii="Times New Roman" w:hAnsi="Times New Roman"/>
          <w:sz w:val="24"/>
          <w:szCs w:val="24"/>
        </w:rPr>
        <w:t>,</w:t>
      </w:r>
      <w:r w:rsidR="0049520D" w:rsidRPr="003C5330">
        <w:rPr>
          <w:rFonts w:ascii="Times New Roman" w:hAnsi="Times New Roman"/>
          <w:sz w:val="24"/>
          <w:szCs w:val="24"/>
        </w:rPr>
        <w:t xml:space="preserve"> </w:t>
      </w:r>
      <w:r w:rsidRPr="003C5330">
        <w:rPr>
          <w:rFonts w:ascii="Times New Roman" w:hAnsi="Times New Roman"/>
          <w:sz w:val="24"/>
          <w:szCs w:val="24"/>
        </w:rPr>
        <w:t>s</w:t>
      </w:r>
      <w:r w:rsidR="009A7A8E" w:rsidRPr="003C5330">
        <w:rPr>
          <w:rFonts w:ascii="Times New Roman" w:hAnsi="Times New Roman"/>
          <w:sz w:val="24"/>
          <w:szCs w:val="24"/>
        </w:rPr>
        <w:t xml:space="preserve">usipažinta su teisės aktais, reglamentuojančiais </w:t>
      </w:r>
      <w:r w:rsidR="001676C9">
        <w:rPr>
          <w:rFonts w:ascii="Times New Roman" w:hAnsi="Times New Roman"/>
          <w:sz w:val="24"/>
          <w:szCs w:val="24"/>
        </w:rPr>
        <w:t>AMI</w:t>
      </w:r>
      <w:r w:rsidR="009A7A8E" w:rsidRPr="003C5330">
        <w:rPr>
          <w:rFonts w:ascii="Times New Roman" w:hAnsi="Times New Roman"/>
          <w:sz w:val="24"/>
          <w:szCs w:val="24"/>
        </w:rPr>
        <w:t xml:space="preserve"> veiklą</w:t>
      </w:r>
      <w:r w:rsidR="001676C9">
        <w:rPr>
          <w:rFonts w:ascii="Times New Roman" w:hAnsi="Times New Roman"/>
          <w:sz w:val="24"/>
          <w:szCs w:val="24"/>
        </w:rPr>
        <w:t xml:space="preserve">. </w:t>
      </w:r>
      <w:r w:rsidR="00340E09">
        <w:rPr>
          <w:rFonts w:ascii="Times New Roman" w:hAnsi="Times New Roman"/>
          <w:sz w:val="24"/>
          <w:szCs w:val="24"/>
        </w:rPr>
        <w:t>T</w:t>
      </w:r>
      <w:r w:rsidR="001676C9">
        <w:rPr>
          <w:rFonts w:ascii="Times New Roman" w:hAnsi="Times New Roman"/>
          <w:sz w:val="24"/>
          <w:szCs w:val="24"/>
        </w:rPr>
        <w:t xml:space="preserve">ai – bendriniai teisės aktai, reglamentuojantys ir daugelio kitų viešųjų įstaigų veiklą: LR </w:t>
      </w:r>
      <w:r w:rsidR="001676C9">
        <w:rPr>
          <w:rFonts w:ascii="Times New Roman" w:hAnsi="Times New Roman"/>
          <w:sz w:val="24"/>
          <w:szCs w:val="24"/>
        </w:rPr>
        <w:lastRenderedPageBreak/>
        <w:t>viešųjų įstaigų įstatymas</w:t>
      </w:r>
      <w:r w:rsidR="001676C9">
        <w:rPr>
          <w:rStyle w:val="Puslapioinaosnuoroda"/>
          <w:rFonts w:ascii="Times New Roman" w:hAnsi="Times New Roman"/>
          <w:sz w:val="24"/>
          <w:szCs w:val="24"/>
        </w:rPr>
        <w:footnoteReference w:id="4"/>
      </w:r>
      <w:r w:rsidR="001676C9">
        <w:rPr>
          <w:rFonts w:ascii="Times New Roman" w:hAnsi="Times New Roman"/>
          <w:sz w:val="24"/>
          <w:szCs w:val="24"/>
        </w:rPr>
        <w:t xml:space="preserve">, LR </w:t>
      </w:r>
      <w:r w:rsidR="001676C9" w:rsidRPr="001676C9">
        <w:rPr>
          <w:rFonts w:ascii="Times New Roman" w:hAnsi="Times New Roman"/>
          <w:sz w:val="24"/>
          <w:szCs w:val="24"/>
        </w:rPr>
        <w:t>vietos savivaldos įstatymas</w:t>
      </w:r>
      <w:r w:rsidR="001676C9">
        <w:rPr>
          <w:rStyle w:val="Puslapioinaosnuoroda"/>
          <w:rFonts w:ascii="Times New Roman" w:hAnsi="Times New Roman"/>
          <w:sz w:val="24"/>
          <w:szCs w:val="24"/>
        </w:rPr>
        <w:footnoteReference w:id="5"/>
      </w:r>
      <w:r w:rsidR="00340E09">
        <w:rPr>
          <w:rFonts w:ascii="Times New Roman" w:hAnsi="Times New Roman"/>
          <w:sz w:val="24"/>
          <w:szCs w:val="24"/>
        </w:rPr>
        <w:t>. Pagrindinis AMI veiklą reglamentuojantis teisės aktas</w:t>
      </w:r>
      <w:r w:rsidR="001C2C9C">
        <w:rPr>
          <w:rFonts w:ascii="Times New Roman" w:hAnsi="Times New Roman"/>
          <w:sz w:val="24"/>
          <w:szCs w:val="24"/>
        </w:rPr>
        <w:t xml:space="preserve"> yra jos steigimo dokumentas</w:t>
      </w:r>
      <w:r w:rsidR="00340E09">
        <w:rPr>
          <w:rFonts w:ascii="Times New Roman" w:hAnsi="Times New Roman"/>
          <w:sz w:val="24"/>
          <w:szCs w:val="24"/>
        </w:rPr>
        <w:t xml:space="preserve"> – AMI įstatai, patvirtinti Savivaldybės tarybos.</w:t>
      </w:r>
      <w:r w:rsidR="00340E09">
        <w:rPr>
          <w:rStyle w:val="Puslapioinaosnuoroda"/>
          <w:rFonts w:ascii="Times New Roman" w:hAnsi="Times New Roman"/>
          <w:sz w:val="24"/>
          <w:szCs w:val="24"/>
        </w:rPr>
        <w:footnoteReference w:id="6"/>
      </w:r>
    </w:p>
    <w:p w14:paraId="3D6FE3C2" w14:textId="5C282D32" w:rsidR="00641B22" w:rsidRPr="00D00633" w:rsidRDefault="00806ADA" w:rsidP="00A63DD6">
      <w:pPr>
        <w:pStyle w:val="Antrat2"/>
        <w:numPr>
          <w:ilvl w:val="0"/>
          <w:numId w:val="1"/>
        </w:numPr>
        <w:tabs>
          <w:tab w:val="left" w:pos="993"/>
        </w:tabs>
        <w:spacing w:line="360" w:lineRule="auto"/>
        <w:ind w:left="0" w:firstLine="567"/>
        <w:jc w:val="both"/>
        <w:rPr>
          <w:rFonts w:ascii="Times New Roman" w:hAnsi="Times New Roman" w:cs="Times New Roman"/>
        </w:rPr>
      </w:pPr>
      <w:bookmarkStart w:id="29" w:name="_Toc184127235"/>
      <w:bookmarkStart w:id="30" w:name="_Toc184127533"/>
      <w:r>
        <w:rPr>
          <w:rFonts w:ascii="Times New Roman" w:hAnsi="Times New Roman" w:cs="Times New Roman"/>
          <w:color w:val="auto"/>
          <w:sz w:val="24"/>
          <w:szCs w:val="24"/>
        </w:rPr>
        <w:t xml:space="preserve">SUSIPAŽINUS SU VALDYMU, VIDAUS KONTROLE, </w:t>
      </w:r>
      <w:r w:rsidR="00CF7D27">
        <w:rPr>
          <w:rFonts w:ascii="Times New Roman" w:hAnsi="Times New Roman" w:cs="Times New Roman"/>
          <w:color w:val="auto"/>
          <w:sz w:val="24"/>
          <w:szCs w:val="24"/>
        </w:rPr>
        <w:t>NUSTATYTI NEATITIKIMAI</w:t>
      </w:r>
      <w:r w:rsidR="005E4210">
        <w:rPr>
          <w:rFonts w:ascii="Times New Roman" w:hAnsi="Times New Roman" w:cs="Times New Roman"/>
          <w:color w:val="auto"/>
          <w:sz w:val="24"/>
          <w:szCs w:val="24"/>
        </w:rPr>
        <w:t>, SUSIJĘ SU</w:t>
      </w:r>
      <w:r w:rsidR="00CF7D27">
        <w:rPr>
          <w:rFonts w:ascii="Times New Roman" w:hAnsi="Times New Roman" w:cs="Times New Roman"/>
          <w:color w:val="auto"/>
          <w:sz w:val="24"/>
          <w:szCs w:val="24"/>
        </w:rPr>
        <w:t xml:space="preserve"> VALDYMO STRUKTŪR</w:t>
      </w:r>
      <w:r w:rsidR="005E4210">
        <w:rPr>
          <w:rFonts w:ascii="Times New Roman" w:hAnsi="Times New Roman" w:cs="Times New Roman"/>
          <w:color w:val="auto"/>
          <w:sz w:val="24"/>
          <w:szCs w:val="24"/>
        </w:rPr>
        <w:t>A</w:t>
      </w:r>
      <w:r w:rsidR="00CF7D27">
        <w:rPr>
          <w:rFonts w:ascii="Times New Roman" w:hAnsi="Times New Roman" w:cs="Times New Roman"/>
          <w:color w:val="auto"/>
          <w:sz w:val="24"/>
          <w:szCs w:val="24"/>
        </w:rPr>
        <w:t>, PAREIGYB</w:t>
      </w:r>
      <w:r w:rsidR="005E4210">
        <w:rPr>
          <w:rFonts w:ascii="Times New Roman" w:hAnsi="Times New Roman" w:cs="Times New Roman"/>
          <w:color w:val="auto"/>
          <w:sz w:val="24"/>
          <w:szCs w:val="24"/>
        </w:rPr>
        <w:t xml:space="preserve">ĖMIS, </w:t>
      </w:r>
      <w:r w:rsidR="00C90FF7">
        <w:rPr>
          <w:rFonts w:ascii="Times New Roman" w:hAnsi="Times New Roman" w:cs="Times New Roman"/>
          <w:color w:val="auto"/>
          <w:sz w:val="24"/>
          <w:szCs w:val="24"/>
        </w:rPr>
        <w:t>PASTEBĖTI TRŪKUMAI, SUSIJĘ SU IT</w:t>
      </w:r>
      <w:r w:rsidR="005E4210">
        <w:rPr>
          <w:rFonts w:ascii="Times New Roman" w:hAnsi="Times New Roman" w:cs="Times New Roman"/>
          <w:color w:val="auto"/>
          <w:sz w:val="24"/>
          <w:szCs w:val="24"/>
        </w:rPr>
        <w:t xml:space="preserve"> APLINKOS PRIEŽIŪRA</w:t>
      </w:r>
      <w:bookmarkEnd w:id="29"/>
      <w:bookmarkEnd w:id="30"/>
      <w:r w:rsidR="005E4210">
        <w:rPr>
          <w:rFonts w:ascii="Times New Roman" w:hAnsi="Times New Roman" w:cs="Times New Roman"/>
          <w:color w:val="auto"/>
          <w:sz w:val="24"/>
          <w:szCs w:val="24"/>
        </w:rPr>
        <w:t xml:space="preserve"> </w:t>
      </w:r>
    </w:p>
    <w:p w14:paraId="13D2FF57" w14:textId="27D9853F" w:rsidR="00641B22" w:rsidRDefault="00D00633" w:rsidP="001372E6">
      <w:pPr>
        <w:pStyle w:val="Sraopastraipa"/>
        <w:tabs>
          <w:tab w:val="left" w:pos="851"/>
          <w:tab w:val="left" w:pos="993"/>
        </w:tabs>
        <w:autoSpaceDN/>
        <w:spacing w:after="0" w:line="360" w:lineRule="auto"/>
        <w:ind w:left="0" w:firstLine="567"/>
        <w:contextualSpacing/>
        <w:jc w:val="both"/>
        <w:textAlignment w:val="auto"/>
        <w:rPr>
          <w:rFonts w:ascii="Times New Roman" w:hAnsi="Times New Roman"/>
          <w:sz w:val="24"/>
          <w:szCs w:val="24"/>
        </w:rPr>
      </w:pPr>
      <w:r>
        <w:rPr>
          <w:rFonts w:ascii="Times New Roman" w:hAnsi="Times New Roman"/>
          <w:sz w:val="24"/>
          <w:szCs w:val="24"/>
        </w:rPr>
        <w:t xml:space="preserve">Audito metu analizuota, </w:t>
      </w:r>
      <w:r w:rsidRPr="00D00633">
        <w:rPr>
          <w:rFonts w:ascii="Times New Roman" w:hAnsi="Times New Roman"/>
          <w:sz w:val="24"/>
          <w:szCs w:val="24"/>
        </w:rPr>
        <w:t xml:space="preserve">kaip valdoma </w:t>
      </w:r>
      <w:r w:rsidR="00A867E1">
        <w:rPr>
          <w:rFonts w:ascii="Times New Roman" w:hAnsi="Times New Roman"/>
          <w:sz w:val="24"/>
          <w:szCs w:val="24"/>
        </w:rPr>
        <w:t>AMI,</w:t>
      </w:r>
      <w:r w:rsidRPr="00D00633">
        <w:rPr>
          <w:rFonts w:ascii="Times New Roman" w:hAnsi="Times New Roman"/>
          <w:sz w:val="24"/>
          <w:szCs w:val="24"/>
        </w:rPr>
        <w:t xml:space="preserve"> kokia jos valdymo struktūra bei kaip sukurt</w:t>
      </w:r>
      <w:r>
        <w:rPr>
          <w:rFonts w:ascii="Times New Roman" w:hAnsi="Times New Roman"/>
          <w:sz w:val="24"/>
          <w:szCs w:val="24"/>
        </w:rPr>
        <w:t>a</w:t>
      </w:r>
      <w:r w:rsidRPr="00D00633">
        <w:rPr>
          <w:rFonts w:ascii="Times New Roman" w:hAnsi="Times New Roman"/>
          <w:sz w:val="24"/>
          <w:szCs w:val="24"/>
        </w:rPr>
        <w:t xml:space="preserve"> vidaus kontrolės aplin</w:t>
      </w:r>
      <w:r>
        <w:rPr>
          <w:rFonts w:ascii="Times New Roman" w:hAnsi="Times New Roman"/>
          <w:sz w:val="24"/>
          <w:szCs w:val="24"/>
        </w:rPr>
        <w:t>ka.</w:t>
      </w:r>
    </w:p>
    <w:p w14:paraId="5D434391" w14:textId="77777777" w:rsidR="001372E6" w:rsidRPr="001372E6" w:rsidRDefault="001372E6" w:rsidP="001372E6">
      <w:pPr>
        <w:suppressAutoHyphens w:val="0"/>
        <w:autoSpaceDN/>
        <w:spacing w:after="0" w:line="360" w:lineRule="auto"/>
        <w:ind w:firstLine="567"/>
        <w:jc w:val="both"/>
        <w:textAlignment w:val="auto"/>
        <w:rPr>
          <w:rFonts w:ascii="Times New Roman" w:eastAsia="Times New Roman" w:hAnsi="Times New Roman"/>
          <w:noProof/>
          <w:sz w:val="24"/>
          <w:szCs w:val="24"/>
        </w:rPr>
      </w:pPr>
      <w:r w:rsidRPr="001372E6">
        <w:rPr>
          <w:rFonts w:ascii="Times New Roman" w:eastAsia="Times New Roman" w:hAnsi="Times New Roman"/>
          <w:noProof/>
          <w:sz w:val="24"/>
          <w:szCs w:val="24"/>
        </w:rPr>
        <w:t>Viešoji įstaiga turi turėti aukščiausiąjį organą – visuotinį dalininkų susirinkimą bei vienasmenį valdymo organą arba vienasmenį ir kolegialų valdymo organą.</w:t>
      </w:r>
      <w:r w:rsidRPr="001372E6">
        <w:rPr>
          <w:rFonts w:ascii="Times New Roman" w:eastAsia="Times New Roman" w:hAnsi="Times New Roman"/>
          <w:noProof/>
          <w:sz w:val="24"/>
          <w:szCs w:val="24"/>
          <w:vertAlign w:val="superscript"/>
        </w:rPr>
        <w:footnoteReference w:id="7"/>
      </w:r>
    </w:p>
    <w:p w14:paraId="7883FFD1" w14:textId="77777777" w:rsidR="001372E6" w:rsidRPr="001372E6" w:rsidRDefault="001372E6" w:rsidP="001372E6">
      <w:pPr>
        <w:suppressAutoHyphens w:val="0"/>
        <w:autoSpaceDN/>
        <w:spacing w:after="0" w:line="360" w:lineRule="auto"/>
        <w:ind w:firstLine="567"/>
        <w:jc w:val="both"/>
        <w:textAlignment w:val="auto"/>
        <w:rPr>
          <w:rFonts w:ascii="Times New Roman" w:eastAsia="Times New Roman" w:hAnsi="Times New Roman"/>
          <w:noProof/>
          <w:sz w:val="24"/>
          <w:szCs w:val="24"/>
        </w:rPr>
      </w:pPr>
      <w:r w:rsidRPr="001372E6">
        <w:rPr>
          <w:rFonts w:ascii="Times New Roman" w:eastAsia="Times New Roman" w:hAnsi="Times New Roman"/>
          <w:noProof/>
          <w:sz w:val="24"/>
          <w:szCs w:val="24"/>
        </w:rPr>
        <w:t>AMI įstatai nauja redakcija išdėstyti ir patvirtinti Savivaldybės tarybos 2021-10-28 sprendimu Nr. 1-TS-290</w:t>
      </w:r>
      <w:r w:rsidRPr="001372E6">
        <w:rPr>
          <w:rFonts w:ascii="Times New Roman" w:eastAsia="Times New Roman" w:hAnsi="Times New Roman"/>
          <w:noProof/>
          <w:sz w:val="24"/>
          <w:szCs w:val="24"/>
          <w:vertAlign w:val="superscript"/>
        </w:rPr>
        <w:footnoteReference w:id="8"/>
      </w:r>
      <w:r w:rsidRPr="001372E6">
        <w:rPr>
          <w:rFonts w:ascii="Times New Roman" w:eastAsia="Times New Roman" w:hAnsi="Times New Roman"/>
          <w:noProof/>
          <w:sz w:val="24"/>
          <w:szCs w:val="24"/>
        </w:rPr>
        <w:t xml:space="preserve">. Pagal AMI įstatų 18 p., AMI turi šiuos organus: visuotinį dalininkų susirinkimą ir vienasmenį valdymo organą – įstaigos vadovą.                           </w:t>
      </w:r>
    </w:p>
    <w:p w14:paraId="7AF9F593" w14:textId="77777777" w:rsidR="001372E6" w:rsidRDefault="001372E6" w:rsidP="001372E6">
      <w:pPr>
        <w:suppressAutoHyphens w:val="0"/>
        <w:autoSpaceDN/>
        <w:spacing w:after="0" w:line="360" w:lineRule="auto"/>
        <w:ind w:firstLine="567"/>
        <w:jc w:val="both"/>
        <w:textAlignment w:val="auto"/>
        <w:rPr>
          <w:rFonts w:ascii="Times New Roman" w:eastAsia="Times New Roman" w:hAnsi="Times New Roman"/>
          <w:noProof/>
          <w:sz w:val="24"/>
          <w:szCs w:val="24"/>
        </w:rPr>
      </w:pPr>
      <w:r w:rsidRPr="001372E6">
        <w:rPr>
          <w:rFonts w:ascii="Times New Roman" w:eastAsia="Times New Roman" w:hAnsi="Times New Roman"/>
          <w:noProof/>
          <w:sz w:val="24"/>
          <w:szCs w:val="24"/>
        </w:rPr>
        <w:t>AMI dalininko (savininko) turtines ir neturtines teises iki 2023-06-19 įgyvendino Savivaldybės taryba ir administracijos direktorius, nuo 2023-06-19 – Savivaldybės meras</w:t>
      </w:r>
      <w:r w:rsidRPr="001372E6">
        <w:rPr>
          <w:rFonts w:ascii="Times New Roman" w:eastAsia="Times New Roman" w:hAnsi="Times New Roman"/>
          <w:noProof/>
          <w:sz w:val="24"/>
          <w:szCs w:val="24"/>
          <w:vertAlign w:val="superscript"/>
        </w:rPr>
        <w:footnoteReference w:id="9"/>
      </w:r>
      <w:r w:rsidRPr="001372E6">
        <w:rPr>
          <w:rFonts w:ascii="Times New Roman" w:eastAsia="Times New Roman" w:hAnsi="Times New Roman"/>
          <w:noProof/>
          <w:sz w:val="24"/>
          <w:szCs w:val="24"/>
        </w:rPr>
        <w:t xml:space="preserve">. </w:t>
      </w:r>
    </w:p>
    <w:p w14:paraId="7BAF1558" w14:textId="1101BAA3" w:rsidR="00404571" w:rsidRDefault="00404571" w:rsidP="00404571">
      <w:pPr>
        <w:spacing w:line="360" w:lineRule="auto"/>
        <w:ind w:firstLine="567"/>
        <w:jc w:val="both"/>
        <w:rPr>
          <w:rFonts w:ascii="Times New Roman" w:hAnsi="Times New Roman"/>
          <w:sz w:val="24"/>
          <w:szCs w:val="24"/>
          <w:lang w:eastAsia="lt-LT"/>
        </w:rPr>
      </w:pPr>
      <w:r w:rsidRPr="00404571">
        <w:rPr>
          <w:rFonts w:ascii="Times New Roman" w:hAnsi="Times New Roman"/>
          <w:sz w:val="24"/>
          <w:szCs w:val="24"/>
        </w:rPr>
        <w:t>Pagal AMI įstatų</w:t>
      </w:r>
      <w:r w:rsidRPr="00404571">
        <w:rPr>
          <w:rStyle w:val="Puslapioinaosnuoroda"/>
          <w:rFonts w:ascii="Times New Roman" w:hAnsi="Times New Roman"/>
          <w:sz w:val="24"/>
          <w:szCs w:val="24"/>
        </w:rPr>
        <w:footnoteReference w:id="10"/>
      </w:r>
      <w:r w:rsidRPr="00404571">
        <w:rPr>
          <w:rFonts w:ascii="Times New Roman" w:hAnsi="Times New Roman"/>
          <w:sz w:val="24"/>
          <w:szCs w:val="24"/>
        </w:rPr>
        <w:t xml:space="preserve"> 25.4 papunktį, </w:t>
      </w:r>
      <w:r w:rsidRPr="00404571">
        <w:rPr>
          <w:rFonts w:ascii="Times New Roman" w:hAnsi="Times New Roman"/>
          <w:sz w:val="24"/>
          <w:szCs w:val="24"/>
          <w:lang w:eastAsia="lt-LT"/>
        </w:rPr>
        <w:t>visuotinio dalininkų susirinkimo kompetencijai priskirtas</w:t>
      </w:r>
      <w:r w:rsidRPr="00404571">
        <w:rPr>
          <w:rFonts w:ascii="Times New Roman" w:hAnsi="Times New Roman"/>
          <w:sz w:val="24"/>
          <w:szCs w:val="24"/>
        </w:rPr>
        <w:t xml:space="preserve"> </w:t>
      </w:r>
      <w:r w:rsidRPr="00404571">
        <w:rPr>
          <w:rFonts w:ascii="Times New Roman" w:hAnsi="Times New Roman"/>
          <w:sz w:val="24"/>
          <w:szCs w:val="24"/>
          <w:lang w:eastAsia="lt-LT"/>
        </w:rPr>
        <w:t>AMI valdymo struktūros ir pareigybių sąrašo tvirtinimo klausimas. AMI valdymo struktūra patvirtinta Savivaldybės tarybos 2017-02-23 sprendimu Nr. 1-TS-42</w:t>
      </w:r>
      <w:r w:rsidRPr="00404571">
        <w:rPr>
          <w:rStyle w:val="Puslapioinaosnuoroda"/>
          <w:rFonts w:ascii="Times New Roman" w:hAnsi="Times New Roman"/>
          <w:sz w:val="24"/>
          <w:szCs w:val="24"/>
          <w:lang w:eastAsia="lt-LT"/>
        </w:rPr>
        <w:footnoteReference w:id="11"/>
      </w:r>
      <w:r w:rsidRPr="00404571">
        <w:rPr>
          <w:rFonts w:ascii="Times New Roman" w:hAnsi="Times New Roman"/>
          <w:sz w:val="24"/>
          <w:szCs w:val="24"/>
          <w:lang w:eastAsia="lt-LT"/>
        </w:rPr>
        <w:t>. Patvirtintoje AMI valdymo struktūroje ir pareigybių sąraše nurodytos pareigybės: direktorius, buhalteris, verslo konsultantas, projektų vadovas, projektų koordinatorius ir valytojas, t.</w:t>
      </w:r>
      <w:r>
        <w:rPr>
          <w:rFonts w:ascii="Times New Roman" w:hAnsi="Times New Roman"/>
          <w:sz w:val="24"/>
          <w:szCs w:val="24"/>
          <w:lang w:eastAsia="lt-LT"/>
        </w:rPr>
        <w:t xml:space="preserve"> </w:t>
      </w:r>
      <w:r w:rsidRPr="00404571">
        <w:rPr>
          <w:rFonts w:ascii="Times New Roman" w:hAnsi="Times New Roman"/>
          <w:sz w:val="24"/>
          <w:szCs w:val="24"/>
          <w:lang w:eastAsia="lt-LT"/>
        </w:rPr>
        <w:t>y. 6 pareigybės (1 pav.).</w:t>
      </w:r>
    </w:p>
    <w:p w14:paraId="6E57A7DE" w14:textId="77777777" w:rsidR="00404571" w:rsidRDefault="00404571" w:rsidP="00485EE9">
      <w:pPr>
        <w:spacing w:after="0" w:line="276" w:lineRule="auto"/>
        <w:jc w:val="center"/>
        <w:rPr>
          <w:lang w:eastAsia="lt-LT"/>
        </w:rPr>
      </w:pPr>
      <w:r w:rsidRPr="00831836">
        <w:rPr>
          <w:noProof/>
          <w:lang w:eastAsia="lt-LT"/>
        </w:rPr>
        <w:lastRenderedPageBreak/>
        <w:drawing>
          <wp:inline distT="0" distB="0" distL="0" distR="0" wp14:anchorId="4B792CA2" wp14:editId="583FA6BD">
            <wp:extent cx="4843952" cy="2385391"/>
            <wp:effectExtent l="0" t="0" r="0" b="0"/>
            <wp:docPr id="112906404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064040" name=""/>
                    <pic:cNvPicPr/>
                  </pic:nvPicPr>
                  <pic:blipFill>
                    <a:blip r:embed="rId10"/>
                    <a:stretch>
                      <a:fillRect/>
                    </a:stretch>
                  </pic:blipFill>
                  <pic:spPr>
                    <a:xfrm>
                      <a:off x="0" y="0"/>
                      <a:ext cx="4892587" cy="2409341"/>
                    </a:xfrm>
                    <a:prstGeom prst="rect">
                      <a:avLst/>
                    </a:prstGeom>
                  </pic:spPr>
                </pic:pic>
              </a:graphicData>
            </a:graphic>
          </wp:inline>
        </w:drawing>
      </w:r>
    </w:p>
    <w:p w14:paraId="33CFF1BA" w14:textId="0B13BF74" w:rsidR="00404571" w:rsidRDefault="00404571" w:rsidP="00404571">
      <w:pPr>
        <w:spacing w:line="276" w:lineRule="auto"/>
        <w:ind w:firstLine="709"/>
        <w:jc w:val="right"/>
        <w:rPr>
          <w:rFonts w:ascii="Times New Roman" w:hAnsi="Times New Roman"/>
          <w:b/>
          <w:bCs/>
          <w:i/>
          <w:iCs/>
          <w:sz w:val="20"/>
          <w:szCs w:val="20"/>
          <w:lang w:eastAsia="lt-LT"/>
        </w:rPr>
      </w:pPr>
      <w:r w:rsidRPr="00404571">
        <w:rPr>
          <w:rFonts w:ascii="Times New Roman" w:hAnsi="Times New Roman"/>
          <w:b/>
          <w:bCs/>
          <w:i/>
          <w:iCs/>
          <w:sz w:val="20"/>
          <w:szCs w:val="20"/>
          <w:lang w:eastAsia="lt-LT"/>
        </w:rPr>
        <w:t xml:space="preserve">1 pav. </w:t>
      </w:r>
      <w:r w:rsidR="00FC6A68">
        <w:rPr>
          <w:rFonts w:ascii="Times New Roman" w:hAnsi="Times New Roman"/>
          <w:b/>
          <w:bCs/>
          <w:i/>
          <w:iCs/>
          <w:sz w:val="20"/>
          <w:szCs w:val="20"/>
          <w:lang w:eastAsia="lt-LT"/>
        </w:rPr>
        <w:t>VšĮ Anykščių menų inkubatoriaus-menų studijos</w:t>
      </w:r>
      <w:r w:rsidRPr="00404571">
        <w:rPr>
          <w:rFonts w:ascii="Times New Roman" w:hAnsi="Times New Roman"/>
          <w:b/>
          <w:bCs/>
          <w:i/>
          <w:iCs/>
          <w:sz w:val="20"/>
          <w:szCs w:val="20"/>
          <w:lang w:eastAsia="lt-LT"/>
        </w:rPr>
        <w:t xml:space="preserve"> valdymo struktūra audituojamu laikotarpiu</w:t>
      </w:r>
    </w:p>
    <w:p w14:paraId="55E29A25" w14:textId="77777777" w:rsidR="00404571" w:rsidRPr="00404571" w:rsidRDefault="00404571" w:rsidP="00404571">
      <w:pPr>
        <w:suppressAutoHyphens w:val="0"/>
        <w:autoSpaceDN/>
        <w:spacing w:after="0" w:line="360" w:lineRule="auto"/>
        <w:ind w:firstLine="567"/>
        <w:jc w:val="both"/>
        <w:textAlignment w:val="auto"/>
        <w:rPr>
          <w:rFonts w:ascii="Times New Roman" w:eastAsia="Times New Roman" w:hAnsi="Times New Roman"/>
          <w:noProof/>
          <w:sz w:val="24"/>
          <w:szCs w:val="24"/>
          <w:lang w:eastAsia="lt-LT"/>
        </w:rPr>
      </w:pPr>
      <w:r w:rsidRPr="00404571">
        <w:rPr>
          <w:rFonts w:ascii="Times New Roman" w:eastAsia="Times New Roman" w:hAnsi="Times New Roman"/>
          <w:noProof/>
          <w:sz w:val="24"/>
          <w:szCs w:val="24"/>
          <w:lang w:eastAsia="lt-LT"/>
        </w:rPr>
        <w:t>Patvirtintame AMI etatų sąraše</w:t>
      </w:r>
      <w:r w:rsidRPr="00404571">
        <w:rPr>
          <w:rFonts w:ascii="Times New Roman" w:eastAsia="Times New Roman" w:hAnsi="Times New Roman"/>
          <w:noProof/>
          <w:sz w:val="24"/>
          <w:szCs w:val="24"/>
          <w:vertAlign w:val="superscript"/>
          <w:lang w:eastAsia="lt-LT"/>
        </w:rPr>
        <w:footnoteReference w:id="12"/>
      </w:r>
      <w:r w:rsidRPr="00404571">
        <w:rPr>
          <w:rFonts w:ascii="Times New Roman" w:eastAsia="Times New Roman" w:hAnsi="Times New Roman"/>
          <w:noProof/>
          <w:sz w:val="24"/>
          <w:szCs w:val="24"/>
          <w:lang w:eastAsia="lt-LT"/>
        </w:rPr>
        <w:t xml:space="preserve"> nurodytos 5 pareigybės: direktorius, buhalteris, projektų vadovas, projektų koordinatorius ir valytojas, t. y. šiame sąraše nėra verslo konsultanto pareigybės. AMI verslo konsultantas audituojamu laikotarpiu nedirbo.</w:t>
      </w:r>
    </w:p>
    <w:p w14:paraId="714054CE" w14:textId="5B866706" w:rsidR="00404571" w:rsidRPr="00404571" w:rsidRDefault="00404571" w:rsidP="00404571">
      <w:pPr>
        <w:suppressAutoHyphens w:val="0"/>
        <w:autoSpaceDN/>
        <w:spacing w:after="0" w:line="360" w:lineRule="auto"/>
        <w:ind w:firstLine="567"/>
        <w:jc w:val="both"/>
        <w:textAlignment w:val="auto"/>
        <w:rPr>
          <w:rFonts w:ascii="Times New Roman" w:eastAsia="Times New Roman" w:hAnsi="Times New Roman"/>
          <w:noProof/>
          <w:sz w:val="24"/>
          <w:szCs w:val="24"/>
        </w:rPr>
      </w:pPr>
      <w:r w:rsidRPr="00404571">
        <w:rPr>
          <w:rFonts w:ascii="Times New Roman" w:eastAsia="Times New Roman" w:hAnsi="Times New Roman"/>
          <w:noProof/>
          <w:sz w:val="24"/>
          <w:szCs w:val="24"/>
          <w:lang w:eastAsia="lt-LT"/>
        </w:rPr>
        <w:t xml:space="preserve">AMI 2023 m. patvirtinti 7 etatai, 2024-06-30 datai – 8 etatai (papildytas 1 valytojos etatu). </w:t>
      </w:r>
      <w:r w:rsidR="002A3169">
        <w:rPr>
          <w:rFonts w:ascii="Times New Roman" w:eastAsia="Times New Roman" w:hAnsi="Times New Roman"/>
          <w:noProof/>
          <w:sz w:val="24"/>
          <w:szCs w:val="24"/>
          <w:lang w:eastAsia="lt-LT"/>
        </w:rPr>
        <w:t xml:space="preserve"> </w:t>
      </w:r>
      <w:r w:rsidRPr="00404571">
        <w:rPr>
          <w:rFonts w:ascii="Times New Roman" w:eastAsia="Times New Roman" w:hAnsi="Times New Roman"/>
          <w:noProof/>
          <w:sz w:val="24"/>
          <w:szCs w:val="24"/>
          <w:lang w:eastAsia="lt-LT"/>
        </w:rPr>
        <w:t>2023 m. buvo užimti 6 etatai, 2024-06-30 datai – 7 etatai. Tiek pat dirbo ir darbuotojų. Po 1 rezervinį etatą turi projekto koordinatoriaus ir valytojo pareigybės, kurie dažniausiai užpildomi laikinai, gavus finansavimą dalyvaujant Anykščių rajono savivaldybės užimtumo didinimo programoje ar kt.</w:t>
      </w:r>
    </w:p>
    <w:p w14:paraId="6937266D" w14:textId="77777777" w:rsidR="0079559F" w:rsidRPr="0079559F" w:rsidRDefault="0079559F" w:rsidP="00B8051A">
      <w:pPr>
        <w:spacing w:after="0" w:line="360" w:lineRule="auto"/>
        <w:ind w:firstLine="709"/>
        <w:jc w:val="both"/>
        <w:rPr>
          <w:rFonts w:ascii="Times New Roman" w:hAnsi="Times New Roman"/>
          <w:sz w:val="24"/>
          <w:szCs w:val="24"/>
        </w:rPr>
      </w:pPr>
      <w:r w:rsidRPr="0079559F">
        <w:rPr>
          <w:rFonts w:ascii="Times New Roman" w:hAnsi="Times New Roman"/>
          <w:sz w:val="24"/>
          <w:szCs w:val="24"/>
        </w:rPr>
        <w:t>Užtikrinant AMI veiklos teisėtumą, ekonomiškumą, efektyvumą, rezultatyvumą, turto apsaugą, informacijos ir ataskaitų patikimumą ir išsamumą, sutartinių ir kitų įsipareigojimų tretiesiems asmenims laikymąsi ir su tuo susijusių rizikos veiksnių valdymą, yra patvirtintas AMI vidaus kontrolės tvarkos aprašas</w:t>
      </w:r>
      <w:r w:rsidRPr="0079559F">
        <w:rPr>
          <w:rStyle w:val="Puslapioinaosnuoroda"/>
          <w:rFonts w:ascii="Times New Roman" w:hAnsi="Times New Roman"/>
          <w:sz w:val="24"/>
          <w:szCs w:val="24"/>
        </w:rPr>
        <w:footnoteReference w:id="13"/>
      </w:r>
      <w:r w:rsidRPr="0079559F">
        <w:rPr>
          <w:rFonts w:ascii="Times New Roman" w:hAnsi="Times New Roman"/>
          <w:sz w:val="24"/>
          <w:szCs w:val="24"/>
        </w:rPr>
        <w:t>.</w:t>
      </w:r>
    </w:p>
    <w:p w14:paraId="47B88889" w14:textId="749290A5" w:rsidR="00FD1703" w:rsidRDefault="00B8051A" w:rsidP="00B8051A">
      <w:pPr>
        <w:spacing w:after="0" w:line="360" w:lineRule="auto"/>
        <w:ind w:firstLine="709"/>
        <w:jc w:val="both"/>
        <w:rPr>
          <w:rFonts w:ascii="Times New Roman" w:hAnsi="Times New Roman"/>
          <w:sz w:val="24"/>
          <w:szCs w:val="24"/>
          <w:lang w:eastAsia="lt-LT"/>
        </w:rPr>
      </w:pPr>
      <w:r w:rsidRPr="00B8051A">
        <w:rPr>
          <w:rFonts w:ascii="Times New Roman" w:hAnsi="Times New Roman"/>
          <w:sz w:val="24"/>
          <w:szCs w:val="24"/>
          <w:lang w:eastAsia="lt-LT"/>
        </w:rPr>
        <w:t>Viena iš vidaus kontrolės sudedamųjų dalių yra IS, automatizuojančios audituojamo subjekto veiklos procesus, todėl susipažinome ir įvertinome  audituojamo subjekto IT aplinką.</w:t>
      </w:r>
      <w:r>
        <w:rPr>
          <w:rFonts w:ascii="Times New Roman" w:hAnsi="Times New Roman"/>
          <w:sz w:val="24"/>
          <w:szCs w:val="24"/>
          <w:lang w:eastAsia="lt-LT"/>
        </w:rPr>
        <w:t xml:space="preserve"> </w:t>
      </w:r>
      <w:r w:rsidR="00921594">
        <w:rPr>
          <w:rFonts w:ascii="Times New Roman" w:hAnsi="Times New Roman"/>
          <w:sz w:val="24"/>
          <w:szCs w:val="24"/>
          <w:lang w:eastAsia="lt-LT"/>
        </w:rPr>
        <w:t>Nustatyta, kad iš išorinių IT paslaugų teikėjų perkamos</w:t>
      </w:r>
      <w:r w:rsidR="00921594" w:rsidRPr="00921594">
        <w:rPr>
          <w:rFonts w:ascii="Times New Roman" w:hAnsi="Times New Roman"/>
          <w:sz w:val="24"/>
          <w:szCs w:val="24"/>
          <w:lang w:eastAsia="lt-LT"/>
        </w:rPr>
        <w:t xml:space="preserve"> AMI svetainės korekcijos</w:t>
      </w:r>
      <w:r w:rsidR="00921594">
        <w:rPr>
          <w:rFonts w:ascii="Times New Roman" w:hAnsi="Times New Roman"/>
          <w:sz w:val="24"/>
          <w:szCs w:val="24"/>
          <w:lang w:eastAsia="lt-LT"/>
        </w:rPr>
        <w:t xml:space="preserve">, </w:t>
      </w:r>
      <w:r w:rsidR="00921594" w:rsidRPr="00921594">
        <w:rPr>
          <w:rFonts w:ascii="Times New Roman" w:hAnsi="Times New Roman"/>
          <w:sz w:val="24"/>
          <w:szCs w:val="24"/>
          <w:lang w:eastAsia="lt-LT"/>
        </w:rPr>
        <w:t>apskaitos programos priežiūr</w:t>
      </w:r>
      <w:r w:rsidR="00921594">
        <w:rPr>
          <w:rFonts w:ascii="Times New Roman" w:hAnsi="Times New Roman"/>
          <w:sz w:val="24"/>
          <w:szCs w:val="24"/>
          <w:lang w:eastAsia="lt-LT"/>
        </w:rPr>
        <w:t xml:space="preserve">os paslaugos, o AMI </w:t>
      </w:r>
      <w:r w:rsidR="00D01B17">
        <w:rPr>
          <w:rFonts w:ascii="Times New Roman" w:hAnsi="Times New Roman"/>
          <w:sz w:val="24"/>
          <w:szCs w:val="24"/>
          <w:lang w:eastAsia="lt-LT"/>
        </w:rPr>
        <w:t>IT išteklių priežiūrą atlieka</w:t>
      </w:r>
      <w:r w:rsidR="00921594">
        <w:rPr>
          <w:rFonts w:ascii="Times New Roman" w:hAnsi="Times New Roman"/>
          <w:sz w:val="24"/>
          <w:szCs w:val="24"/>
          <w:lang w:eastAsia="lt-LT"/>
        </w:rPr>
        <w:t xml:space="preserve"> AMI p</w:t>
      </w:r>
      <w:r w:rsidR="00921594" w:rsidRPr="00921594">
        <w:rPr>
          <w:rFonts w:ascii="Times New Roman" w:hAnsi="Times New Roman"/>
          <w:sz w:val="24"/>
          <w:szCs w:val="24"/>
          <w:lang w:eastAsia="lt-LT"/>
        </w:rPr>
        <w:t>rojektų vadovas, tačiau jo pareiginiuose nuostatuose ši funkcija nenurodyta.</w:t>
      </w:r>
    </w:p>
    <w:p w14:paraId="7DC1CD08" w14:textId="095CC9DB" w:rsidR="00B8051A" w:rsidRPr="00B8051A" w:rsidRDefault="00B8051A" w:rsidP="003A417A">
      <w:pPr>
        <w:spacing w:after="120" w:line="360" w:lineRule="auto"/>
        <w:ind w:firstLine="709"/>
        <w:jc w:val="both"/>
        <w:rPr>
          <w:rFonts w:ascii="Times New Roman" w:hAnsi="Times New Roman"/>
          <w:sz w:val="24"/>
          <w:szCs w:val="24"/>
          <w:lang w:eastAsia="lt-LT"/>
        </w:rPr>
      </w:pPr>
      <w:r w:rsidRPr="00B8051A">
        <w:rPr>
          <w:rFonts w:ascii="Times New Roman" w:hAnsi="Times New Roman"/>
          <w:sz w:val="24"/>
          <w:szCs w:val="24"/>
          <w:lang w:eastAsia="lt-LT"/>
        </w:rPr>
        <w:t>Išanalizuoti AMI dokumentai, susiję su IS ir IT naudojimu, t. y. 2018 m. rugpjūčio 22 d. įsakymu V-23</w:t>
      </w:r>
      <w:r w:rsidRPr="00B8051A">
        <w:rPr>
          <w:rFonts w:ascii="Times New Roman" w:hAnsi="Times New Roman"/>
          <w:sz w:val="24"/>
          <w:szCs w:val="24"/>
          <w:vertAlign w:val="superscript"/>
          <w:lang w:eastAsia="lt-LT"/>
        </w:rPr>
        <w:footnoteReference w:id="14"/>
      </w:r>
      <w:r w:rsidRPr="00B8051A">
        <w:rPr>
          <w:rFonts w:ascii="Times New Roman" w:hAnsi="Times New Roman"/>
          <w:sz w:val="24"/>
          <w:szCs w:val="24"/>
          <w:lang w:eastAsia="lt-LT"/>
        </w:rPr>
        <w:t xml:space="preserve"> patvirtintos tvarkos:</w:t>
      </w:r>
      <w:r w:rsidRPr="00B8051A">
        <w:t xml:space="preserve"> </w:t>
      </w:r>
      <w:r w:rsidRPr="00B8051A">
        <w:rPr>
          <w:rFonts w:ascii="Times New Roman" w:hAnsi="Times New Roman"/>
          <w:sz w:val="24"/>
          <w:szCs w:val="24"/>
          <w:lang w:eastAsia="lt-LT"/>
        </w:rPr>
        <w:t>Asmens duomenų saugojimo</w:t>
      </w:r>
      <w:r>
        <w:rPr>
          <w:rFonts w:ascii="Times New Roman" w:hAnsi="Times New Roman"/>
          <w:sz w:val="24"/>
          <w:szCs w:val="24"/>
          <w:lang w:eastAsia="lt-LT"/>
        </w:rPr>
        <w:t xml:space="preserve"> ir  tvarkymo</w:t>
      </w:r>
      <w:r w:rsidRPr="00B8051A">
        <w:rPr>
          <w:rFonts w:ascii="Times New Roman" w:hAnsi="Times New Roman"/>
          <w:sz w:val="24"/>
          <w:szCs w:val="24"/>
          <w:lang w:eastAsia="lt-LT"/>
        </w:rPr>
        <w:t xml:space="preserve"> politik</w:t>
      </w:r>
      <w:r>
        <w:rPr>
          <w:rFonts w:ascii="Times New Roman" w:hAnsi="Times New Roman"/>
          <w:sz w:val="24"/>
          <w:szCs w:val="24"/>
          <w:lang w:eastAsia="lt-LT"/>
        </w:rPr>
        <w:t xml:space="preserve">os, </w:t>
      </w:r>
      <w:r w:rsidRPr="00B8051A">
        <w:rPr>
          <w:rFonts w:ascii="Times New Roman" w:hAnsi="Times New Roman"/>
          <w:sz w:val="24"/>
          <w:szCs w:val="24"/>
          <w:lang w:eastAsia="lt-LT"/>
        </w:rPr>
        <w:t>Informacijos saugumo politika</w:t>
      </w:r>
      <w:r>
        <w:rPr>
          <w:rFonts w:ascii="Times New Roman" w:hAnsi="Times New Roman"/>
          <w:sz w:val="24"/>
          <w:szCs w:val="24"/>
          <w:lang w:eastAsia="lt-LT"/>
        </w:rPr>
        <w:t>,</w:t>
      </w:r>
      <w:r w:rsidRPr="00B8051A">
        <w:rPr>
          <w:rFonts w:ascii="Times New Roman" w:hAnsi="Times New Roman"/>
          <w:sz w:val="24"/>
          <w:szCs w:val="24"/>
          <w:lang w:eastAsia="lt-LT"/>
        </w:rPr>
        <w:t xml:space="preserve"> Informacinių ir komunikacinių technologijų naudojimo ir darbuotojų </w:t>
      </w:r>
      <w:r w:rsidRPr="00B8051A">
        <w:rPr>
          <w:rFonts w:ascii="Times New Roman" w:hAnsi="Times New Roman"/>
          <w:sz w:val="24"/>
          <w:szCs w:val="24"/>
          <w:lang w:eastAsia="lt-LT"/>
        </w:rPr>
        <w:lastRenderedPageBreak/>
        <w:t>stebėsenos ir kontrolės darbo vietoje tvarka</w:t>
      </w:r>
      <w:r>
        <w:rPr>
          <w:rFonts w:ascii="Times New Roman" w:hAnsi="Times New Roman"/>
          <w:sz w:val="24"/>
          <w:szCs w:val="24"/>
          <w:lang w:eastAsia="lt-LT"/>
        </w:rPr>
        <w:t xml:space="preserve"> ir kt.</w:t>
      </w:r>
      <w:r w:rsidR="00FD1703">
        <w:rPr>
          <w:rFonts w:ascii="Times New Roman" w:hAnsi="Times New Roman"/>
          <w:sz w:val="24"/>
          <w:szCs w:val="24"/>
          <w:lang w:eastAsia="lt-LT"/>
        </w:rPr>
        <w:t xml:space="preserve"> </w:t>
      </w:r>
      <w:r w:rsidR="00FD1703" w:rsidRPr="00FD1703">
        <w:rPr>
          <w:rFonts w:ascii="Times New Roman" w:hAnsi="Times New Roman"/>
          <w:sz w:val="24"/>
          <w:szCs w:val="24"/>
          <w:lang w:eastAsia="lt-LT"/>
        </w:rPr>
        <w:t xml:space="preserve">AMI </w:t>
      </w:r>
      <w:r w:rsidR="00FD1703">
        <w:rPr>
          <w:rFonts w:ascii="Times New Roman" w:hAnsi="Times New Roman"/>
          <w:sz w:val="24"/>
          <w:szCs w:val="24"/>
          <w:lang w:eastAsia="lt-LT"/>
        </w:rPr>
        <w:t xml:space="preserve">direktoriaus patvirtintos </w:t>
      </w:r>
      <w:r w:rsidR="00FD1703" w:rsidRPr="00FD1703">
        <w:rPr>
          <w:rFonts w:ascii="Times New Roman" w:hAnsi="Times New Roman"/>
          <w:sz w:val="24"/>
          <w:szCs w:val="24"/>
          <w:lang w:eastAsia="lt-LT"/>
        </w:rPr>
        <w:t>Informacinių ir komunikacinių technologijų naudojimo ir darbuotojų stebėsenos ir kontrolės darbo vietoje tvarkos III skyriuje nurodyta, kad įmonė organizuoja darbo vietoje elektroniniu ar kitokiu būdu vykdomo keitimosi profesine ir tam tikrais atvejais asmenine ar kitokia informacija darbe procesų stebėseną, tam tikrais atvejais vykdo duomenų peržiūrėjimo procedūrą, gali patikrinti kompiuteriuose įdiegtų komunikacijos programų turinį ir pan., tačiau joje nenurodyta, koks asmuo už šią stebėseną AMI atsakingas, todėl neaišku, kaip ji užtikrinama.</w:t>
      </w:r>
    </w:p>
    <w:p w14:paraId="293AB970" w14:textId="61C3A7F3" w:rsidR="00CB2193" w:rsidRDefault="00F91988" w:rsidP="00F91988">
      <w:pPr>
        <w:pStyle w:val="Antrat2"/>
        <w:numPr>
          <w:ilvl w:val="0"/>
          <w:numId w:val="1"/>
        </w:numPr>
        <w:tabs>
          <w:tab w:val="left" w:pos="851"/>
        </w:tabs>
        <w:spacing w:before="0" w:line="360" w:lineRule="auto"/>
        <w:ind w:left="0" w:firstLine="567"/>
        <w:jc w:val="both"/>
        <w:rPr>
          <w:rStyle w:val="PavadinimasDiagrama"/>
          <w:rFonts w:ascii="Times New Roman" w:eastAsia="Calibri" w:hAnsi="Times New Roman"/>
          <w:color w:val="auto"/>
          <w:spacing w:val="0"/>
          <w:kern w:val="0"/>
          <w:sz w:val="24"/>
          <w:szCs w:val="24"/>
        </w:rPr>
      </w:pPr>
      <w:bookmarkStart w:id="32" w:name="_Toc184127236"/>
      <w:bookmarkStart w:id="33" w:name="_Toc184127534"/>
      <w:bookmarkEnd w:id="27"/>
      <w:r>
        <w:rPr>
          <w:rStyle w:val="PavadinimasDiagrama"/>
          <w:rFonts w:ascii="Times New Roman" w:eastAsia="Calibri" w:hAnsi="Times New Roman"/>
          <w:color w:val="auto"/>
          <w:spacing w:val="0"/>
          <w:kern w:val="0"/>
          <w:sz w:val="24"/>
          <w:szCs w:val="24"/>
        </w:rPr>
        <w:t xml:space="preserve">VIEŠOSIOS ĮSTAIGOS </w:t>
      </w:r>
      <w:r w:rsidR="004D3AD8">
        <w:rPr>
          <w:rStyle w:val="PavadinimasDiagrama"/>
          <w:rFonts w:ascii="Times New Roman" w:eastAsia="Calibri" w:hAnsi="Times New Roman"/>
          <w:color w:val="auto"/>
          <w:spacing w:val="0"/>
          <w:kern w:val="0"/>
          <w:sz w:val="24"/>
          <w:szCs w:val="24"/>
        </w:rPr>
        <w:t>ANYKŠČIŲ MENŲ INKUBATORIAUS-MENŲ STUDIJOS VEIKLA PLANUOJAMA IŠ DALIES</w:t>
      </w:r>
      <w:bookmarkEnd w:id="32"/>
      <w:bookmarkEnd w:id="33"/>
    </w:p>
    <w:p w14:paraId="20C584EC" w14:textId="5B667CC8" w:rsidR="004D3AD8" w:rsidRPr="004D3AD8" w:rsidRDefault="004D3AD8" w:rsidP="004D3AD8">
      <w:pPr>
        <w:spacing w:after="0" w:line="360" w:lineRule="auto"/>
        <w:ind w:firstLine="567"/>
        <w:jc w:val="both"/>
        <w:rPr>
          <w:rFonts w:ascii="Times New Roman" w:hAnsi="Times New Roman"/>
          <w:sz w:val="24"/>
          <w:szCs w:val="24"/>
        </w:rPr>
      </w:pPr>
      <w:bookmarkStart w:id="34" w:name="_Toc38992276"/>
      <w:r w:rsidRPr="004D3AD8">
        <w:rPr>
          <w:rFonts w:ascii="Times New Roman" w:hAnsi="Times New Roman"/>
          <w:sz w:val="24"/>
          <w:szCs w:val="24"/>
        </w:rPr>
        <w:t>Pagal AMI įstatų</w:t>
      </w:r>
      <w:r w:rsidRPr="004D3AD8">
        <w:rPr>
          <w:rStyle w:val="Puslapioinaosnuoroda"/>
          <w:rFonts w:ascii="Times New Roman" w:hAnsi="Times New Roman"/>
          <w:sz w:val="24"/>
          <w:szCs w:val="24"/>
        </w:rPr>
        <w:footnoteReference w:id="15"/>
      </w:r>
      <w:r w:rsidRPr="004D3AD8">
        <w:rPr>
          <w:rFonts w:ascii="Times New Roman" w:hAnsi="Times New Roman"/>
          <w:sz w:val="24"/>
          <w:szCs w:val="24"/>
        </w:rPr>
        <w:t xml:space="preserve"> 25.3 papunktį, įgyvendinant viešosios įstaigos dalininkų turtines ir neturtines  teises, visuotinio dalininkų susirinkimo kompetencijai priskirtas klausimas dėl veiklos strategijos tvirtinimo.</w:t>
      </w:r>
    </w:p>
    <w:p w14:paraId="5489194A" w14:textId="77777777" w:rsidR="004D3AD8" w:rsidRDefault="004D3AD8" w:rsidP="004D3AD8">
      <w:pPr>
        <w:spacing w:after="0" w:line="360" w:lineRule="auto"/>
        <w:ind w:firstLine="567"/>
        <w:jc w:val="both"/>
        <w:rPr>
          <w:rFonts w:ascii="Times New Roman" w:hAnsi="Times New Roman"/>
          <w:sz w:val="24"/>
          <w:szCs w:val="24"/>
        </w:rPr>
      </w:pPr>
      <w:r w:rsidRPr="004D3AD8">
        <w:rPr>
          <w:rFonts w:ascii="Times New Roman" w:hAnsi="Times New Roman"/>
          <w:sz w:val="24"/>
          <w:szCs w:val="24"/>
        </w:rPr>
        <w:t xml:space="preserve">Audituojamu laikotarpiu visuotinio dalininkų susirinkimo sprendimu AMI veiklos strategija nebuvo patvirtinta, tačiau AMI dalyvavo Lietuvos kultūros tarybos finansuojamoje programoje „Strateginis kultūros organizacijų finansavimas“, pagal kurią gavo finansavimą (2022 m. – 61 tūkst. Eur, 2023 m. – 51 tūkst. Eur, 2024 m. – 50 tūkst. Eur) bei rengiamoje paraiškoje aprašė AMI viziją, misiją, veiklos strategiją 2022–2024 m., veiklų ir viešinimo planą 2022–2024 m. </w:t>
      </w:r>
    </w:p>
    <w:p w14:paraId="0BFAF36A" w14:textId="77777777" w:rsidR="004D3AD8" w:rsidRPr="004D3AD8" w:rsidRDefault="004D3AD8" w:rsidP="004D3AD8">
      <w:pPr>
        <w:spacing w:after="0" w:line="360" w:lineRule="auto"/>
        <w:ind w:firstLine="709"/>
        <w:jc w:val="both"/>
        <w:rPr>
          <w:rFonts w:ascii="Times New Roman" w:hAnsi="Times New Roman"/>
          <w:sz w:val="24"/>
          <w:szCs w:val="24"/>
        </w:rPr>
      </w:pPr>
      <w:r w:rsidRPr="004D3AD8">
        <w:rPr>
          <w:rFonts w:ascii="Times New Roman" w:hAnsi="Times New Roman"/>
          <w:sz w:val="24"/>
          <w:szCs w:val="24"/>
        </w:rPr>
        <w:t>Veiklos strategijoje nurodyti tikslai:</w:t>
      </w:r>
    </w:p>
    <w:p w14:paraId="3558CF93" w14:textId="77777777" w:rsidR="004D3AD8" w:rsidRPr="004D3AD8" w:rsidRDefault="004D3AD8" w:rsidP="004D3AD8">
      <w:pPr>
        <w:pStyle w:val="Sraopastraipa"/>
        <w:numPr>
          <w:ilvl w:val="0"/>
          <w:numId w:val="19"/>
        </w:numPr>
        <w:tabs>
          <w:tab w:val="left" w:pos="993"/>
        </w:tabs>
        <w:suppressAutoHyphens w:val="0"/>
        <w:autoSpaceDN/>
        <w:spacing w:after="0" w:line="360" w:lineRule="auto"/>
        <w:ind w:left="0" w:firstLine="709"/>
        <w:contextualSpacing/>
        <w:jc w:val="both"/>
        <w:textAlignment w:val="auto"/>
        <w:rPr>
          <w:rFonts w:ascii="Times New Roman" w:hAnsi="Times New Roman"/>
          <w:sz w:val="24"/>
          <w:szCs w:val="24"/>
        </w:rPr>
      </w:pPr>
      <w:r w:rsidRPr="004D3AD8">
        <w:rPr>
          <w:rFonts w:ascii="Times New Roman" w:hAnsi="Times New Roman"/>
          <w:sz w:val="24"/>
          <w:szCs w:val="24"/>
        </w:rPr>
        <w:t>plėtoti kūrėjų kompetencijų ugdymo programas, auditorijų plėtros, kūrybinio verslumo ir partnerysčių srityse;</w:t>
      </w:r>
    </w:p>
    <w:p w14:paraId="2B1FF85F" w14:textId="77777777" w:rsidR="004D3AD8" w:rsidRPr="004D3AD8" w:rsidRDefault="004D3AD8" w:rsidP="004D3AD8">
      <w:pPr>
        <w:pStyle w:val="Sraopastraipa"/>
        <w:numPr>
          <w:ilvl w:val="0"/>
          <w:numId w:val="19"/>
        </w:numPr>
        <w:tabs>
          <w:tab w:val="left" w:pos="993"/>
        </w:tabs>
        <w:suppressAutoHyphens w:val="0"/>
        <w:autoSpaceDN/>
        <w:spacing w:after="0" w:line="360" w:lineRule="auto"/>
        <w:ind w:left="0" w:firstLine="709"/>
        <w:contextualSpacing/>
        <w:jc w:val="both"/>
        <w:textAlignment w:val="auto"/>
        <w:rPr>
          <w:rFonts w:ascii="Times New Roman" w:hAnsi="Times New Roman"/>
          <w:sz w:val="24"/>
          <w:szCs w:val="24"/>
        </w:rPr>
      </w:pPr>
      <w:r w:rsidRPr="004D3AD8">
        <w:rPr>
          <w:rFonts w:ascii="Times New Roman" w:hAnsi="Times New Roman"/>
          <w:sz w:val="24"/>
          <w:szCs w:val="24"/>
        </w:rPr>
        <w:t>vystyti regiono bendruomenės įtraukimą į kultūros kūrimą ir vartojimą;</w:t>
      </w:r>
    </w:p>
    <w:p w14:paraId="0488104F" w14:textId="77777777" w:rsidR="004D3AD8" w:rsidRPr="004D3AD8" w:rsidRDefault="004D3AD8" w:rsidP="004D3AD8">
      <w:pPr>
        <w:pStyle w:val="Sraopastraipa"/>
        <w:numPr>
          <w:ilvl w:val="0"/>
          <w:numId w:val="19"/>
        </w:numPr>
        <w:tabs>
          <w:tab w:val="left" w:pos="993"/>
        </w:tabs>
        <w:suppressAutoHyphens w:val="0"/>
        <w:autoSpaceDN/>
        <w:spacing w:after="0" w:line="360" w:lineRule="auto"/>
        <w:ind w:left="0" w:firstLine="709"/>
        <w:contextualSpacing/>
        <w:jc w:val="both"/>
        <w:textAlignment w:val="auto"/>
        <w:rPr>
          <w:rFonts w:ascii="Times New Roman" w:hAnsi="Times New Roman"/>
          <w:sz w:val="24"/>
          <w:szCs w:val="24"/>
        </w:rPr>
      </w:pPr>
      <w:r w:rsidRPr="004D3AD8">
        <w:rPr>
          <w:rFonts w:ascii="Times New Roman" w:hAnsi="Times New Roman"/>
          <w:sz w:val="24"/>
          <w:szCs w:val="24"/>
        </w:rPr>
        <w:t>sudaryti sąlygas modernių edukacinių platformų, skirtų visų socialinių ir amžiaus grupių atstovams, jungiančių meno edukaciją ir profesionalią kūrybą, diegimui;</w:t>
      </w:r>
    </w:p>
    <w:p w14:paraId="72E65839" w14:textId="77777777" w:rsidR="004D3AD8" w:rsidRPr="004D3AD8" w:rsidRDefault="004D3AD8" w:rsidP="004D3AD8">
      <w:pPr>
        <w:pStyle w:val="Sraopastraipa"/>
        <w:numPr>
          <w:ilvl w:val="0"/>
          <w:numId w:val="19"/>
        </w:numPr>
        <w:tabs>
          <w:tab w:val="left" w:pos="993"/>
        </w:tabs>
        <w:suppressAutoHyphens w:val="0"/>
        <w:autoSpaceDN/>
        <w:spacing w:after="0" w:line="360" w:lineRule="auto"/>
        <w:ind w:left="0" w:firstLine="709"/>
        <w:contextualSpacing/>
        <w:jc w:val="both"/>
        <w:textAlignment w:val="auto"/>
        <w:rPr>
          <w:rFonts w:ascii="Times New Roman" w:hAnsi="Times New Roman"/>
          <w:sz w:val="24"/>
          <w:szCs w:val="24"/>
        </w:rPr>
      </w:pPr>
      <w:r w:rsidRPr="004D3AD8">
        <w:rPr>
          <w:rFonts w:ascii="Times New Roman" w:hAnsi="Times New Roman"/>
          <w:sz w:val="24"/>
          <w:szCs w:val="24"/>
        </w:rPr>
        <w:t>sudaryti sąlygas įvairiapusei kultūros ir meno plėtrai ir sklaidai, užtikrinant racionalų ir pagrįstą skiriamų lėšų naudojimą.</w:t>
      </w:r>
    </w:p>
    <w:p w14:paraId="09D38563" w14:textId="77777777" w:rsidR="004D3AD8" w:rsidRPr="004D3AD8" w:rsidRDefault="004D3AD8" w:rsidP="004D3AD8">
      <w:pPr>
        <w:spacing w:after="0" w:line="360" w:lineRule="auto"/>
        <w:ind w:firstLine="709"/>
        <w:jc w:val="both"/>
        <w:rPr>
          <w:rFonts w:ascii="Times New Roman" w:hAnsi="Times New Roman"/>
          <w:sz w:val="24"/>
          <w:szCs w:val="24"/>
        </w:rPr>
      </w:pPr>
      <w:r w:rsidRPr="004D3AD8">
        <w:rPr>
          <w:rFonts w:ascii="Times New Roman" w:hAnsi="Times New Roman"/>
          <w:sz w:val="24"/>
          <w:szCs w:val="24"/>
        </w:rPr>
        <w:t xml:space="preserve"> Tikslams pasiekti išskirti strateginiai prioritetai bei jiems įgyvendinti skirtos veiklos:</w:t>
      </w:r>
    </w:p>
    <w:p w14:paraId="12B0D20D" w14:textId="77777777" w:rsidR="004D3AD8" w:rsidRPr="004D3AD8" w:rsidRDefault="004D3AD8" w:rsidP="004D3AD8">
      <w:pPr>
        <w:pStyle w:val="Sraopastraipa"/>
        <w:numPr>
          <w:ilvl w:val="0"/>
          <w:numId w:val="18"/>
        </w:numPr>
        <w:tabs>
          <w:tab w:val="left" w:pos="993"/>
        </w:tabs>
        <w:suppressAutoHyphens w:val="0"/>
        <w:autoSpaceDN/>
        <w:spacing w:after="0" w:line="360" w:lineRule="auto"/>
        <w:ind w:left="0" w:firstLine="709"/>
        <w:contextualSpacing/>
        <w:jc w:val="both"/>
        <w:textAlignment w:val="auto"/>
        <w:rPr>
          <w:rFonts w:ascii="Times New Roman" w:hAnsi="Times New Roman"/>
          <w:sz w:val="24"/>
          <w:szCs w:val="24"/>
        </w:rPr>
      </w:pPr>
      <w:r w:rsidRPr="004D3AD8">
        <w:rPr>
          <w:rFonts w:ascii="Times New Roman" w:hAnsi="Times New Roman"/>
          <w:sz w:val="24"/>
          <w:szCs w:val="24"/>
        </w:rPr>
        <w:t>Strateginio prioriteto „Kūrybinių ir kultūrinių industrijų plėtra“ įgyvendinimo bus siekiama programos „Kūrybinio mastelio keitimas“ veiklomis.</w:t>
      </w:r>
    </w:p>
    <w:p w14:paraId="24770136" w14:textId="77777777" w:rsidR="004D3AD8" w:rsidRPr="004D3AD8" w:rsidRDefault="004D3AD8" w:rsidP="004D3AD8">
      <w:pPr>
        <w:pStyle w:val="Sraopastraipa"/>
        <w:numPr>
          <w:ilvl w:val="0"/>
          <w:numId w:val="18"/>
        </w:numPr>
        <w:tabs>
          <w:tab w:val="left" w:pos="993"/>
        </w:tabs>
        <w:suppressAutoHyphens w:val="0"/>
        <w:autoSpaceDN/>
        <w:spacing w:after="0" w:line="360" w:lineRule="auto"/>
        <w:ind w:left="0" w:firstLine="709"/>
        <w:contextualSpacing/>
        <w:jc w:val="both"/>
        <w:textAlignment w:val="auto"/>
        <w:rPr>
          <w:rFonts w:ascii="Times New Roman" w:hAnsi="Times New Roman"/>
          <w:sz w:val="24"/>
          <w:szCs w:val="24"/>
        </w:rPr>
      </w:pPr>
      <w:r w:rsidRPr="004D3AD8">
        <w:rPr>
          <w:rFonts w:ascii="Times New Roman" w:hAnsi="Times New Roman"/>
          <w:sz w:val="24"/>
          <w:szCs w:val="24"/>
        </w:rPr>
        <w:t>Strateginio prioriteto „Kultūros paslaugų kokybės, įvairovės ir prieinamumo didinimas“ įgyvendinimo bus siekiama programos „Menas arti. Kultūra čia“ veiklomis.</w:t>
      </w:r>
    </w:p>
    <w:p w14:paraId="047628D9" w14:textId="77777777" w:rsidR="004D3AD8" w:rsidRPr="004D3AD8" w:rsidRDefault="004D3AD8" w:rsidP="0084041A">
      <w:pPr>
        <w:pStyle w:val="Sraopastraipa"/>
        <w:numPr>
          <w:ilvl w:val="0"/>
          <w:numId w:val="18"/>
        </w:numPr>
        <w:tabs>
          <w:tab w:val="left" w:pos="993"/>
        </w:tabs>
        <w:autoSpaceDN/>
        <w:spacing w:after="0" w:line="360" w:lineRule="auto"/>
        <w:ind w:left="0" w:firstLine="709"/>
        <w:contextualSpacing/>
        <w:jc w:val="both"/>
        <w:textAlignment w:val="auto"/>
        <w:rPr>
          <w:rFonts w:ascii="Times New Roman" w:hAnsi="Times New Roman"/>
          <w:sz w:val="24"/>
          <w:szCs w:val="24"/>
        </w:rPr>
      </w:pPr>
      <w:r w:rsidRPr="004D3AD8">
        <w:rPr>
          <w:rFonts w:ascii="Times New Roman" w:hAnsi="Times New Roman"/>
          <w:sz w:val="24"/>
          <w:szCs w:val="24"/>
        </w:rPr>
        <w:lastRenderedPageBreak/>
        <w:t>Strateginio prioriteto „Visuomenės kūrybiškumo ir bendruomeniškumo  skatinimas per edukacines veiklas“ įgyvendinimo bus siekiama programos „Kūrybinė eksperimentų laboratorija“ veiklomis.</w:t>
      </w:r>
    </w:p>
    <w:p w14:paraId="4409B119" w14:textId="77777777" w:rsidR="004D3AD8" w:rsidRDefault="004D3AD8" w:rsidP="0084041A">
      <w:pPr>
        <w:pStyle w:val="Sraopastraipa"/>
        <w:numPr>
          <w:ilvl w:val="0"/>
          <w:numId w:val="18"/>
        </w:numPr>
        <w:tabs>
          <w:tab w:val="left" w:pos="993"/>
        </w:tabs>
        <w:autoSpaceDN/>
        <w:spacing w:after="0" w:line="360" w:lineRule="auto"/>
        <w:ind w:left="0" w:firstLine="709"/>
        <w:contextualSpacing/>
        <w:jc w:val="both"/>
        <w:textAlignment w:val="auto"/>
        <w:rPr>
          <w:rFonts w:ascii="Times New Roman" w:hAnsi="Times New Roman"/>
          <w:sz w:val="24"/>
          <w:szCs w:val="24"/>
        </w:rPr>
      </w:pPr>
      <w:r w:rsidRPr="004D3AD8">
        <w:rPr>
          <w:rFonts w:ascii="Times New Roman" w:hAnsi="Times New Roman"/>
          <w:sz w:val="24"/>
          <w:szCs w:val="24"/>
        </w:rPr>
        <w:t>Strateginio prioriteto „</w:t>
      </w:r>
      <w:proofErr w:type="spellStart"/>
      <w:r w:rsidRPr="004D3AD8">
        <w:rPr>
          <w:rFonts w:ascii="Times New Roman" w:hAnsi="Times New Roman"/>
          <w:sz w:val="24"/>
          <w:szCs w:val="24"/>
        </w:rPr>
        <w:t>Tinklaveiklos</w:t>
      </w:r>
      <w:proofErr w:type="spellEnd"/>
      <w:r w:rsidRPr="004D3AD8">
        <w:rPr>
          <w:rFonts w:ascii="Times New Roman" w:hAnsi="Times New Roman"/>
          <w:sz w:val="24"/>
          <w:szCs w:val="24"/>
        </w:rPr>
        <w:t xml:space="preserve"> ir tarptautiškumo plėtojimas“ įgyvendinimo bus siekiama programos „Integrali </w:t>
      </w:r>
      <w:proofErr w:type="spellStart"/>
      <w:r w:rsidRPr="004D3AD8">
        <w:rPr>
          <w:rFonts w:ascii="Times New Roman" w:hAnsi="Times New Roman"/>
          <w:sz w:val="24"/>
          <w:szCs w:val="24"/>
        </w:rPr>
        <w:t>tinklaveikla</w:t>
      </w:r>
      <w:proofErr w:type="spellEnd"/>
      <w:r w:rsidRPr="004D3AD8">
        <w:rPr>
          <w:rFonts w:ascii="Times New Roman" w:hAnsi="Times New Roman"/>
          <w:sz w:val="24"/>
          <w:szCs w:val="24"/>
        </w:rPr>
        <w:t>“ veiklomis.</w:t>
      </w:r>
    </w:p>
    <w:p w14:paraId="05E06525" w14:textId="77777777" w:rsidR="004D3AD8" w:rsidRDefault="004D3AD8" w:rsidP="0008350C">
      <w:pPr>
        <w:spacing w:after="0" w:line="360" w:lineRule="auto"/>
        <w:ind w:firstLine="709"/>
        <w:jc w:val="both"/>
        <w:rPr>
          <w:rFonts w:ascii="Times New Roman" w:hAnsi="Times New Roman"/>
          <w:sz w:val="24"/>
          <w:szCs w:val="24"/>
        </w:rPr>
      </w:pPr>
      <w:r w:rsidRPr="004D3AD8">
        <w:rPr>
          <w:rFonts w:ascii="Times New Roman" w:hAnsi="Times New Roman"/>
          <w:sz w:val="24"/>
          <w:szCs w:val="24"/>
        </w:rPr>
        <w:t xml:space="preserve">Nepaisant to, kad veiklos strategija buvo kuriama ir veiklos planuojamos, tačiau ji neapėmė visos AMI veiklos, nes AMI savo veikloje taip pat vykdo komercines veiklas (patalpų nuoma, meno dirbinių komercija, biuro paslaugų teikimas, renginių organizavimo paslaugos), teikia </w:t>
      </w:r>
      <w:proofErr w:type="spellStart"/>
      <w:r w:rsidRPr="004D3AD8">
        <w:rPr>
          <w:rFonts w:ascii="Times New Roman" w:hAnsi="Times New Roman"/>
          <w:sz w:val="24"/>
          <w:szCs w:val="24"/>
        </w:rPr>
        <w:t>rezidentavimo</w:t>
      </w:r>
      <w:proofErr w:type="spellEnd"/>
      <w:r w:rsidRPr="004D3AD8">
        <w:rPr>
          <w:rFonts w:ascii="Times New Roman" w:hAnsi="Times New Roman"/>
          <w:sz w:val="24"/>
          <w:szCs w:val="24"/>
        </w:rPr>
        <w:t xml:space="preserve"> paslaugas, rūpinasi kultūros paveldo objekto (įstaigos buveinės) infrastruktūros palaikymu, atnaujinimu, modernizavimu ir kt. Taigi, galima teigti, kad strateginiu požiūriu, AMI veikla planuojama iš dalies.</w:t>
      </w:r>
    </w:p>
    <w:p w14:paraId="37E8174D" w14:textId="77777777" w:rsidR="0008350C" w:rsidRPr="0008350C" w:rsidRDefault="0008350C" w:rsidP="00A867BF">
      <w:pPr>
        <w:spacing w:after="0" w:line="360" w:lineRule="auto"/>
        <w:ind w:firstLine="567"/>
        <w:jc w:val="both"/>
        <w:rPr>
          <w:rFonts w:ascii="Times New Roman" w:hAnsi="Times New Roman"/>
          <w:sz w:val="24"/>
          <w:szCs w:val="24"/>
        </w:rPr>
      </w:pPr>
      <w:r w:rsidRPr="0008350C">
        <w:rPr>
          <w:rFonts w:ascii="Times New Roman" w:hAnsi="Times New Roman"/>
          <w:sz w:val="24"/>
          <w:szCs w:val="24"/>
          <w:lang w:eastAsia="lt-LT"/>
        </w:rPr>
        <w:t>Analizuojant metinius AMI planus, Savivaldybės tarybai teikiamose metinėse veiklos ataskaitose</w:t>
      </w:r>
      <w:r w:rsidRPr="0008350C">
        <w:rPr>
          <w:rStyle w:val="Puslapioinaosnuoroda"/>
          <w:rFonts w:ascii="Times New Roman" w:hAnsi="Times New Roman"/>
          <w:sz w:val="24"/>
          <w:szCs w:val="24"/>
          <w:lang w:eastAsia="lt-LT"/>
        </w:rPr>
        <w:footnoteReference w:id="16"/>
      </w:r>
      <w:r w:rsidRPr="0008350C">
        <w:rPr>
          <w:rFonts w:ascii="Times New Roman" w:hAnsi="Times New Roman"/>
          <w:sz w:val="24"/>
          <w:szCs w:val="24"/>
          <w:lang w:eastAsia="lt-LT"/>
        </w:rPr>
        <w:t xml:space="preserve"> yra skyrius „Ateinančių metų veiklos tikslai ir uždaviniai“, kuriame pateikti AMI prioritetai, kuriais vadovaujantis planuojamos vykdyti veiklos, tačiau dalis jų pateiktos abstrakčiai, nėra įvertintos konkrečiais rodikliais ar laukiamais rezultatais (pvz.: prioritetas „Kultūros paslaugų kokybės, įvairovės ir prieinamumo didinimas“, numatyta</w:t>
      </w:r>
      <w:r w:rsidRPr="0008350C">
        <w:rPr>
          <w:rFonts w:ascii="Times New Roman" w:hAnsi="Times New Roman"/>
          <w:sz w:val="24"/>
          <w:szCs w:val="24"/>
        </w:rPr>
        <w:t xml:space="preserve"> </w:t>
      </w:r>
      <w:r w:rsidRPr="0008350C">
        <w:rPr>
          <w:rFonts w:ascii="Times New Roman" w:hAnsi="Times New Roman"/>
          <w:sz w:val="24"/>
          <w:szCs w:val="24"/>
          <w:lang w:eastAsia="lt-LT"/>
        </w:rPr>
        <w:t>regiono visuomenei pristatyti parodas, kūrybinių industrijų festivalius, užtikrinti visuomenės dalyvavimą kultūroje. Prioritetas „Infrastruktūros priežiūra ir plėtra“, skirtas užtikrinti AMI infrastruktūros kokybę ir priežiūrą bei nekilnojamojo kultūros paveldo objekto išsaugojimą) , todėl negalima įvertinti, ar užsibrėžti tikslai pasiekti, ar veiklos, nurodytos veiklos ataskaitose, įvykdytos taip ir tokia apimtimi, kaip buvo planuota.</w:t>
      </w:r>
    </w:p>
    <w:p w14:paraId="4616F053" w14:textId="4F93A9A8" w:rsidR="00BA30BE" w:rsidRPr="006636F4" w:rsidRDefault="00BA30BE" w:rsidP="00BA30BE">
      <w:pPr>
        <w:pStyle w:val="Antrat2"/>
        <w:numPr>
          <w:ilvl w:val="0"/>
          <w:numId w:val="1"/>
        </w:numPr>
        <w:tabs>
          <w:tab w:val="left" w:pos="851"/>
        </w:tabs>
        <w:spacing w:before="0" w:line="360" w:lineRule="auto"/>
        <w:ind w:left="0" w:firstLine="567"/>
        <w:jc w:val="both"/>
        <w:rPr>
          <w:rStyle w:val="PavadinimasDiagrama"/>
          <w:rFonts w:ascii="Times New Roman" w:eastAsia="Calibri" w:hAnsi="Times New Roman"/>
          <w:color w:val="auto"/>
          <w:spacing w:val="0"/>
          <w:kern w:val="0"/>
          <w:sz w:val="24"/>
          <w:szCs w:val="24"/>
        </w:rPr>
      </w:pPr>
      <w:bookmarkStart w:id="35" w:name="_Toc184127237"/>
      <w:bookmarkStart w:id="36" w:name="_Toc184127535"/>
      <w:r w:rsidRPr="006636F4">
        <w:rPr>
          <w:rStyle w:val="PavadinimasDiagrama"/>
          <w:rFonts w:ascii="Times New Roman" w:eastAsia="Calibri" w:hAnsi="Times New Roman"/>
          <w:color w:val="auto"/>
          <w:spacing w:val="0"/>
          <w:kern w:val="0"/>
          <w:sz w:val="24"/>
          <w:szCs w:val="24"/>
        </w:rPr>
        <w:t xml:space="preserve">VIEŠOSIOS ĮSTAIGOS ANYKŠČIŲ </w:t>
      </w:r>
      <w:r w:rsidR="00ED249E" w:rsidRPr="006636F4">
        <w:rPr>
          <w:rStyle w:val="PavadinimasDiagrama"/>
          <w:rFonts w:ascii="Times New Roman" w:eastAsia="Calibri" w:hAnsi="Times New Roman"/>
          <w:color w:val="auto"/>
          <w:spacing w:val="0"/>
          <w:kern w:val="0"/>
          <w:sz w:val="24"/>
          <w:szCs w:val="24"/>
        </w:rPr>
        <w:t>MENŲ INKUBATORIAUS-MENŲ STUDIJOS</w:t>
      </w:r>
      <w:r w:rsidRPr="006636F4">
        <w:rPr>
          <w:rStyle w:val="PavadinimasDiagrama"/>
          <w:rFonts w:ascii="Times New Roman" w:eastAsia="Calibri" w:hAnsi="Times New Roman"/>
          <w:color w:val="auto"/>
          <w:spacing w:val="0"/>
          <w:kern w:val="0"/>
          <w:sz w:val="24"/>
          <w:szCs w:val="24"/>
        </w:rPr>
        <w:t xml:space="preserve"> VEIKL</w:t>
      </w:r>
      <w:r w:rsidR="002059B6">
        <w:rPr>
          <w:rStyle w:val="PavadinimasDiagrama"/>
          <w:rFonts w:ascii="Times New Roman" w:eastAsia="Calibri" w:hAnsi="Times New Roman"/>
          <w:color w:val="auto"/>
          <w:spacing w:val="0"/>
          <w:kern w:val="0"/>
          <w:sz w:val="24"/>
          <w:szCs w:val="24"/>
        </w:rPr>
        <w:t>OS</w:t>
      </w:r>
      <w:r w:rsidR="006636F4" w:rsidRPr="006636F4">
        <w:rPr>
          <w:rStyle w:val="PavadinimasDiagrama"/>
          <w:rFonts w:ascii="Times New Roman" w:eastAsia="Calibri" w:hAnsi="Times New Roman"/>
          <w:color w:val="auto"/>
          <w:spacing w:val="0"/>
          <w:kern w:val="0"/>
          <w:sz w:val="24"/>
          <w:szCs w:val="24"/>
        </w:rPr>
        <w:t xml:space="preserve"> IR</w:t>
      </w:r>
      <w:r w:rsidRPr="006636F4">
        <w:rPr>
          <w:rStyle w:val="PavadinimasDiagrama"/>
          <w:rFonts w:ascii="Times New Roman" w:eastAsia="Calibri" w:hAnsi="Times New Roman"/>
          <w:color w:val="auto"/>
          <w:spacing w:val="0"/>
          <w:kern w:val="0"/>
          <w:sz w:val="24"/>
          <w:szCs w:val="24"/>
        </w:rPr>
        <w:t xml:space="preserve"> </w:t>
      </w:r>
      <w:r w:rsidR="002059B6">
        <w:rPr>
          <w:rStyle w:val="PavadinimasDiagrama"/>
          <w:rFonts w:ascii="Times New Roman" w:eastAsia="Calibri" w:hAnsi="Times New Roman"/>
          <w:color w:val="auto"/>
          <w:spacing w:val="0"/>
          <w:kern w:val="0"/>
          <w:sz w:val="24"/>
          <w:szCs w:val="24"/>
        </w:rPr>
        <w:t xml:space="preserve">SU TRŪKUMAIS </w:t>
      </w:r>
      <w:r w:rsidRPr="006636F4">
        <w:rPr>
          <w:rStyle w:val="PavadinimasDiagrama"/>
          <w:rFonts w:ascii="Times New Roman" w:eastAsia="Calibri" w:hAnsi="Times New Roman"/>
          <w:color w:val="auto"/>
          <w:spacing w:val="0"/>
          <w:kern w:val="0"/>
          <w:sz w:val="24"/>
          <w:szCs w:val="24"/>
        </w:rPr>
        <w:t>APSKAITOS SISTEMA</w:t>
      </w:r>
      <w:bookmarkEnd w:id="35"/>
      <w:bookmarkEnd w:id="36"/>
    </w:p>
    <w:p w14:paraId="453DE178" w14:textId="77777777" w:rsidR="006636F4" w:rsidRPr="00B80D4B" w:rsidRDefault="006636F4" w:rsidP="006636F4">
      <w:pPr>
        <w:spacing w:after="0" w:line="360" w:lineRule="auto"/>
        <w:ind w:right="-143" w:firstLine="567"/>
        <w:jc w:val="both"/>
        <w:rPr>
          <w:rFonts w:ascii="Times New Roman" w:hAnsi="Times New Roman"/>
          <w:color w:val="000000" w:themeColor="text1"/>
          <w:sz w:val="24"/>
          <w:szCs w:val="24"/>
        </w:rPr>
      </w:pPr>
      <w:r w:rsidRPr="00B80D4B">
        <w:rPr>
          <w:rFonts w:ascii="Times New Roman" w:hAnsi="Times New Roman"/>
          <w:color w:val="000000" w:themeColor="text1"/>
          <w:sz w:val="24"/>
          <w:szCs w:val="24"/>
        </w:rPr>
        <w:t>AMI pagrindinės ekonominės veiklos rūšys:</w:t>
      </w:r>
    </w:p>
    <w:p w14:paraId="71FF8B63" w14:textId="2979A8EC" w:rsidR="006636F4" w:rsidRPr="00B80D4B" w:rsidRDefault="006636F4" w:rsidP="006636F4">
      <w:pPr>
        <w:pStyle w:val="Sraopastraipa"/>
        <w:numPr>
          <w:ilvl w:val="0"/>
          <w:numId w:val="23"/>
        </w:numPr>
        <w:tabs>
          <w:tab w:val="left" w:pos="851"/>
        </w:tabs>
        <w:suppressAutoHyphens w:val="0"/>
        <w:autoSpaceDN/>
        <w:spacing w:after="0" w:line="360" w:lineRule="auto"/>
        <w:ind w:left="0" w:right="-143" w:firstLine="567"/>
        <w:contextualSpacing/>
        <w:jc w:val="both"/>
        <w:textAlignment w:val="auto"/>
        <w:rPr>
          <w:rFonts w:ascii="Times New Roman" w:hAnsi="Times New Roman"/>
          <w:color w:val="000000" w:themeColor="text1"/>
          <w:sz w:val="24"/>
          <w:szCs w:val="24"/>
        </w:rPr>
      </w:pPr>
      <w:r>
        <w:rPr>
          <w:rFonts w:ascii="Times New Roman" w:hAnsi="Times New Roman"/>
          <w:color w:val="000000" w:themeColor="text1"/>
          <w:sz w:val="24"/>
          <w:szCs w:val="24"/>
        </w:rPr>
        <w:t>m</w:t>
      </w:r>
      <w:r w:rsidRPr="00B80D4B">
        <w:rPr>
          <w:rFonts w:ascii="Times New Roman" w:hAnsi="Times New Roman"/>
          <w:color w:val="000000" w:themeColor="text1"/>
          <w:sz w:val="24"/>
          <w:szCs w:val="24"/>
        </w:rPr>
        <w:t>eno įrenginių eksploatavimo veikla;</w:t>
      </w:r>
    </w:p>
    <w:p w14:paraId="73934A26" w14:textId="5B77F1EE" w:rsidR="006636F4" w:rsidRPr="00B80D4B" w:rsidRDefault="006636F4" w:rsidP="006636F4">
      <w:pPr>
        <w:pStyle w:val="Sraopastraipa"/>
        <w:numPr>
          <w:ilvl w:val="0"/>
          <w:numId w:val="23"/>
        </w:numPr>
        <w:tabs>
          <w:tab w:val="left" w:pos="851"/>
        </w:tabs>
        <w:suppressAutoHyphens w:val="0"/>
        <w:autoSpaceDN/>
        <w:spacing w:after="0" w:line="360" w:lineRule="auto"/>
        <w:ind w:left="0" w:right="-143" w:firstLine="567"/>
        <w:contextualSpacing/>
        <w:jc w:val="both"/>
        <w:textAlignment w:val="auto"/>
        <w:rPr>
          <w:rFonts w:ascii="Times New Roman" w:hAnsi="Times New Roman"/>
          <w:color w:val="000000" w:themeColor="text1"/>
          <w:sz w:val="24"/>
          <w:szCs w:val="24"/>
        </w:rPr>
      </w:pPr>
      <w:r>
        <w:rPr>
          <w:rFonts w:ascii="Times New Roman" w:hAnsi="Times New Roman"/>
          <w:color w:val="000000" w:themeColor="text1"/>
          <w:sz w:val="24"/>
          <w:szCs w:val="24"/>
        </w:rPr>
        <w:t>n</w:t>
      </w:r>
      <w:r w:rsidRPr="00B80D4B">
        <w:rPr>
          <w:rFonts w:ascii="Times New Roman" w:hAnsi="Times New Roman"/>
          <w:color w:val="000000" w:themeColor="text1"/>
          <w:sz w:val="24"/>
          <w:szCs w:val="24"/>
        </w:rPr>
        <w:t>ekilnojamo turto nuoma ir eksploatacija;</w:t>
      </w:r>
    </w:p>
    <w:p w14:paraId="7490974D" w14:textId="5D3B5F34" w:rsidR="006636F4" w:rsidRPr="00B80D4B" w:rsidRDefault="006636F4" w:rsidP="006636F4">
      <w:pPr>
        <w:pStyle w:val="Sraopastraipa"/>
        <w:numPr>
          <w:ilvl w:val="0"/>
          <w:numId w:val="23"/>
        </w:numPr>
        <w:tabs>
          <w:tab w:val="left" w:pos="851"/>
        </w:tabs>
        <w:suppressAutoHyphens w:val="0"/>
        <w:autoSpaceDN/>
        <w:spacing w:after="0" w:line="360" w:lineRule="auto"/>
        <w:ind w:left="0" w:right="-143" w:firstLine="567"/>
        <w:contextualSpacing/>
        <w:jc w:val="both"/>
        <w:textAlignment w:val="auto"/>
        <w:rPr>
          <w:rFonts w:ascii="Times New Roman" w:hAnsi="Times New Roman"/>
          <w:color w:val="000000" w:themeColor="text1"/>
          <w:sz w:val="24"/>
          <w:szCs w:val="24"/>
        </w:rPr>
      </w:pPr>
      <w:r>
        <w:rPr>
          <w:rFonts w:ascii="Times New Roman" w:hAnsi="Times New Roman"/>
          <w:color w:val="000000" w:themeColor="text1"/>
          <w:sz w:val="24"/>
          <w:szCs w:val="24"/>
        </w:rPr>
        <w:t>k</w:t>
      </w:r>
      <w:r w:rsidRPr="00B80D4B">
        <w:rPr>
          <w:rFonts w:ascii="Times New Roman" w:hAnsi="Times New Roman"/>
          <w:color w:val="000000" w:themeColor="text1"/>
          <w:sz w:val="24"/>
          <w:szCs w:val="24"/>
        </w:rPr>
        <w:t>ita pramogų ir poilsio organizavimui priskirta veikla.</w:t>
      </w:r>
    </w:p>
    <w:p w14:paraId="6A095CC8" w14:textId="6C9898E7" w:rsidR="006636F4" w:rsidRPr="00B80D4B" w:rsidRDefault="006636F4" w:rsidP="006636F4">
      <w:pPr>
        <w:spacing w:after="0" w:line="360" w:lineRule="auto"/>
        <w:ind w:right="-143" w:firstLine="567"/>
        <w:jc w:val="both"/>
        <w:rPr>
          <w:rFonts w:ascii="Times New Roman" w:hAnsi="Times New Roman"/>
          <w:sz w:val="24"/>
          <w:szCs w:val="24"/>
        </w:rPr>
      </w:pPr>
      <w:r w:rsidRPr="00B80D4B">
        <w:rPr>
          <w:rFonts w:ascii="Times New Roman" w:hAnsi="Times New Roman"/>
          <w:sz w:val="24"/>
          <w:szCs w:val="24"/>
        </w:rPr>
        <w:t>Savo tikslams pasiekti AMI verčiasi ir kitomis įstatymų nedraudžiamomis ūkinėmis komercinėmis veiklomis, kurios yra neatsiejamai susijusi</w:t>
      </w:r>
      <w:r>
        <w:rPr>
          <w:rFonts w:ascii="Times New Roman" w:hAnsi="Times New Roman"/>
          <w:sz w:val="24"/>
          <w:szCs w:val="24"/>
        </w:rPr>
        <w:t>os</w:t>
      </w:r>
      <w:r w:rsidRPr="00B80D4B">
        <w:rPr>
          <w:rFonts w:ascii="Times New Roman" w:hAnsi="Times New Roman"/>
          <w:sz w:val="24"/>
          <w:szCs w:val="24"/>
        </w:rPr>
        <w:t xml:space="preserve"> su AMI veiklos tikslais.</w:t>
      </w:r>
    </w:p>
    <w:p w14:paraId="04394F95" w14:textId="60749975" w:rsidR="006636F4" w:rsidRPr="00B80D4B" w:rsidRDefault="006636F4" w:rsidP="00A24B27">
      <w:pPr>
        <w:spacing w:after="0" w:line="360" w:lineRule="auto"/>
        <w:ind w:right="-143" w:firstLine="567"/>
        <w:jc w:val="both"/>
        <w:rPr>
          <w:rFonts w:ascii="Times New Roman" w:hAnsi="Times New Roman"/>
          <w:sz w:val="24"/>
          <w:szCs w:val="24"/>
        </w:rPr>
      </w:pPr>
      <w:r w:rsidRPr="00B80D4B">
        <w:rPr>
          <w:rFonts w:ascii="Times New Roman" w:hAnsi="Times New Roman"/>
          <w:sz w:val="24"/>
          <w:szCs w:val="24"/>
        </w:rPr>
        <w:t>Veiklą išnagrinėjome pagal gaunamas pajamų rūšis</w:t>
      </w:r>
      <w:r>
        <w:rPr>
          <w:rFonts w:ascii="Times New Roman" w:hAnsi="Times New Roman"/>
          <w:sz w:val="24"/>
          <w:szCs w:val="24"/>
        </w:rPr>
        <w:t>:</w:t>
      </w:r>
    </w:p>
    <w:p w14:paraId="25AEC253" w14:textId="77777777" w:rsidR="006636F4" w:rsidRPr="00B80D4B" w:rsidRDefault="006636F4" w:rsidP="00A24B27">
      <w:pPr>
        <w:pStyle w:val="Sraopastraipa"/>
        <w:numPr>
          <w:ilvl w:val="0"/>
          <w:numId w:val="22"/>
        </w:numPr>
        <w:tabs>
          <w:tab w:val="left" w:pos="851"/>
        </w:tabs>
        <w:suppressAutoHyphens w:val="0"/>
        <w:autoSpaceDN/>
        <w:spacing w:after="0" w:line="360" w:lineRule="auto"/>
        <w:ind w:left="0" w:right="-143" w:firstLine="567"/>
        <w:contextualSpacing/>
        <w:jc w:val="both"/>
        <w:textAlignment w:val="auto"/>
        <w:rPr>
          <w:rFonts w:ascii="Times New Roman" w:hAnsi="Times New Roman"/>
          <w:sz w:val="24"/>
          <w:szCs w:val="24"/>
        </w:rPr>
      </w:pPr>
      <w:r w:rsidRPr="00B80D4B">
        <w:rPr>
          <w:rFonts w:ascii="Times New Roman" w:hAnsi="Times New Roman"/>
          <w:sz w:val="24"/>
          <w:szCs w:val="24"/>
        </w:rPr>
        <w:t>Komercinės pajamos iš salių nuomos.</w:t>
      </w:r>
    </w:p>
    <w:p w14:paraId="0AC31A51" w14:textId="36351772" w:rsidR="006636F4" w:rsidRPr="00F41514" w:rsidRDefault="006636F4" w:rsidP="00A24B27">
      <w:pPr>
        <w:spacing w:after="0" w:line="360" w:lineRule="auto"/>
        <w:ind w:right="-143" w:firstLine="567"/>
        <w:jc w:val="both"/>
        <w:rPr>
          <w:rFonts w:ascii="Times New Roman" w:hAnsi="Times New Roman"/>
          <w:sz w:val="24"/>
          <w:szCs w:val="24"/>
        </w:rPr>
      </w:pPr>
      <w:r w:rsidRPr="00B80D4B">
        <w:rPr>
          <w:rFonts w:ascii="Times New Roman" w:hAnsi="Times New Roman"/>
          <w:sz w:val="24"/>
          <w:szCs w:val="24"/>
        </w:rPr>
        <w:lastRenderedPageBreak/>
        <w:t xml:space="preserve">2022 m. salės buvo išnuomotos 177,5 valandų, įstaiga gavo 5 031,42 Eur pajamų. 2023 m. išnuomota 258,35 valandų, gavo 6 339,60 Eur pajamų, o 2024 m. </w:t>
      </w:r>
      <w:r w:rsidR="004D59EB">
        <w:rPr>
          <w:rFonts w:ascii="Times New Roman" w:hAnsi="Times New Roman"/>
          <w:sz w:val="24"/>
          <w:szCs w:val="24"/>
        </w:rPr>
        <w:t>I</w:t>
      </w:r>
      <w:r w:rsidRPr="00B80D4B">
        <w:rPr>
          <w:rFonts w:ascii="Times New Roman" w:hAnsi="Times New Roman"/>
          <w:sz w:val="24"/>
          <w:szCs w:val="24"/>
        </w:rPr>
        <w:t>-ą pusmetį išnuomota 83,5 valandų, gavo 2 832,50 Eur pajamų. 2023 m. palyginus su 2022 m.</w:t>
      </w:r>
      <w:r w:rsidR="00945876">
        <w:rPr>
          <w:rFonts w:ascii="Times New Roman" w:hAnsi="Times New Roman"/>
          <w:sz w:val="24"/>
          <w:szCs w:val="24"/>
        </w:rPr>
        <w:t>,</w:t>
      </w:r>
      <w:r w:rsidRPr="00B80D4B">
        <w:rPr>
          <w:rFonts w:ascii="Times New Roman" w:hAnsi="Times New Roman"/>
          <w:sz w:val="24"/>
          <w:szCs w:val="24"/>
        </w:rPr>
        <w:t xml:space="preserve"> salių buvo išnuomota 80,85 valandų daugiau, 1 308,18 Eur padidėjo komercinės pajamos. Detalesnė veiklos analizė pateikiama </w:t>
      </w:r>
      <w:r>
        <w:rPr>
          <w:rFonts w:ascii="Times New Roman" w:hAnsi="Times New Roman"/>
          <w:sz w:val="24"/>
          <w:szCs w:val="24"/>
        </w:rPr>
        <w:t>3</w:t>
      </w:r>
      <w:r w:rsidRPr="00B80D4B">
        <w:rPr>
          <w:rFonts w:ascii="Times New Roman" w:hAnsi="Times New Roman"/>
          <w:sz w:val="24"/>
          <w:szCs w:val="24"/>
        </w:rPr>
        <w:t xml:space="preserve"> priedo</w:t>
      </w:r>
      <w:r w:rsidR="00945876">
        <w:rPr>
          <w:rFonts w:ascii="Times New Roman" w:hAnsi="Times New Roman"/>
          <w:sz w:val="24"/>
          <w:szCs w:val="24"/>
        </w:rPr>
        <w:t xml:space="preserve"> </w:t>
      </w:r>
      <w:r w:rsidRPr="00B80D4B">
        <w:rPr>
          <w:rFonts w:ascii="Times New Roman" w:hAnsi="Times New Roman"/>
          <w:sz w:val="24"/>
          <w:szCs w:val="24"/>
        </w:rPr>
        <w:t>1 lentelėje.</w:t>
      </w:r>
      <w:r w:rsidRPr="00B80D4B">
        <w:rPr>
          <w:rFonts w:ascii="Times New Roman" w:eastAsia="Lucida Sans Unicode" w:hAnsi="Times New Roman"/>
          <w:kern w:val="1"/>
          <w:sz w:val="24"/>
          <w:szCs w:val="24"/>
          <w:lang w:eastAsia="hi-IN" w:bidi="hi-IN"/>
        </w:rPr>
        <w:t xml:space="preserve"> </w:t>
      </w:r>
    </w:p>
    <w:p w14:paraId="79D53D82" w14:textId="77777777" w:rsidR="006636F4" w:rsidRPr="00B80D4B" w:rsidRDefault="006636F4" w:rsidP="00A24B27">
      <w:pPr>
        <w:pStyle w:val="Sraopastraipa"/>
        <w:numPr>
          <w:ilvl w:val="0"/>
          <w:numId w:val="22"/>
        </w:numPr>
        <w:tabs>
          <w:tab w:val="left" w:pos="851"/>
        </w:tabs>
        <w:suppressAutoHyphens w:val="0"/>
        <w:autoSpaceDN/>
        <w:spacing w:after="0" w:line="360" w:lineRule="auto"/>
        <w:ind w:left="0" w:right="-142" w:firstLine="567"/>
        <w:contextualSpacing/>
        <w:jc w:val="both"/>
        <w:textAlignment w:val="auto"/>
        <w:rPr>
          <w:rFonts w:ascii="Times New Roman" w:eastAsia="Lucida Sans Unicode" w:hAnsi="Times New Roman"/>
          <w:kern w:val="1"/>
          <w:sz w:val="24"/>
          <w:szCs w:val="24"/>
          <w:lang w:eastAsia="hi-IN" w:bidi="hi-IN"/>
        </w:rPr>
      </w:pPr>
      <w:r w:rsidRPr="00B80D4B">
        <w:rPr>
          <w:rFonts w:ascii="Times New Roman" w:eastAsia="Lucida Sans Unicode" w:hAnsi="Times New Roman"/>
          <w:kern w:val="1"/>
          <w:sz w:val="24"/>
          <w:szCs w:val="24"/>
          <w:lang w:eastAsia="hi-IN" w:bidi="hi-IN"/>
        </w:rPr>
        <w:t xml:space="preserve">Pajamos iš studijų nuomos. </w:t>
      </w:r>
    </w:p>
    <w:p w14:paraId="62A77603" w14:textId="12ECA320" w:rsidR="006636F4" w:rsidRPr="00F41514" w:rsidRDefault="006636F4" w:rsidP="00A24B27">
      <w:pPr>
        <w:spacing w:after="0" w:line="360" w:lineRule="auto"/>
        <w:ind w:right="-143" w:firstLine="567"/>
        <w:jc w:val="both"/>
        <w:rPr>
          <w:rFonts w:ascii="Times New Roman" w:hAnsi="Times New Roman"/>
          <w:sz w:val="24"/>
          <w:szCs w:val="24"/>
        </w:rPr>
      </w:pPr>
      <w:r w:rsidRPr="00B80D4B">
        <w:rPr>
          <w:rFonts w:ascii="Times New Roman" w:hAnsi="Times New Roman"/>
          <w:sz w:val="24"/>
          <w:szCs w:val="24"/>
        </w:rPr>
        <w:t xml:space="preserve">2022 m. studijų / dirbtuvių nuomos paslaugomis naudojosi vidutiniškai 17 rezidentų, Įstaiga gavo 10 892,39 Eur pajamų. 2023 m. studijų / dirbtuvių nuomos paslaugomis naudojosi vidutiniškai 20 rezidentų, gavo 15 694,75 Eur pajamų, o 2024 m. </w:t>
      </w:r>
      <w:r w:rsidR="004D59EB">
        <w:rPr>
          <w:rFonts w:ascii="Times New Roman" w:hAnsi="Times New Roman"/>
          <w:sz w:val="24"/>
          <w:szCs w:val="24"/>
        </w:rPr>
        <w:t>I</w:t>
      </w:r>
      <w:r w:rsidRPr="00B80D4B">
        <w:rPr>
          <w:rFonts w:ascii="Times New Roman" w:hAnsi="Times New Roman"/>
          <w:sz w:val="24"/>
          <w:szCs w:val="24"/>
        </w:rPr>
        <w:t>-ą pusmetį paslaugomis naudojosi vidutiniškai 20 rezidentų</w:t>
      </w:r>
      <w:r w:rsidR="00945876">
        <w:rPr>
          <w:rFonts w:ascii="Times New Roman" w:hAnsi="Times New Roman"/>
          <w:sz w:val="24"/>
          <w:szCs w:val="24"/>
        </w:rPr>
        <w:t>,</w:t>
      </w:r>
      <w:r w:rsidRPr="00B80D4B">
        <w:rPr>
          <w:rFonts w:ascii="Times New Roman" w:hAnsi="Times New Roman"/>
          <w:sz w:val="24"/>
          <w:szCs w:val="24"/>
        </w:rPr>
        <w:t xml:space="preserve"> gavo 7 871,76 Eur. Detalesnė veiklos analizė pateikiama </w:t>
      </w:r>
      <w:r>
        <w:rPr>
          <w:rFonts w:ascii="Times New Roman" w:hAnsi="Times New Roman"/>
          <w:sz w:val="24"/>
          <w:szCs w:val="24"/>
        </w:rPr>
        <w:t xml:space="preserve">3 </w:t>
      </w:r>
      <w:r w:rsidRPr="00B80D4B">
        <w:rPr>
          <w:rFonts w:ascii="Times New Roman" w:hAnsi="Times New Roman"/>
          <w:sz w:val="24"/>
          <w:szCs w:val="24"/>
        </w:rPr>
        <w:t>priedo 2 lentelėje.</w:t>
      </w:r>
      <w:r w:rsidR="00F41514">
        <w:rPr>
          <w:rFonts w:ascii="Times New Roman" w:hAnsi="Times New Roman"/>
          <w:sz w:val="24"/>
          <w:szCs w:val="24"/>
        </w:rPr>
        <w:t xml:space="preserve"> </w:t>
      </w:r>
      <w:r w:rsidRPr="00B80D4B">
        <w:rPr>
          <w:rFonts w:ascii="Times New Roman" w:hAnsi="Times New Roman"/>
          <w:sz w:val="24"/>
          <w:szCs w:val="24"/>
        </w:rPr>
        <w:t>2023 m. palyginus su 2022 m.</w:t>
      </w:r>
      <w:r w:rsidR="00945876">
        <w:rPr>
          <w:rFonts w:ascii="Times New Roman" w:hAnsi="Times New Roman"/>
          <w:sz w:val="24"/>
          <w:szCs w:val="24"/>
        </w:rPr>
        <w:t>,</w:t>
      </w:r>
      <w:r w:rsidRPr="00B80D4B">
        <w:rPr>
          <w:rFonts w:ascii="Times New Roman" w:hAnsi="Times New Roman"/>
          <w:sz w:val="24"/>
          <w:szCs w:val="24"/>
        </w:rPr>
        <w:t xml:space="preserve"> buvo daugiau 2 rezidentais, </w:t>
      </w:r>
      <w:r w:rsidR="00945876">
        <w:rPr>
          <w:rFonts w:ascii="Times New Roman" w:hAnsi="Times New Roman"/>
          <w:sz w:val="24"/>
          <w:szCs w:val="24"/>
        </w:rPr>
        <w:t xml:space="preserve">AMI </w:t>
      </w:r>
      <w:r w:rsidRPr="00B80D4B">
        <w:rPr>
          <w:rFonts w:ascii="Times New Roman" w:hAnsi="Times New Roman"/>
          <w:sz w:val="24"/>
          <w:szCs w:val="24"/>
        </w:rPr>
        <w:t xml:space="preserve">gavo </w:t>
      </w:r>
      <w:r w:rsidR="00945876" w:rsidRPr="00B80D4B">
        <w:rPr>
          <w:rFonts w:ascii="Times New Roman" w:hAnsi="Times New Roman"/>
          <w:sz w:val="24"/>
          <w:szCs w:val="24"/>
        </w:rPr>
        <w:t xml:space="preserve">4 802,36 Eur </w:t>
      </w:r>
      <w:r w:rsidRPr="00B80D4B">
        <w:rPr>
          <w:rFonts w:ascii="Times New Roman" w:hAnsi="Times New Roman"/>
          <w:sz w:val="24"/>
          <w:szCs w:val="24"/>
        </w:rPr>
        <w:t xml:space="preserve">daugiau pajamų. Detalesnė veiklos analizė pateikiama </w:t>
      </w:r>
      <w:r>
        <w:rPr>
          <w:rFonts w:ascii="Times New Roman" w:hAnsi="Times New Roman"/>
          <w:sz w:val="24"/>
          <w:szCs w:val="24"/>
        </w:rPr>
        <w:t>3</w:t>
      </w:r>
      <w:r w:rsidRPr="00B80D4B">
        <w:rPr>
          <w:rFonts w:ascii="Times New Roman" w:hAnsi="Times New Roman"/>
          <w:sz w:val="24"/>
          <w:szCs w:val="24"/>
        </w:rPr>
        <w:t xml:space="preserve"> priedo 2 lentelėje.</w:t>
      </w:r>
      <w:r w:rsidRPr="00B80D4B">
        <w:rPr>
          <w:rFonts w:ascii="Times New Roman" w:eastAsia="Lucida Sans Unicode" w:hAnsi="Times New Roman"/>
          <w:kern w:val="1"/>
          <w:sz w:val="24"/>
          <w:szCs w:val="24"/>
          <w:lang w:eastAsia="hi-IN" w:bidi="hi-IN"/>
        </w:rPr>
        <w:t xml:space="preserve"> </w:t>
      </w:r>
    </w:p>
    <w:p w14:paraId="4D674108" w14:textId="77777777" w:rsidR="006636F4" w:rsidRPr="00B80D4B" w:rsidRDefault="006636F4" w:rsidP="00A24B27">
      <w:pPr>
        <w:pStyle w:val="Sraopastraipa"/>
        <w:numPr>
          <w:ilvl w:val="0"/>
          <w:numId w:val="22"/>
        </w:numPr>
        <w:tabs>
          <w:tab w:val="left" w:pos="851"/>
        </w:tabs>
        <w:suppressAutoHyphens w:val="0"/>
        <w:autoSpaceDN/>
        <w:spacing w:after="0" w:line="360" w:lineRule="auto"/>
        <w:ind w:left="0" w:right="-143" w:firstLine="567"/>
        <w:contextualSpacing/>
        <w:jc w:val="both"/>
        <w:textAlignment w:val="auto"/>
        <w:rPr>
          <w:rFonts w:ascii="Times New Roman" w:eastAsia="Lucida Sans Unicode" w:hAnsi="Times New Roman"/>
          <w:kern w:val="1"/>
          <w:sz w:val="24"/>
          <w:szCs w:val="24"/>
          <w:lang w:eastAsia="hi-IN" w:bidi="hi-IN"/>
        </w:rPr>
      </w:pPr>
      <w:r w:rsidRPr="00B80D4B">
        <w:rPr>
          <w:rFonts w:ascii="Times New Roman" w:eastAsia="Lucida Sans Unicode" w:hAnsi="Times New Roman"/>
          <w:kern w:val="1"/>
          <w:sz w:val="24"/>
          <w:szCs w:val="24"/>
          <w:lang w:eastAsia="hi-IN" w:bidi="hi-IN"/>
        </w:rPr>
        <w:t>Pajamos iš įrangos nuomos.</w:t>
      </w:r>
    </w:p>
    <w:p w14:paraId="073CFD7E" w14:textId="5D914C0D" w:rsidR="006636F4" w:rsidRPr="00F41514" w:rsidRDefault="006636F4" w:rsidP="00A24B27">
      <w:pPr>
        <w:spacing w:after="0" w:line="360" w:lineRule="auto"/>
        <w:ind w:right="-143" w:firstLine="567"/>
        <w:jc w:val="both"/>
        <w:rPr>
          <w:rFonts w:ascii="Times New Roman" w:hAnsi="Times New Roman"/>
          <w:sz w:val="24"/>
          <w:szCs w:val="24"/>
        </w:rPr>
      </w:pPr>
      <w:r w:rsidRPr="00B80D4B">
        <w:rPr>
          <w:rFonts w:ascii="Times New Roman" w:hAnsi="Times New Roman"/>
          <w:sz w:val="24"/>
          <w:szCs w:val="24"/>
        </w:rPr>
        <w:t xml:space="preserve">2022 m. nuomota 123 vnt. įrangos, Įstaiga gavo 1 232,03 Eur pajamų. 2023 m. nuomos buvo 104 vnt., gavo 1 224,21 Eur pajamų, o 2024 m. </w:t>
      </w:r>
      <w:r w:rsidR="004D59EB">
        <w:rPr>
          <w:rFonts w:ascii="Times New Roman" w:hAnsi="Times New Roman"/>
          <w:sz w:val="24"/>
          <w:szCs w:val="24"/>
        </w:rPr>
        <w:t>I</w:t>
      </w:r>
      <w:r w:rsidRPr="00B80D4B">
        <w:rPr>
          <w:rFonts w:ascii="Times New Roman" w:hAnsi="Times New Roman"/>
          <w:sz w:val="24"/>
          <w:szCs w:val="24"/>
        </w:rPr>
        <w:t xml:space="preserve">-ą pusmetį </w:t>
      </w:r>
      <w:r w:rsidR="00F41514">
        <w:rPr>
          <w:rFonts w:ascii="Times New Roman" w:hAnsi="Times New Roman"/>
          <w:sz w:val="24"/>
          <w:szCs w:val="24"/>
        </w:rPr>
        <w:t xml:space="preserve">įranga </w:t>
      </w:r>
      <w:r w:rsidRPr="00B80D4B">
        <w:rPr>
          <w:rFonts w:ascii="Times New Roman" w:hAnsi="Times New Roman"/>
          <w:sz w:val="24"/>
          <w:szCs w:val="24"/>
        </w:rPr>
        <w:t>nuomota 50 kart</w:t>
      </w:r>
      <w:r w:rsidR="00F41514">
        <w:rPr>
          <w:rFonts w:ascii="Times New Roman" w:hAnsi="Times New Roman"/>
          <w:sz w:val="24"/>
          <w:szCs w:val="24"/>
        </w:rPr>
        <w:t>ų</w:t>
      </w:r>
      <w:r w:rsidRPr="00B80D4B">
        <w:rPr>
          <w:rFonts w:ascii="Times New Roman" w:hAnsi="Times New Roman"/>
          <w:sz w:val="24"/>
          <w:szCs w:val="24"/>
        </w:rPr>
        <w:t>, gauta 572,21 Eur pajamų. 2023 m. palyginus su 2022 m.</w:t>
      </w:r>
      <w:r w:rsidR="00F41514">
        <w:rPr>
          <w:rFonts w:ascii="Times New Roman" w:hAnsi="Times New Roman"/>
          <w:sz w:val="24"/>
          <w:szCs w:val="24"/>
        </w:rPr>
        <w:t xml:space="preserve">, </w:t>
      </w:r>
      <w:r w:rsidRPr="00B80D4B">
        <w:rPr>
          <w:rFonts w:ascii="Times New Roman" w:hAnsi="Times New Roman"/>
          <w:sz w:val="24"/>
          <w:szCs w:val="24"/>
        </w:rPr>
        <w:t xml:space="preserve">buvo mažiau 19 vnt. nuomos, 7,82 Eur sumažėjo komercinės pajamos. Detalesnė veiklos analizė pateikiama </w:t>
      </w:r>
      <w:r>
        <w:rPr>
          <w:rFonts w:ascii="Times New Roman" w:hAnsi="Times New Roman"/>
          <w:sz w:val="24"/>
          <w:szCs w:val="24"/>
        </w:rPr>
        <w:t>3</w:t>
      </w:r>
      <w:r w:rsidRPr="00B80D4B">
        <w:rPr>
          <w:rFonts w:ascii="Times New Roman" w:hAnsi="Times New Roman"/>
          <w:sz w:val="24"/>
          <w:szCs w:val="24"/>
        </w:rPr>
        <w:t xml:space="preserve"> priedo 3 lentelėje.</w:t>
      </w:r>
      <w:r w:rsidRPr="00B80D4B">
        <w:rPr>
          <w:rFonts w:ascii="Times New Roman" w:eastAsia="Lucida Sans Unicode" w:hAnsi="Times New Roman"/>
          <w:kern w:val="1"/>
          <w:sz w:val="24"/>
          <w:szCs w:val="24"/>
          <w:lang w:eastAsia="hi-IN" w:bidi="hi-IN"/>
        </w:rPr>
        <w:t xml:space="preserve"> </w:t>
      </w:r>
    </w:p>
    <w:p w14:paraId="49D56E10" w14:textId="77777777" w:rsidR="006636F4" w:rsidRPr="00B80D4B" w:rsidRDefault="006636F4" w:rsidP="00A24B27">
      <w:pPr>
        <w:pStyle w:val="Sraopastraipa"/>
        <w:numPr>
          <w:ilvl w:val="0"/>
          <w:numId w:val="22"/>
        </w:numPr>
        <w:tabs>
          <w:tab w:val="left" w:pos="851"/>
        </w:tabs>
        <w:suppressAutoHyphens w:val="0"/>
        <w:autoSpaceDN/>
        <w:spacing w:after="0" w:line="360" w:lineRule="auto"/>
        <w:ind w:left="0" w:right="-142" w:firstLine="567"/>
        <w:contextualSpacing/>
        <w:jc w:val="both"/>
        <w:textAlignment w:val="auto"/>
        <w:rPr>
          <w:rFonts w:ascii="Times New Roman" w:eastAsia="Lucida Sans Unicode" w:hAnsi="Times New Roman"/>
          <w:kern w:val="1"/>
          <w:sz w:val="24"/>
          <w:szCs w:val="24"/>
          <w:lang w:eastAsia="hi-IN" w:bidi="hi-IN"/>
        </w:rPr>
      </w:pPr>
      <w:r w:rsidRPr="00B80D4B">
        <w:rPr>
          <w:rFonts w:ascii="Times New Roman" w:eastAsia="Lucida Sans Unicode" w:hAnsi="Times New Roman"/>
          <w:kern w:val="1"/>
          <w:sz w:val="24"/>
          <w:szCs w:val="24"/>
          <w:lang w:eastAsia="hi-IN" w:bidi="hi-IN"/>
        </w:rPr>
        <w:t>Pajamos iš edukacinių programų.</w:t>
      </w:r>
    </w:p>
    <w:p w14:paraId="530094BD" w14:textId="78ECEEC2" w:rsidR="006636F4" w:rsidRPr="004D59EB" w:rsidRDefault="006636F4" w:rsidP="00A24B27">
      <w:pPr>
        <w:spacing w:after="0" w:line="360" w:lineRule="auto"/>
        <w:ind w:right="-142" w:firstLine="567"/>
        <w:jc w:val="both"/>
        <w:rPr>
          <w:rFonts w:ascii="Times New Roman" w:hAnsi="Times New Roman"/>
          <w:color w:val="000000" w:themeColor="text1"/>
          <w:sz w:val="24"/>
          <w:szCs w:val="24"/>
        </w:rPr>
      </w:pPr>
      <w:r w:rsidRPr="00B80D4B">
        <w:rPr>
          <w:rFonts w:ascii="Times New Roman" w:hAnsi="Times New Roman"/>
          <w:sz w:val="24"/>
          <w:szCs w:val="24"/>
        </w:rPr>
        <w:t xml:space="preserve">2022 m. </w:t>
      </w:r>
      <w:r w:rsidRPr="00B80D4B">
        <w:rPr>
          <w:rFonts w:ascii="Times New Roman" w:hAnsi="Times New Roman"/>
          <w:color w:val="000000" w:themeColor="text1"/>
          <w:sz w:val="24"/>
          <w:szCs w:val="24"/>
        </w:rPr>
        <w:t>edukacinėse programose</w:t>
      </w:r>
      <w:r w:rsidRPr="00B80D4B">
        <w:rPr>
          <w:rFonts w:ascii="Times New Roman" w:eastAsia="Lucida Sans Unicode" w:hAnsi="Times New Roman"/>
          <w:color w:val="000000" w:themeColor="text1"/>
          <w:kern w:val="1"/>
          <w:sz w:val="24"/>
          <w:szCs w:val="24"/>
          <w:lang w:eastAsia="hi-IN" w:bidi="hi-IN"/>
        </w:rPr>
        <w:t xml:space="preserve"> dalyvavo</w:t>
      </w:r>
      <w:r w:rsidRPr="00B80D4B">
        <w:rPr>
          <w:rFonts w:ascii="Times New Roman" w:hAnsi="Times New Roman"/>
          <w:color w:val="000000" w:themeColor="text1"/>
          <w:sz w:val="24"/>
          <w:szCs w:val="24"/>
        </w:rPr>
        <w:t xml:space="preserve"> 100 dalyvių, įstaiga </w:t>
      </w:r>
      <w:r w:rsidRPr="00B80D4B">
        <w:rPr>
          <w:rFonts w:ascii="Times New Roman" w:hAnsi="Times New Roman"/>
          <w:sz w:val="24"/>
          <w:szCs w:val="24"/>
        </w:rPr>
        <w:t xml:space="preserve">gavo 1 843 Eur pajamų. </w:t>
      </w:r>
      <w:r w:rsidRPr="00B80D4B">
        <w:rPr>
          <w:rFonts w:ascii="Times New Roman" w:hAnsi="Times New Roman"/>
          <w:color w:val="000000" w:themeColor="text1"/>
          <w:sz w:val="24"/>
          <w:szCs w:val="24"/>
        </w:rPr>
        <w:t xml:space="preserve">2023 m. buvo 44 dalyviai, gavo 838 Eur pajamų, o 2024 m. </w:t>
      </w:r>
      <w:r w:rsidR="004D59EB">
        <w:rPr>
          <w:rFonts w:ascii="Times New Roman" w:hAnsi="Times New Roman"/>
          <w:color w:val="000000" w:themeColor="text1"/>
          <w:sz w:val="24"/>
          <w:szCs w:val="24"/>
        </w:rPr>
        <w:t>I</w:t>
      </w:r>
      <w:r w:rsidRPr="00B80D4B">
        <w:rPr>
          <w:rFonts w:ascii="Times New Roman" w:hAnsi="Times New Roman"/>
          <w:color w:val="000000" w:themeColor="text1"/>
          <w:sz w:val="24"/>
          <w:szCs w:val="24"/>
        </w:rPr>
        <w:t>-ą pusmetį buvo 78 dalyviai, gavo 1 357 Eur pajamų. 2023 m. palyginus su 2022 m.</w:t>
      </w:r>
      <w:r w:rsidR="004D59EB">
        <w:rPr>
          <w:rFonts w:ascii="Times New Roman" w:hAnsi="Times New Roman"/>
          <w:color w:val="000000" w:themeColor="text1"/>
          <w:sz w:val="24"/>
          <w:szCs w:val="24"/>
        </w:rPr>
        <w:t>,</w:t>
      </w:r>
      <w:r w:rsidRPr="00B80D4B">
        <w:rPr>
          <w:rFonts w:ascii="Times New Roman" w:hAnsi="Times New Roman"/>
          <w:color w:val="000000" w:themeColor="text1"/>
          <w:sz w:val="24"/>
          <w:szCs w:val="24"/>
        </w:rPr>
        <w:t xml:space="preserve"> dalyvavo 56 dalyviais mažiau, o komercinės pajamos sumažėjo 1 005 Eur. Detalesnė veiklos analizė pateikiama </w:t>
      </w:r>
      <w:r>
        <w:rPr>
          <w:rFonts w:ascii="Times New Roman" w:hAnsi="Times New Roman"/>
          <w:color w:val="000000" w:themeColor="text1"/>
          <w:sz w:val="24"/>
          <w:szCs w:val="24"/>
        </w:rPr>
        <w:t>3</w:t>
      </w:r>
      <w:r w:rsidRPr="00B80D4B">
        <w:rPr>
          <w:rFonts w:ascii="Times New Roman" w:hAnsi="Times New Roman"/>
          <w:color w:val="000000" w:themeColor="text1"/>
          <w:sz w:val="24"/>
          <w:szCs w:val="24"/>
        </w:rPr>
        <w:t xml:space="preserve"> priedo 4 lentelėje.</w:t>
      </w:r>
      <w:r w:rsidRPr="00B80D4B">
        <w:rPr>
          <w:rFonts w:ascii="Times New Roman" w:eastAsia="Lucida Sans Unicode" w:hAnsi="Times New Roman"/>
          <w:color w:val="000000" w:themeColor="text1"/>
          <w:kern w:val="1"/>
          <w:sz w:val="24"/>
          <w:szCs w:val="24"/>
          <w:lang w:eastAsia="hi-IN" w:bidi="hi-IN"/>
        </w:rPr>
        <w:t xml:space="preserve"> </w:t>
      </w:r>
    </w:p>
    <w:p w14:paraId="5857070D" w14:textId="77777777" w:rsidR="006636F4" w:rsidRPr="00B80D4B" w:rsidRDefault="006636F4" w:rsidP="00A24B27">
      <w:pPr>
        <w:pStyle w:val="Sraopastraipa"/>
        <w:numPr>
          <w:ilvl w:val="0"/>
          <w:numId w:val="22"/>
        </w:numPr>
        <w:tabs>
          <w:tab w:val="left" w:pos="851"/>
        </w:tabs>
        <w:suppressAutoHyphens w:val="0"/>
        <w:autoSpaceDN/>
        <w:spacing w:after="0" w:line="360" w:lineRule="auto"/>
        <w:ind w:left="0" w:right="-142" w:firstLine="567"/>
        <w:contextualSpacing/>
        <w:jc w:val="both"/>
        <w:textAlignment w:val="auto"/>
        <w:rPr>
          <w:rFonts w:ascii="Times New Roman" w:eastAsia="Lucida Sans Unicode" w:hAnsi="Times New Roman"/>
          <w:kern w:val="1"/>
          <w:sz w:val="24"/>
          <w:szCs w:val="24"/>
          <w:lang w:eastAsia="hi-IN" w:bidi="hi-IN"/>
        </w:rPr>
      </w:pPr>
      <w:r w:rsidRPr="00B80D4B">
        <w:rPr>
          <w:rFonts w:ascii="Times New Roman" w:eastAsia="Lucida Sans Unicode" w:hAnsi="Times New Roman"/>
          <w:kern w:val="1"/>
          <w:sz w:val="24"/>
          <w:szCs w:val="24"/>
          <w:lang w:eastAsia="hi-IN" w:bidi="hi-IN"/>
        </w:rPr>
        <w:t>Virtualios realybės pajamos.</w:t>
      </w:r>
    </w:p>
    <w:p w14:paraId="79F06276" w14:textId="08CBAE3F" w:rsidR="006636F4" w:rsidRPr="00B80D4B" w:rsidRDefault="006636F4" w:rsidP="00A24B27">
      <w:pPr>
        <w:spacing w:after="0" w:line="360" w:lineRule="auto"/>
        <w:ind w:right="-142" w:firstLine="567"/>
        <w:jc w:val="both"/>
        <w:rPr>
          <w:rFonts w:ascii="Times New Roman" w:eastAsia="Lucida Sans Unicode" w:hAnsi="Times New Roman"/>
          <w:color w:val="000000" w:themeColor="text1"/>
          <w:kern w:val="1"/>
          <w:sz w:val="24"/>
          <w:szCs w:val="24"/>
          <w:lang w:eastAsia="hi-IN" w:bidi="hi-IN"/>
        </w:rPr>
      </w:pPr>
      <w:r w:rsidRPr="00B80D4B">
        <w:rPr>
          <w:rFonts w:ascii="Times New Roman" w:hAnsi="Times New Roman"/>
          <w:color w:val="000000" w:themeColor="text1"/>
          <w:sz w:val="24"/>
          <w:szCs w:val="24"/>
        </w:rPr>
        <w:t xml:space="preserve">2022 m. virtualios realybės salėje lankėsi 6 460 lankytojai, Įstaiga gavo 12 920,0 Eur pajamų. 2023 m. lankėsi 5 645 lankytojai, gauta 11 293,81 Eur pajamų, o 2024 m. </w:t>
      </w:r>
      <w:r w:rsidR="00D07414">
        <w:rPr>
          <w:rFonts w:ascii="Times New Roman" w:hAnsi="Times New Roman"/>
          <w:color w:val="000000" w:themeColor="text1"/>
          <w:sz w:val="24"/>
          <w:szCs w:val="24"/>
        </w:rPr>
        <w:t>I</w:t>
      </w:r>
      <w:r w:rsidRPr="00B80D4B">
        <w:rPr>
          <w:rFonts w:ascii="Times New Roman" w:hAnsi="Times New Roman"/>
          <w:color w:val="000000" w:themeColor="text1"/>
          <w:sz w:val="24"/>
          <w:szCs w:val="24"/>
        </w:rPr>
        <w:t>-ą pusmetį lankėsi 3 035 lankytojai, gauta 6 071 Eur pajamų. 2023 m. palyginus su 2022 m.</w:t>
      </w:r>
      <w:r w:rsidR="00D07414">
        <w:rPr>
          <w:rFonts w:ascii="Times New Roman" w:hAnsi="Times New Roman"/>
          <w:color w:val="000000" w:themeColor="text1"/>
          <w:sz w:val="24"/>
          <w:szCs w:val="24"/>
        </w:rPr>
        <w:t>,</w:t>
      </w:r>
      <w:r w:rsidRPr="00B80D4B">
        <w:rPr>
          <w:rFonts w:ascii="Times New Roman" w:hAnsi="Times New Roman"/>
          <w:color w:val="000000" w:themeColor="text1"/>
          <w:sz w:val="24"/>
          <w:szCs w:val="24"/>
        </w:rPr>
        <w:t xml:space="preserve"> lankėsi 815 lankytoj</w:t>
      </w:r>
      <w:r w:rsidR="00D07414">
        <w:rPr>
          <w:rFonts w:ascii="Times New Roman" w:hAnsi="Times New Roman"/>
          <w:color w:val="000000" w:themeColor="text1"/>
          <w:sz w:val="24"/>
          <w:szCs w:val="24"/>
        </w:rPr>
        <w:t>ų</w:t>
      </w:r>
      <w:r w:rsidRPr="00B80D4B">
        <w:rPr>
          <w:rFonts w:ascii="Times New Roman" w:hAnsi="Times New Roman"/>
          <w:color w:val="000000" w:themeColor="text1"/>
          <w:sz w:val="24"/>
          <w:szCs w:val="24"/>
        </w:rPr>
        <w:t xml:space="preserve"> mažiau, komercinės pajamos sumažėjo 1 626,19</w:t>
      </w:r>
      <w:r w:rsidRPr="00B80D4B">
        <w:rPr>
          <w:rFonts w:ascii="Times New Roman" w:hAnsi="Times New Roman"/>
          <w:color w:val="FF0000"/>
          <w:sz w:val="24"/>
          <w:szCs w:val="24"/>
        </w:rPr>
        <w:t xml:space="preserve"> </w:t>
      </w:r>
      <w:r w:rsidRPr="00B80D4B">
        <w:rPr>
          <w:rFonts w:ascii="Times New Roman" w:hAnsi="Times New Roman"/>
          <w:color w:val="000000" w:themeColor="text1"/>
          <w:sz w:val="24"/>
          <w:szCs w:val="24"/>
        </w:rPr>
        <w:t xml:space="preserve">Eur. Detalesnė veiklos analizė pateikiama </w:t>
      </w:r>
      <w:r>
        <w:rPr>
          <w:rFonts w:ascii="Times New Roman" w:hAnsi="Times New Roman"/>
          <w:color w:val="000000" w:themeColor="text1"/>
          <w:sz w:val="24"/>
          <w:szCs w:val="24"/>
        </w:rPr>
        <w:t>3</w:t>
      </w:r>
      <w:r w:rsidRPr="00B80D4B">
        <w:rPr>
          <w:rFonts w:ascii="Times New Roman" w:hAnsi="Times New Roman"/>
          <w:color w:val="000000" w:themeColor="text1"/>
          <w:sz w:val="24"/>
          <w:szCs w:val="24"/>
        </w:rPr>
        <w:t xml:space="preserve"> priedo 5 lentelėje.</w:t>
      </w:r>
      <w:r w:rsidRPr="00B80D4B">
        <w:rPr>
          <w:rFonts w:ascii="Times New Roman" w:eastAsia="Lucida Sans Unicode" w:hAnsi="Times New Roman"/>
          <w:color w:val="000000" w:themeColor="text1"/>
          <w:kern w:val="1"/>
          <w:sz w:val="24"/>
          <w:szCs w:val="24"/>
          <w:lang w:eastAsia="hi-IN" w:bidi="hi-IN"/>
        </w:rPr>
        <w:t xml:space="preserve"> </w:t>
      </w:r>
    </w:p>
    <w:p w14:paraId="15FE3B23" w14:textId="08E85D83" w:rsidR="006636F4" w:rsidRPr="00A14D5E" w:rsidRDefault="006636F4" w:rsidP="00A24B27">
      <w:pPr>
        <w:pStyle w:val="Sraopastraipa"/>
        <w:numPr>
          <w:ilvl w:val="0"/>
          <w:numId w:val="22"/>
        </w:numPr>
        <w:tabs>
          <w:tab w:val="left" w:pos="851"/>
          <w:tab w:val="left" w:pos="1134"/>
        </w:tabs>
        <w:suppressAutoHyphens w:val="0"/>
        <w:autoSpaceDN/>
        <w:spacing w:after="0" w:line="360" w:lineRule="auto"/>
        <w:ind w:left="0" w:right="-142" w:firstLine="567"/>
        <w:contextualSpacing/>
        <w:jc w:val="both"/>
        <w:textAlignment w:val="auto"/>
        <w:rPr>
          <w:rFonts w:ascii="Times New Roman" w:eastAsia="Lucida Sans Unicode" w:hAnsi="Times New Roman"/>
          <w:color w:val="000000" w:themeColor="text1"/>
          <w:kern w:val="1"/>
          <w:sz w:val="24"/>
          <w:szCs w:val="24"/>
          <w:lang w:eastAsia="hi-IN" w:bidi="hi-IN"/>
        </w:rPr>
      </w:pPr>
      <w:r w:rsidRPr="00A14D5E">
        <w:rPr>
          <w:rFonts w:ascii="Times New Roman" w:eastAsia="Lucida Sans Unicode" w:hAnsi="Times New Roman"/>
          <w:kern w:val="1"/>
          <w:sz w:val="24"/>
          <w:szCs w:val="24"/>
          <w:lang w:eastAsia="hi-IN" w:bidi="hi-IN"/>
        </w:rPr>
        <w:t>Krautuvėlės pajamos</w:t>
      </w:r>
      <w:r w:rsidR="00D07414">
        <w:rPr>
          <w:rFonts w:ascii="Times New Roman" w:eastAsia="Lucida Sans Unicode" w:hAnsi="Times New Roman"/>
          <w:kern w:val="1"/>
          <w:sz w:val="24"/>
          <w:szCs w:val="24"/>
          <w:lang w:eastAsia="hi-IN" w:bidi="hi-IN"/>
        </w:rPr>
        <w:t>.</w:t>
      </w:r>
    </w:p>
    <w:p w14:paraId="15B62638" w14:textId="46484364" w:rsidR="006636F4" w:rsidRPr="00437D6C" w:rsidRDefault="006636F4" w:rsidP="00A24B27">
      <w:pPr>
        <w:autoSpaceDN/>
        <w:spacing w:after="0" w:line="360" w:lineRule="auto"/>
        <w:ind w:right="-142" w:firstLine="567"/>
        <w:contextualSpacing/>
        <w:jc w:val="both"/>
        <w:textAlignment w:val="auto"/>
        <w:rPr>
          <w:rFonts w:ascii="Times New Roman" w:eastAsia="Lucida Sans Unicode" w:hAnsi="Times New Roman"/>
          <w:color w:val="000000" w:themeColor="text1"/>
          <w:kern w:val="1"/>
          <w:sz w:val="24"/>
          <w:szCs w:val="24"/>
          <w:lang w:eastAsia="hi-IN" w:bidi="hi-IN"/>
        </w:rPr>
      </w:pPr>
      <w:r w:rsidRPr="00A14D5E">
        <w:rPr>
          <w:rFonts w:ascii="Times New Roman" w:hAnsi="Times New Roman"/>
          <w:color w:val="000000" w:themeColor="text1"/>
          <w:sz w:val="24"/>
          <w:szCs w:val="24"/>
        </w:rPr>
        <w:t xml:space="preserve">2022 m. krautuvėlė gavo 19 797,27 Eur pajamų, patyrė 6 990,70 Eur išlaidų, gautas </w:t>
      </w:r>
      <w:r w:rsidR="007B4CEB">
        <w:rPr>
          <w:rFonts w:ascii="Times New Roman" w:hAnsi="Times New Roman"/>
          <w:color w:val="000000" w:themeColor="text1"/>
          <w:sz w:val="24"/>
          <w:szCs w:val="24"/>
        </w:rPr>
        <w:t xml:space="preserve">rezultatas – </w:t>
      </w:r>
      <w:r w:rsidRPr="00A14D5E">
        <w:rPr>
          <w:rFonts w:ascii="Times New Roman" w:hAnsi="Times New Roman"/>
          <w:color w:val="000000" w:themeColor="text1"/>
          <w:sz w:val="24"/>
          <w:szCs w:val="24"/>
        </w:rPr>
        <w:t xml:space="preserve">12 806,57 Eur pelnas. 2023 m. krautuvėlė gavo 13 971,64 Eur pajamų, patyrė 4 976,51 Eur išlaidų, gautas </w:t>
      </w:r>
      <w:r w:rsidR="007B4CEB">
        <w:rPr>
          <w:rFonts w:ascii="Times New Roman" w:hAnsi="Times New Roman"/>
          <w:color w:val="000000" w:themeColor="text1"/>
          <w:sz w:val="24"/>
          <w:szCs w:val="24"/>
        </w:rPr>
        <w:t xml:space="preserve">rezultatas – </w:t>
      </w:r>
      <w:r w:rsidRPr="00A14D5E">
        <w:rPr>
          <w:rFonts w:ascii="Times New Roman" w:hAnsi="Times New Roman"/>
          <w:color w:val="000000" w:themeColor="text1"/>
          <w:sz w:val="24"/>
          <w:szCs w:val="24"/>
        </w:rPr>
        <w:t xml:space="preserve">8 995,13 Eur pelnas. 2024 m. </w:t>
      </w:r>
      <w:r w:rsidR="007B4CEB">
        <w:rPr>
          <w:rFonts w:ascii="Times New Roman" w:hAnsi="Times New Roman"/>
          <w:color w:val="000000" w:themeColor="text1"/>
          <w:sz w:val="24"/>
          <w:szCs w:val="24"/>
        </w:rPr>
        <w:t>I</w:t>
      </w:r>
      <w:r w:rsidRPr="00A14D5E">
        <w:rPr>
          <w:rFonts w:ascii="Times New Roman" w:hAnsi="Times New Roman"/>
          <w:color w:val="000000" w:themeColor="text1"/>
          <w:sz w:val="24"/>
          <w:szCs w:val="24"/>
        </w:rPr>
        <w:t xml:space="preserve">-ą pusmetį gavo 9 269,16 Eur pajamų, patyrė 7 206,91 Eur išlaidų, gauta 2 062,25 Eur pelno. </w:t>
      </w:r>
      <w:r w:rsidRPr="00B80D4B">
        <w:rPr>
          <w:rFonts w:ascii="Times New Roman" w:hAnsi="Times New Roman"/>
          <w:color w:val="000000" w:themeColor="text1"/>
          <w:sz w:val="24"/>
          <w:szCs w:val="24"/>
        </w:rPr>
        <w:t>2023 m. palyginus su 2022 m.</w:t>
      </w:r>
      <w:r w:rsidR="00437D6C">
        <w:rPr>
          <w:rFonts w:ascii="Times New Roman" w:hAnsi="Times New Roman"/>
          <w:color w:val="000000" w:themeColor="text1"/>
          <w:sz w:val="24"/>
          <w:szCs w:val="24"/>
        </w:rPr>
        <w:t>,</w:t>
      </w:r>
      <w:r w:rsidRPr="00B80D4B">
        <w:rPr>
          <w:rFonts w:ascii="Times New Roman" w:hAnsi="Times New Roman"/>
          <w:color w:val="000000" w:themeColor="text1"/>
          <w:sz w:val="24"/>
          <w:szCs w:val="24"/>
        </w:rPr>
        <w:t xml:space="preserve"> gautas 3 811,44 Eur mažesnis pelnas. Detalesnė veiklos analizė pateikiama </w:t>
      </w:r>
      <w:r>
        <w:rPr>
          <w:rFonts w:ascii="Times New Roman" w:hAnsi="Times New Roman"/>
          <w:color w:val="000000" w:themeColor="text1"/>
          <w:sz w:val="24"/>
          <w:szCs w:val="24"/>
        </w:rPr>
        <w:t>3</w:t>
      </w:r>
      <w:r w:rsidRPr="00B80D4B">
        <w:rPr>
          <w:rFonts w:ascii="Times New Roman" w:hAnsi="Times New Roman"/>
          <w:color w:val="000000" w:themeColor="text1"/>
          <w:sz w:val="24"/>
          <w:szCs w:val="24"/>
        </w:rPr>
        <w:t xml:space="preserve"> priedo 6 lentelėje.</w:t>
      </w:r>
    </w:p>
    <w:p w14:paraId="07E4DD22" w14:textId="1C699946" w:rsidR="006636F4" w:rsidRPr="00B80D4B" w:rsidRDefault="006636F4" w:rsidP="00A24B27">
      <w:pPr>
        <w:pStyle w:val="Sraopastraipa"/>
        <w:numPr>
          <w:ilvl w:val="0"/>
          <w:numId w:val="24"/>
        </w:numPr>
        <w:tabs>
          <w:tab w:val="left" w:pos="851"/>
        </w:tabs>
        <w:suppressAutoHyphens w:val="0"/>
        <w:autoSpaceDN/>
        <w:spacing w:after="0" w:line="360" w:lineRule="auto"/>
        <w:ind w:left="0" w:right="-143" w:firstLine="567"/>
        <w:contextualSpacing/>
        <w:jc w:val="both"/>
        <w:textAlignment w:val="auto"/>
        <w:rPr>
          <w:rFonts w:ascii="Times New Roman" w:hAnsi="Times New Roman"/>
          <w:sz w:val="24"/>
          <w:szCs w:val="24"/>
        </w:rPr>
      </w:pPr>
      <w:r w:rsidRPr="00B80D4B">
        <w:rPr>
          <w:rFonts w:ascii="Times New Roman" w:hAnsi="Times New Roman"/>
          <w:color w:val="000000" w:themeColor="text1"/>
          <w:sz w:val="24"/>
          <w:szCs w:val="24"/>
        </w:rPr>
        <w:t>Kitos pajamos</w:t>
      </w:r>
      <w:r w:rsidR="00437D6C">
        <w:rPr>
          <w:rFonts w:ascii="Times New Roman" w:hAnsi="Times New Roman"/>
          <w:color w:val="000000" w:themeColor="text1"/>
          <w:sz w:val="24"/>
          <w:szCs w:val="24"/>
        </w:rPr>
        <w:t>.</w:t>
      </w:r>
    </w:p>
    <w:p w14:paraId="1FFF0D71" w14:textId="1F29829A" w:rsidR="006636F4" w:rsidRPr="00437D6C" w:rsidRDefault="006636F4" w:rsidP="00A24B27">
      <w:pPr>
        <w:spacing w:after="0" w:line="360" w:lineRule="auto"/>
        <w:ind w:right="-142" w:firstLine="567"/>
        <w:jc w:val="both"/>
        <w:rPr>
          <w:rFonts w:ascii="Times New Roman" w:hAnsi="Times New Roman"/>
          <w:sz w:val="24"/>
          <w:szCs w:val="24"/>
        </w:rPr>
      </w:pPr>
      <w:r w:rsidRPr="00B80D4B">
        <w:rPr>
          <w:rFonts w:ascii="Times New Roman" w:hAnsi="Times New Roman"/>
          <w:sz w:val="24"/>
          <w:szCs w:val="24"/>
        </w:rPr>
        <w:lastRenderedPageBreak/>
        <w:t>2022 m. Įstaiga iš biuro paslaugų (įvairių formatų dokumentų spausdinimo, švietimo darbų) gavo 1 451,53 Eur pajamų. 2023 m. iš biuro paslaugų AMI gavo 1 784,37 Eur pajamų. 2023 m. palyginus su 2022 m.</w:t>
      </w:r>
      <w:r w:rsidR="00437D6C">
        <w:rPr>
          <w:rFonts w:ascii="Times New Roman" w:hAnsi="Times New Roman"/>
          <w:sz w:val="24"/>
          <w:szCs w:val="24"/>
        </w:rPr>
        <w:t>,</w:t>
      </w:r>
      <w:r w:rsidRPr="00B80D4B">
        <w:rPr>
          <w:rFonts w:ascii="Times New Roman" w:hAnsi="Times New Roman"/>
          <w:sz w:val="24"/>
          <w:szCs w:val="24"/>
        </w:rPr>
        <w:t xml:space="preserve"> iš biuro paslaugų 332,84 Eur padidėjo AMI komercinės pajamos. Detalesnė veiklos analizė pateikiama </w:t>
      </w:r>
      <w:r>
        <w:rPr>
          <w:rFonts w:ascii="Times New Roman" w:hAnsi="Times New Roman"/>
          <w:sz w:val="24"/>
          <w:szCs w:val="24"/>
        </w:rPr>
        <w:t>3</w:t>
      </w:r>
      <w:r w:rsidRPr="00B80D4B">
        <w:rPr>
          <w:rFonts w:ascii="Times New Roman" w:hAnsi="Times New Roman"/>
          <w:sz w:val="24"/>
          <w:szCs w:val="24"/>
        </w:rPr>
        <w:t xml:space="preserve"> priedo 7 lentelėje.</w:t>
      </w:r>
      <w:r w:rsidRPr="00B80D4B">
        <w:rPr>
          <w:rFonts w:ascii="Times New Roman" w:eastAsia="Lucida Sans Unicode" w:hAnsi="Times New Roman"/>
          <w:kern w:val="1"/>
          <w:sz w:val="24"/>
          <w:szCs w:val="24"/>
          <w:lang w:eastAsia="hi-IN" w:bidi="hi-IN"/>
        </w:rPr>
        <w:t xml:space="preserve"> </w:t>
      </w:r>
    </w:p>
    <w:p w14:paraId="16B37142" w14:textId="6E2CEC5B" w:rsidR="006636F4" w:rsidRDefault="006636F4" w:rsidP="00A24B27">
      <w:pPr>
        <w:pStyle w:val="Sraopastraipa"/>
        <w:numPr>
          <w:ilvl w:val="0"/>
          <w:numId w:val="24"/>
        </w:numPr>
        <w:tabs>
          <w:tab w:val="left" w:pos="1134"/>
        </w:tabs>
        <w:suppressAutoHyphens w:val="0"/>
        <w:autoSpaceDN/>
        <w:spacing w:after="0" w:line="360" w:lineRule="auto"/>
        <w:ind w:left="851" w:right="-142" w:hanging="284"/>
        <w:contextualSpacing/>
        <w:jc w:val="both"/>
        <w:textAlignment w:val="auto"/>
        <w:rPr>
          <w:rFonts w:ascii="Times New Roman" w:hAnsi="Times New Roman"/>
          <w:color w:val="000000" w:themeColor="text1"/>
          <w:sz w:val="24"/>
          <w:szCs w:val="24"/>
        </w:rPr>
      </w:pPr>
      <w:r w:rsidRPr="00A14D5E">
        <w:rPr>
          <w:rFonts w:ascii="Times New Roman" w:hAnsi="Times New Roman"/>
          <w:color w:val="000000" w:themeColor="text1"/>
          <w:sz w:val="24"/>
          <w:szCs w:val="24"/>
        </w:rPr>
        <w:t>Gauta finansavimo pajamų iš tarptautinių fondų</w:t>
      </w:r>
      <w:r w:rsidR="00975708">
        <w:rPr>
          <w:rFonts w:ascii="Times New Roman" w:hAnsi="Times New Roman"/>
          <w:color w:val="000000" w:themeColor="text1"/>
          <w:sz w:val="24"/>
          <w:szCs w:val="24"/>
        </w:rPr>
        <w:t>:</w:t>
      </w:r>
    </w:p>
    <w:p w14:paraId="67E7581D" w14:textId="22629AA5" w:rsidR="006636F4" w:rsidRPr="00975708" w:rsidRDefault="006636F4" w:rsidP="00A24B27">
      <w:pPr>
        <w:autoSpaceDN/>
        <w:spacing w:after="0" w:line="360" w:lineRule="auto"/>
        <w:ind w:right="-142" w:firstLine="567"/>
        <w:contextualSpacing/>
        <w:jc w:val="both"/>
        <w:textAlignment w:val="auto"/>
        <w:rPr>
          <w:rFonts w:ascii="Times New Roman" w:hAnsi="Times New Roman"/>
          <w:color w:val="000000" w:themeColor="text1"/>
          <w:sz w:val="24"/>
          <w:szCs w:val="24"/>
        </w:rPr>
      </w:pPr>
      <w:r w:rsidRPr="00A14D5E">
        <w:rPr>
          <w:rFonts w:ascii="Times New Roman" w:hAnsi="Times New Roman"/>
          <w:color w:val="000000" w:themeColor="text1"/>
          <w:sz w:val="24"/>
          <w:szCs w:val="24"/>
        </w:rPr>
        <w:t>2022 m. AMI teikė 4 paraiškas 956 785 Eur sumai, o gavo finansavimą 2 paraiškoms 965 Eur sumai, kas sudaro 0,1 proc. nuo pate</w:t>
      </w:r>
      <w:r w:rsidR="00975708">
        <w:rPr>
          <w:rFonts w:ascii="Times New Roman" w:hAnsi="Times New Roman"/>
          <w:color w:val="000000" w:themeColor="text1"/>
          <w:sz w:val="24"/>
          <w:szCs w:val="24"/>
        </w:rPr>
        <w:t>i</w:t>
      </w:r>
      <w:r w:rsidRPr="00A14D5E">
        <w:rPr>
          <w:rFonts w:ascii="Times New Roman" w:hAnsi="Times New Roman"/>
          <w:color w:val="000000" w:themeColor="text1"/>
          <w:sz w:val="24"/>
          <w:szCs w:val="24"/>
        </w:rPr>
        <w:t>ktų paraiškų sumos.</w:t>
      </w:r>
      <w:r w:rsidR="00975708">
        <w:rPr>
          <w:rFonts w:ascii="Times New Roman" w:hAnsi="Times New Roman"/>
          <w:color w:val="000000" w:themeColor="text1"/>
          <w:sz w:val="24"/>
          <w:szCs w:val="24"/>
        </w:rPr>
        <w:t xml:space="preserve"> </w:t>
      </w:r>
      <w:r w:rsidRPr="00B80D4B">
        <w:rPr>
          <w:rFonts w:ascii="Times New Roman" w:hAnsi="Times New Roman"/>
          <w:color w:val="000000" w:themeColor="text1"/>
          <w:sz w:val="24"/>
          <w:szCs w:val="24"/>
        </w:rPr>
        <w:t xml:space="preserve">2023 m. AMI teikė 23 paraiškas </w:t>
      </w:r>
      <w:r w:rsidRPr="00B80D4B">
        <w:rPr>
          <w:rFonts w:ascii="Times New Roman" w:eastAsia="Times New Roman" w:hAnsi="Times New Roman"/>
          <w:color w:val="000000"/>
          <w:sz w:val="24"/>
          <w:szCs w:val="24"/>
          <w:lang w:eastAsia="en-GB"/>
        </w:rPr>
        <w:t>2 752 555 Eur sumai ir gavo finansavimą 3 paraiškoms 126 934 Eur sumai, kas sudaro 4,6 proc.</w:t>
      </w:r>
      <w:r w:rsidRPr="00B80D4B">
        <w:rPr>
          <w:rFonts w:ascii="Times New Roman" w:hAnsi="Times New Roman"/>
          <w:color w:val="000000" w:themeColor="text1"/>
          <w:sz w:val="24"/>
          <w:szCs w:val="24"/>
        </w:rPr>
        <w:t xml:space="preserve"> nuo pate</w:t>
      </w:r>
      <w:r w:rsidR="00975708">
        <w:rPr>
          <w:rFonts w:ascii="Times New Roman" w:hAnsi="Times New Roman"/>
          <w:color w:val="000000" w:themeColor="text1"/>
          <w:sz w:val="24"/>
          <w:szCs w:val="24"/>
        </w:rPr>
        <w:t>i</w:t>
      </w:r>
      <w:r w:rsidRPr="00B80D4B">
        <w:rPr>
          <w:rFonts w:ascii="Times New Roman" w:hAnsi="Times New Roman"/>
          <w:color w:val="000000" w:themeColor="text1"/>
          <w:sz w:val="24"/>
          <w:szCs w:val="24"/>
        </w:rPr>
        <w:t>ktų paraiškų sumos.</w:t>
      </w:r>
      <w:r w:rsidR="00975708">
        <w:rPr>
          <w:rFonts w:ascii="Times New Roman" w:hAnsi="Times New Roman"/>
          <w:color w:val="000000" w:themeColor="text1"/>
          <w:sz w:val="24"/>
          <w:szCs w:val="24"/>
        </w:rPr>
        <w:t xml:space="preserve"> 2024</w:t>
      </w:r>
      <w:r w:rsidRPr="00975708">
        <w:rPr>
          <w:rFonts w:ascii="Times New Roman" w:hAnsi="Times New Roman"/>
          <w:color w:val="000000" w:themeColor="text1"/>
          <w:sz w:val="24"/>
          <w:szCs w:val="24"/>
        </w:rPr>
        <w:t xml:space="preserve"> m. </w:t>
      </w:r>
      <w:r w:rsidR="00975708">
        <w:rPr>
          <w:rFonts w:ascii="Times New Roman" w:hAnsi="Times New Roman"/>
          <w:color w:val="000000" w:themeColor="text1"/>
          <w:sz w:val="24"/>
          <w:szCs w:val="24"/>
        </w:rPr>
        <w:t>I</w:t>
      </w:r>
      <w:r w:rsidRPr="00975708">
        <w:rPr>
          <w:rFonts w:ascii="Times New Roman" w:hAnsi="Times New Roman"/>
          <w:color w:val="000000" w:themeColor="text1"/>
          <w:sz w:val="24"/>
          <w:szCs w:val="24"/>
        </w:rPr>
        <w:t>-ą pusmetį AMI pateikė 2 paraišk</w:t>
      </w:r>
      <w:r w:rsidR="00975708">
        <w:rPr>
          <w:rFonts w:ascii="Times New Roman" w:hAnsi="Times New Roman"/>
          <w:color w:val="000000" w:themeColor="text1"/>
          <w:sz w:val="24"/>
          <w:szCs w:val="24"/>
        </w:rPr>
        <w:t>a</w:t>
      </w:r>
      <w:r w:rsidRPr="00975708">
        <w:rPr>
          <w:rFonts w:ascii="Times New Roman" w:hAnsi="Times New Roman"/>
          <w:color w:val="000000" w:themeColor="text1"/>
          <w:sz w:val="24"/>
          <w:szCs w:val="24"/>
        </w:rPr>
        <w:t>s 488 399 Eur sumai. Finansavimas negautas.</w:t>
      </w:r>
    </w:p>
    <w:p w14:paraId="312C31DE" w14:textId="77777777" w:rsidR="006636F4" w:rsidRPr="001563BA" w:rsidRDefault="006636F4" w:rsidP="00A24B27">
      <w:pPr>
        <w:pStyle w:val="Sraopastraipa"/>
        <w:numPr>
          <w:ilvl w:val="0"/>
          <w:numId w:val="24"/>
        </w:numPr>
        <w:tabs>
          <w:tab w:val="left" w:pos="1134"/>
        </w:tabs>
        <w:suppressAutoHyphens w:val="0"/>
        <w:autoSpaceDN/>
        <w:spacing w:after="0" w:line="360" w:lineRule="auto"/>
        <w:ind w:left="851" w:right="-142" w:hanging="284"/>
        <w:contextualSpacing/>
        <w:jc w:val="both"/>
        <w:textAlignment w:val="auto"/>
        <w:rPr>
          <w:rFonts w:ascii="Times New Roman" w:eastAsia="Times New Roman" w:hAnsi="Times New Roman"/>
          <w:color w:val="000000"/>
          <w:sz w:val="24"/>
          <w:szCs w:val="24"/>
          <w:lang w:eastAsia="en-GB"/>
        </w:rPr>
      </w:pPr>
      <w:r w:rsidRPr="001563BA">
        <w:rPr>
          <w:rFonts w:ascii="Times New Roman" w:hAnsi="Times New Roman"/>
          <w:color w:val="000000" w:themeColor="text1"/>
          <w:sz w:val="24"/>
          <w:szCs w:val="24"/>
        </w:rPr>
        <w:t>Gauta pajamų iš šalies finansavimo fondų:</w:t>
      </w:r>
    </w:p>
    <w:p w14:paraId="041463C1" w14:textId="1ABF2A77" w:rsidR="006636F4" w:rsidRPr="00B80D4B" w:rsidRDefault="006636F4" w:rsidP="00A24B27">
      <w:pPr>
        <w:spacing w:after="0" w:line="360" w:lineRule="auto"/>
        <w:ind w:right="-142" w:firstLine="567"/>
        <w:jc w:val="both"/>
        <w:rPr>
          <w:rFonts w:ascii="Times New Roman" w:eastAsia="Times New Roman" w:hAnsi="Times New Roman"/>
          <w:color w:val="000000"/>
          <w:sz w:val="24"/>
          <w:szCs w:val="24"/>
          <w:lang w:eastAsia="en-GB"/>
        </w:rPr>
      </w:pPr>
      <w:r w:rsidRPr="00B80D4B">
        <w:rPr>
          <w:rFonts w:ascii="Times New Roman" w:eastAsia="Times New Roman" w:hAnsi="Times New Roman"/>
          <w:color w:val="000000"/>
          <w:sz w:val="24"/>
          <w:szCs w:val="24"/>
          <w:lang w:eastAsia="en-GB"/>
        </w:rPr>
        <w:t>2022 m. AMI pateikė 2 paraišk</w:t>
      </w:r>
      <w:r>
        <w:rPr>
          <w:rFonts w:ascii="Times New Roman" w:eastAsia="Times New Roman" w:hAnsi="Times New Roman"/>
          <w:color w:val="000000"/>
          <w:sz w:val="24"/>
          <w:szCs w:val="24"/>
          <w:lang w:eastAsia="en-GB"/>
        </w:rPr>
        <w:t>a</w:t>
      </w:r>
      <w:r w:rsidRPr="00B80D4B">
        <w:rPr>
          <w:rFonts w:ascii="Times New Roman" w:eastAsia="Times New Roman" w:hAnsi="Times New Roman"/>
          <w:color w:val="000000"/>
          <w:sz w:val="24"/>
          <w:szCs w:val="24"/>
          <w:lang w:eastAsia="en-GB"/>
        </w:rPr>
        <w:t>s 72 348 Eur sumai ir gavo finansavimą 2 paraiškoms 62 500 Eur sumai (86,4 proc.).</w:t>
      </w:r>
      <w:r w:rsidR="00324182">
        <w:rPr>
          <w:rFonts w:ascii="Times New Roman" w:eastAsia="Times New Roman" w:hAnsi="Times New Roman"/>
          <w:color w:val="000000"/>
          <w:sz w:val="24"/>
          <w:szCs w:val="24"/>
          <w:lang w:eastAsia="en-GB"/>
        </w:rPr>
        <w:t xml:space="preserve"> </w:t>
      </w:r>
      <w:r w:rsidRPr="00B80D4B">
        <w:rPr>
          <w:rFonts w:ascii="Times New Roman" w:eastAsia="Times New Roman" w:hAnsi="Times New Roman"/>
          <w:color w:val="000000"/>
          <w:sz w:val="24"/>
          <w:szCs w:val="24"/>
          <w:lang w:eastAsia="en-GB"/>
        </w:rPr>
        <w:t>2023 m. Įstaiga pateikė 5 paraišk</w:t>
      </w:r>
      <w:r>
        <w:rPr>
          <w:rFonts w:ascii="Times New Roman" w:eastAsia="Times New Roman" w:hAnsi="Times New Roman"/>
          <w:color w:val="000000"/>
          <w:sz w:val="24"/>
          <w:szCs w:val="24"/>
          <w:lang w:eastAsia="en-GB"/>
        </w:rPr>
        <w:t>a</w:t>
      </w:r>
      <w:r w:rsidRPr="00B80D4B">
        <w:rPr>
          <w:rFonts w:ascii="Times New Roman" w:eastAsia="Times New Roman" w:hAnsi="Times New Roman"/>
          <w:color w:val="000000"/>
          <w:sz w:val="24"/>
          <w:szCs w:val="24"/>
          <w:lang w:eastAsia="en-GB"/>
        </w:rPr>
        <w:t>s 391 413 Eur sumai ir gavo finansavimą 2 paraiškoms 310 401 Eur sumai (79,3 proc.).</w:t>
      </w:r>
      <w:r w:rsidR="00324182">
        <w:rPr>
          <w:rFonts w:ascii="Times New Roman" w:eastAsia="Times New Roman" w:hAnsi="Times New Roman"/>
          <w:color w:val="000000"/>
          <w:sz w:val="24"/>
          <w:szCs w:val="24"/>
          <w:lang w:eastAsia="en-GB"/>
        </w:rPr>
        <w:t xml:space="preserve"> </w:t>
      </w:r>
      <w:r w:rsidRPr="00B80D4B">
        <w:rPr>
          <w:rFonts w:ascii="Times New Roman" w:eastAsia="Times New Roman" w:hAnsi="Times New Roman"/>
          <w:color w:val="000000"/>
          <w:sz w:val="24"/>
          <w:szCs w:val="24"/>
          <w:lang w:eastAsia="en-GB"/>
        </w:rPr>
        <w:t xml:space="preserve">2024 m. </w:t>
      </w:r>
      <w:r w:rsidR="00025869">
        <w:rPr>
          <w:rFonts w:ascii="Times New Roman" w:eastAsia="Times New Roman" w:hAnsi="Times New Roman"/>
          <w:color w:val="000000"/>
          <w:sz w:val="24"/>
          <w:szCs w:val="24"/>
          <w:lang w:eastAsia="en-GB"/>
        </w:rPr>
        <w:t>I</w:t>
      </w:r>
      <w:r w:rsidRPr="00B80D4B">
        <w:rPr>
          <w:rFonts w:ascii="Times New Roman" w:eastAsia="Times New Roman" w:hAnsi="Times New Roman"/>
          <w:color w:val="000000"/>
          <w:sz w:val="24"/>
          <w:szCs w:val="24"/>
          <w:lang w:eastAsia="en-GB"/>
        </w:rPr>
        <w:t>-ą pusmetį AMI pateikė 1 paraišką 69 928 Eur, gavo finansavimą 1-ai paraiškai 50 000 Eur (71,5 proc.).</w:t>
      </w:r>
    </w:p>
    <w:p w14:paraId="1D43A7FA" w14:textId="2E47F6DF" w:rsidR="006636F4" w:rsidRPr="00B80D4B" w:rsidRDefault="006636F4" w:rsidP="00A24B27">
      <w:pPr>
        <w:pStyle w:val="Sraopastraipa"/>
        <w:numPr>
          <w:ilvl w:val="0"/>
          <w:numId w:val="25"/>
        </w:numPr>
        <w:tabs>
          <w:tab w:val="left" w:pos="1134"/>
        </w:tabs>
        <w:suppressAutoHyphens w:val="0"/>
        <w:autoSpaceDN/>
        <w:spacing w:after="0" w:line="360" w:lineRule="auto"/>
        <w:ind w:left="851" w:right="-142" w:hanging="284"/>
        <w:contextualSpacing/>
        <w:jc w:val="both"/>
        <w:textAlignment w:val="auto"/>
        <w:rPr>
          <w:rFonts w:ascii="Times New Roman" w:eastAsia="Times New Roman" w:hAnsi="Times New Roman"/>
          <w:color w:val="000000"/>
          <w:sz w:val="24"/>
          <w:szCs w:val="24"/>
          <w:lang w:eastAsia="en-GB"/>
        </w:rPr>
      </w:pPr>
      <w:r w:rsidRPr="00B80D4B">
        <w:rPr>
          <w:rFonts w:ascii="Times New Roman" w:eastAsia="Times New Roman" w:hAnsi="Times New Roman"/>
          <w:color w:val="000000"/>
          <w:sz w:val="24"/>
          <w:szCs w:val="24"/>
          <w:lang w:eastAsia="en-GB"/>
        </w:rPr>
        <w:t xml:space="preserve">Gauta pajamų iš </w:t>
      </w:r>
      <w:r w:rsidR="003D3D28">
        <w:rPr>
          <w:rFonts w:ascii="Times New Roman" w:eastAsia="Times New Roman" w:hAnsi="Times New Roman"/>
          <w:color w:val="000000"/>
          <w:sz w:val="24"/>
          <w:szCs w:val="24"/>
          <w:lang w:eastAsia="en-GB"/>
        </w:rPr>
        <w:t>S</w:t>
      </w:r>
      <w:r w:rsidRPr="00B80D4B">
        <w:rPr>
          <w:rFonts w:ascii="Times New Roman" w:eastAsia="Times New Roman" w:hAnsi="Times New Roman"/>
          <w:color w:val="000000"/>
          <w:sz w:val="24"/>
          <w:szCs w:val="24"/>
          <w:lang w:eastAsia="en-GB"/>
        </w:rPr>
        <w:t>avivaldybės:</w:t>
      </w:r>
    </w:p>
    <w:p w14:paraId="7E3C2E94" w14:textId="3F27960A" w:rsidR="006636F4" w:rsidRPr="002A3C75" w:rsidRDefault="006636F4" w:rsidP="00A24B27">
      <w:pPr>
        <w:spacing w:after="0" w:line="360" w:lineRule="auto"/>
        <w:ind w:right="-142" w:firstLine="567"/>
        <w:jc w:val="both"/>
        <w:rPr>
          <w:rFonts w:ascii="Times New Roman" w:eastAsia="Times New Roman" w:hAnsi="Times New Roman"/>
          <w:color w:val="000000" w:themeColor="text1"/>
          <w:sz w:val="24"/>
          <w:szCs w:val="24"/>
          <w:lang w:eastAsia="en-GB"/>
        </w:rPr>
      </w:pPr>
      <w:r w:rsidRPr="00B80D4B">
        <w:rPr>
          <w:rFonts w:ascii="Times New Roman" w:eastAsia="Times New Roman" w:hAnsi="Times New Roman"/>
          <w:color w:val="000000"/>
          <w:sz w:val="24"/>
          <w:szCs w:val="24"/>
          <w:lang w:eastAsia="en-GB"/>
        </w:rPr>
        <w:t>2022 m. AMI pateikė</w:t>
      </w:r>
      <w:r w:rsidRPr="00B80D4B">
        <w:rPr>
          <w:rFonts w:ascii="Times New Roman" w:eastAsia="Times New Roman" w:hAnsi="Times New Roman"/>
          <w:sz w:val="24"/>
          <w:szCs w:val="24"/>
          <w:lang w:eastAsia="en-GB"/>
        </w:rPr>
        <w:t xml:space="preserve"> 7 paraiškas 37 724 Eur sumai, gavo finansavimą 7 paraiškoms 15 801 Eur (41,9 proc.).</w:t>
      </w:r>
      <w:r w:rsidR="00025869">
        <w:rPr>
          <w:rFonts w:ascii="Times New Roman" w:eastAsia="Times New Roman" w:hAnsi="Times New Roman"/>
          <w:sz w:val="24"/>
          <w:szCs w:val="24"/>
          <w:lang w:eastAsia="en-GB"/>
        </w:rPr>
        <w:t xml:space="preserve"> </w:t>
      </w:r>
      <w:r w:rsidRPr="00B80D4B">
        <w:rPr>
          <w:rFonts w:ascii="Times New Roman" w:eastAsia="Times New Roman" w:hAnsi="Times New Roman"/>
          <w:sz w:val="24"/>
          <w:szCs w:val="24"/>
          <w:lang w:eastAsia="en-GB"/>
        </w:rPr>
        <w:t>2023 m. AMI pateikė 5 paraiškas 16 175 Eur sumai, gavo finansavimą 4 paraiškoms</w:t>
      </w:r>
      <w:r w:rsidR="00025869">
        <w:rPr>
          <w:rFonts w:ascii="Times New Roman" w:eastAsia="Times New Roman" w:hAnsi="Times New Roman"/>
          <w:sz w:val="24"/>
          <w:szCs w:val="24"/>
          <w:lang w:eastAsia="en-GB"/>
        </w:rPr>
        <w:t xml:space="preserve"> –</w:t>
      </w:r>
      <w:r w:rsidRPr="00B80D4B">
        <w:rPr>
          <w:rFonts w:ascii="Times New Roman" w:eastAsia="Times New Roman" w:hAnsi="Times New Roman"/>
          <w:sz w:val="24"/>
          <w:szCs w:val="24"/>
          <w:lang w:eastAsia="en-GB"/>
        </w:rPr>
        <w:t xml:space="preserve"> </w:t>
      </w:r>
      <w:r w:rsidR="002A3169">
        <w:rPr>
          <w:rFonts w:ascii="Times New Roman" w:eastAsia="Times New Roman" w:hAnsi="Times New Roman"/>
          <w:sz w:val="24"/>
          <w:szCs w:val="24"/>
          <w:lang w:eastAsia="en-GB"/>
        </w:rPr>
        <w:t xml:space="preserve">    </w:t>
      </w:r>
      <w:r w:rsidRPr="00B80D4B">
        <w:rPr>
          <w:rFonts w:ascii="Times New Roman" w:eastAsia="Times New Roman" w:hAnsi="Times New Roman"/>
          <w:sz w:val="24"/>
          <w:szCs w:val="24"/>
          <w:lang w:eastAsia="en-GB"/>
        </w:rPr>
        <w:t xml:space="preserve">7 104 Eur (43,9 proc.). 2024 m. </w:t>
      </w:r>
      <w:r w:rsidR="00025869">
        <w:rPr>
          <w:rFonts w:ascii="Times New Roman" w:eastAsia="Times New Roman" w:hAnsi="Times New Roman"/>
          <w:sz w:val="24"/>
          <w:szCs w:val="24"/>
          <w:lang w:eastAsia="en-GB"/>
        </w:rPr>
        <w:t>I</w:t>
      </w:r>
      <w:r w:rsidRPr="00B80D4B">
        <w:rPr>
          <w:rFonts w:ascii="Times New Roman" w:eastAsia="Times New Roman" w:hAnsi="Times New Roman"/>
          <w:sz w:val="24"/>
          <w:szCs w:val="24"/>
          <w:lang w:eastAsia="en-GB"/>
        </w:rPr>
        <w:t>-ą pusmetį Įstaiga pateikė 2 paraiškas 61 098 Eur suma</w:t>
      </w:r>
      <w:r w:rsidR="00025869">
        <w:rPr>
          <w:rFonts w:ascii="Times New Roman" w:eastAsia="Times New Roman" w:hAnsi="Times New Roman"/>
          <w:sz w:val="24"/>
          <w:szCs w:val="24"/>
          <w:lang w:eastAsia="en-GB"/>
        </w:rPr>
        <w:t>i</w:t>
      </w:r>
      <w:r w:rsidRPr="00B80D4B">
        <w:rPr>
          <w:rFonts w:ascii="Times New Roman" w:eastAsia="Times New Roman" w:hAnsi="Times New Roman"/>
          <w:sz w:val="24"/>
          <w:szCs w:val="24"/>
          <w:lang w:eastAsia="en-GB"/>
        </w:rPr>
        <w:t xml:space="preserve"> ir gavo finansavimą 2 paraiškoms 49 000 Eur (80,2 proc.).</w:t>
      </w:r>
      <w:r w:rsidR="00025869">
        <w:rPr>
          <w:rFonts w:ascii="Times New Roman" w:eastAsia="Times New Roman" w:hAnsi="Times New Roman"/>
          <w:sz w:val="24"/>
          <w:szCs w:val="24"/>
          <w:lang w:eastAsia="en-GB"/>
        </w:rPr>
        <w:t xml:space="preserve"> </w:t>
      </w:r>
      <w:r w:rsidRPr="00B80D4B">
        <w:rPr>
          <w:rFonts w:ascii="Times New Roman" w:hAnsi="Times New Roman"/>
          <w:sz w:val="24"/>
          <w:szCs w:val="24"/>
        </w:rPr>
        <w:t xml:space="preserve">Detalesnė veiklos analizė pateikiama </w:t>
      </w:r>
      <w:r w:rsidRPr="00285D95">
        <w:rPr>
          <w:rFonts w:ascii="Times New Roman" w:hAnsi="Times New Roman"/>
          <w:color w:val="000000" w:themeColor="text1"/>
          <w:sz w:val="24"/>
          <w:szCs w:val="24"/>
        </w:rPr>
        <w:t xml:space="preserve">4 </w:t>
      </w:r>
      <w:r w:rsidRPr="002A3C75">
        <w:rPr>
          <w:rFonts w:ascii="Times New Roman" w:hAnsi="Times New Roman"/>
          <w:color w:val="000000" w:themeColor="text1"/>
          <w:sz w:val="24"/>
          <w:szCs w:val="24"/>
        </w:rPr>
        <w:t>priede.</w:t>
      </w:r>
    </w:p>
    <w:p w14:paraId="65D3E517" w14:textId="3BBCCE44" w:rsidR="006636F4" w:rsidRPr="00E462BE" w:rsidRDefault="006636F4" w:rsidP="00A24B27">
      <w:pPr>
        <w:spacing w:after="0" w:line="360" w:lineRule="auto"/>
        <w:ind w:right="-142" w:firstLine="567"/>
        <w:jc w:val="both"/>
        <w:rPr>
          <w:rFonts w:ascii="Times New Roman" w:hAnsi="Times New Roman"/>
          <w:sz w:val="24"/>
          <w:szCs w:val="24"/>
        </w:rPr>
      </w:pPr>
      <w:r w:rsidRPr="00E462BE">
        <w:rPr>
          <w:rFonts w:ascii="Times New Roman" w:hAnsi="Times New Roman"/>
          <w:sz w:val="24"/>
          <w:szCs w:val="24"/>
        </w:rPr>
        <w:t>2023 m. AMI gavo 169 788,19 Eur pagrindinės veiklos pajamų</w:t>
      </w:r>
      <w:r w:rsidR="00025869">
        <w:rPr>
          <w:rFonts w:ascii="Times New Roman" w:hAnsi="Times New Roman"/>
          <w:sz w:val="24"/>
          <w:szCs w:val="24"/>
        </w:rPr>
        <w:t>,</w:t>
      </w:r>
      <w:r w:rsidRPr="00E462BE">
        <w:rPr>
          <w:rFonts w:ascii="Times New Roman" w:hAnsi="Times New Roman"/>
          <w:sz w:val="24"/>
          <w:szCs w:val="24"/>
        </w:rPr>
        <w:t xml:space="preserve"> iš</w:t>
      </w:r>
      <w:r w:rsidR="00025869">
        <w:rPr>
          <w:rFonts w:ascii="Times New Roman" w:hAnsi="Times New Roman"/>
          <w:sz w:val="24"/>
          <w:szCs w:val="24"/>
        </w:rPr>
        <w:t xml:space="preserve"> jų</w:t>
      </w:r>
      <w:r w:rsidRPr="00E462BE">
        <w:rPr>
          <w:rFonts w:ascii="Times New Roman" w:hAnsi="Times New Roman"/>
          <w:sz w:val="24"/>
          <w:szCs w:val="24"/>
        </w:rPr>
        <w:t xml:space="preserve">: valstybės biudžeto – </w:t>
      </w:r>
      <w:r w:rsidR="002A3169">
        <w:rPr>
          <w:rFonts w:ascii="Times New Roman" w:hAnsi="Times New Roman"/>
          <w:sz w:val="24"/>
          <w:szCs w:val="24"/>
        </w:rPr>
        <w:t xml:space="preserve">          </w:t>
      </w:r>
      <w:r w:rsidRPr="00E462BE">
        <w:rPr>
          <w:rFonts w:ascii="Times New Roman" w:hAnsi="Times New Roman"/>
          <w:sz w:val="24"/>
          <w:szCs w:val="24"/>
        </w:rPr>
        <w:t xml:space="preserve">51 </w:t>
      </w:r>
      <w:r w:rsidRPr="00E462BE">
        <w:rPr>
          <w:rFonts w:ascii="Times New Roman" w:hAnsi="Times New Roman"/>
          <w:color w:val="000000" w:themeColor="text1"/>
          <w:sz w:val="24"/>
          <w:szCs w:val="24"/>
        </w:rPr>
        <w:t>000 E</w:t>
      </w:r>
      <w:r w:rsidRPr="00E462BE">
        <w:rPr>
          <w:rFonts w:ascii="Times New Roman" w:hAnsi="Times New Roman"/>
          <w:sz w:val="24"/>
          <w:szCs w:val="24"/>
        </w:rPr>
        <w:t>ur., Savivaldybės biudžeto – 28 707 Eur</w:t>
      </w:r>
      <w:r w:rsidR="00025869">
        <w:rPr>
          <w:rFonts w:ascii="Times New Roman" w:hAnsi="Times New Roman"/>
          <w:sz w:val="24"/>
          <w:szCs w:val="24"/>
        </w:rPr>
        <w:t>,</w:t>
      </w:r>
      <w:r w:rsidRPr="00E462BE">
        <w:rPr>
          <w:rFonts w:ascii="Times New Roman" w:hAnsi="Times New Roman"/>
          <w:sz w:val="24"/>
          <w:szCs w:val="24"/>
        </w:rPr>
        <w:t xml:space="preserve"> ES, užsienio valstybių ir tarptautinių organizacijų lėšų – 12 942,46 Eur., iš kitų finansavimo šaltinių – 452,49 Eur. Taip pat AMI gavo pagrindinės veiklos kitų pajamų – 76 686,24 Eur.</w:t>
      </w:r>
    </w:p>
    <w:p w14:paraId="0D0890FB" w14:textId="2DC446F2" w:rsidR="006636F4" w:rsidRPr="00E462BE" w:rsidRDefault="006636F4" w:rsidP="00A24B27">
      <w:pPr>
        <w:spacing w:after="0" w:line="360" w:lineRule="auto"/>
        <w:ind w:right="-142" w:firstLine="567"/>
        <w:jc w:val="both"/>
        <w:rPr>
          <w:rFonts w:ascii="Times New Roman" w:hAnsi="Times New Roman"/>
          <w:sz w:val="24"/>
          <w:szCs w:val="24"/>
        </w:rPr>
      </w:pPr>
      <w:r w:rsidRPr="00E462BE">
        <w:rPr>
          <w:rFonts w:ascii="Times New Roman" w:hAnsi="Times New Roman"/>
          <w:sz w:val="24"/>
          <w:szCs w:val="24"/>
        </w:rPr>
        <w:t>Įstaigos pagrindinės veiklos sąnaudos sudarė 222 978,74 Eur. Vieną iš pagrindinių ir didžiausią sąnaudų dalį (56,1</w:t>
      </w:r>
      <w:r w:rsidR="002244D4">
        <w:rPr>
          <w:rFonts w:ascii="Times New Roman" w:hAnsi="Times New Roman"/>
          <w:sz w:val="24"/>
          <w:szCs w:val="24"/>
        </w:rPr>
        <w:t xml:space="preserve"> </w:t>
      </w:r>
      <w:r w:rsidRPr="00E462BE">
        <w:rPr>
          <w:rFonts w:ascii="Times New Roman" w:hAnsi="Times New Roman"/>
          <w:sz w:val="24"/>
          <w:szCs w:val="24"/>
        </w:rPr>
        <w:t xml:space="preserve">proc.) sudarė darbo užmokesčio ir socialinio draudimo sąnaudos – 125 096,86 Eur, 5,37 proc. sudarė nusidėvėjimo ir amortizacijos sąnaudos </w:t>
      </w:r>
      <w:r w:rsidR="002244D4">
        <w:rPr>
          <w:rFonts w:ascii="Times New Roman" w:hAnsi="Times New Roman"/>
          <w:sz w:val="24"/>
          <w:szCs w:val="24"/>
        </w:rPr>
        <w:t>–</w:t>
      </w:r>
      <w:r w:rsidRPr="00E462BE">
        <w:rPr>
          <w:rFonts w:ascii="Times New Roman" w:hAnsi="Times New Roman"/>
          <w:sz w:val="24"/>
          <w:szCs w:val="24"/>
        </w:rPr>
        <w:t xml:space="preserve"> 11 968,33 Eur, 22,71 proc. kitų paslaugų – 50 632,47 Eur. ir t. t.</w:t>
      </w:r>
    </w:p>
    <w:p w14:paraId="0D74F3F4" w14:textId="5E079FC4" w:rsidR="006636F4" w:rsidRPr="00A1728E" w:rsidRDefault="006636F4" w:rsidP="00A24B27">
      <w:pPr>
        <w:spacing w:after="0" w:line="360" w:lineRule="auto"/>
        <w:ind w:right="-142" w:firstLine="567"/>
        <w:jc w:val="both"/>
        <w:rPr>
          <w:rFonts w:ascii="Times New Roman" w:hAnsi="Times New Roman"/>
          <w:color w:val="000000" w:themeColor="text1"/>
          <w:sz w:val="24"/>
          <w:szCs w:val="24"/>
        </w:rPr>
      </w:pPr>
      <w:r w:rsidRPr="00E462BE">
        <w:rPr>
          <w:rFonts w:ascii="Times New Roman" w:hAnsi="Times New Roman"/>
          <w:sz w:val="24"/>
          <w:szCs w:val="24"/>
        </w:rPr>
        <w:t xml:space="preserve">Išnagrinėjome 2023 m. </w:t>
      </w:r>
      <w:r w:rsidR="00864FFD">
        <w:rPr>
          <w:rFonts w:ascii="Times New Roman" w:hAnsi="Times New Roman"/>
          <w:sz w:val="24"/>
          <w:szCs w:val="24"/>
        </w:rPr>
        <w:t>–</w:t>
      </w:r>
      <w:r w:rsidRPr="00E462BE">
        <w:rPr>
          <w:rFonts w:ascii="Times New Roman" w:hAnsi="Times New Roman"/>
          <w:sz w:val="24"/>
          <w:szCs w:val="24"/>
        </w:rPr>
        <w:t xml:space="preserve"> 2022 m. veiklos rezultatų pokytį (</w:t>
      </w:r>
      <w:r w:rsidR="00864FFD">
        <w:rPr>
          <w:rFonts w:ascii="Times New Roman" w:hAnsi="Times New Roman"/>
          <w:sz w:val="24"/>
          <w:szCs w:val="24"/>
        </w:rPr>
        <w:t xml:space="preserve">žr. 5 </w:t>
      </w:r>
      <w:r w:rsidRPr="00E462BE">
        <w:rPr>
          <w:rFonts w:ascii="Times New Roman" w:hAnsi="Times New Roman"/>
          <w:sz w:val="24"/>
          <w:szCs w:val="24"/>
        </w:rPr>
        <w:t>priedą)</w:t>
      </w:r>
      <w:r w:rsidR="00864FFD">
        <w:rPr>
          <w:rFonts w:ascii="Times New Roman" w:hAnsi="Times New Roman"/>
          <w:sz w:val="24"/>
          <w:szCs w:val="24"/>
        </w:rPr>
        <w:t>: s</w:t>
      </w:r>
      <w:r w:rsidRPr="00E462BE">
        <w:rPr>
          <w:rFonts w:ascii="Times New Roman" w:hAnsi="Times New Roman"/>
          <w:sz w:val="24"/>
          <w:szCs w:val="24"/>
        </w:rPr>
        <w:t>umažėjo pagrindinės veiklos pajam</w:t>
      </w:r>
      <w:r w:rsidR="00864FFD">
        <w:rPr>
          <w:rFonts w:ascii="Times New Roman" w:hAnsi="Times New Roman"/>
          <w:sz w:val="24"/>
          <w:szCs w:val="24"/>
        </w:rPr>
        <w:t>o</w:t>
      </w:r>
      <w:r w:rsidRPr="00E462BE">
        <w:rPr>
          <w:rFonts w:ascii="Times New Roman" w:hAnsi="Times New Roman"/>
          <w:sz w:val="24"/>
          <w:szCs w:val="24"/>
        </w:rPr>
        <w:t>s – 15,4 proc. (-30 977,71 Eur)</w:t>
      </w:r>
      <w:r w:rsidR="00864FFD">
        <w:rPr>
          <w:rFonts w:ascii="Times New Roman" w:hAnsi="Times New Roman"/>
          <w:sz w:val="24"/>
          <w:szCs w:val="24"/>
        </w:rPr>
        <w:t>, i</w:t>
      </w:r>
      <w:r w:rsidRPr="00E462BE">
        <w:rPr>
          <w:rFonts w:ascii="Times New Roman" w:hAnsi="Times New Roman"/>
          <w:sz w:val="24"/>
          <w:szCs w:val="24"/>
        </w:rPr>
        <w:t xml:space="preserve">š jų 26,5 proc. sumažėjo finansavimo pajamos </w:t>
      </w:r>
      <w:r w:rsidR="002A3169">
        <w:rPr>
          <w:rFonts w:ascii="Times New Roman" w:hAnsi="Times New Roman"/>
          <w:sz w:val="24"/>
          <w:szCs w:val="24"/>
        </w:rPr>
        <w:t xml:space="preserve">                 </w:t>
      </w:r>
      <w:r w:rsidRPr="00E462BE">
        <w:rPr>
          <w:rFonts w:ascii="Times New Roman" w:hAnsi="Times New Roman"/>
          <w:sz w:val="24"/>
          <w:szCs w:val="24"/>
        </w:rPr>
        <w:t>(-33 525,03 Eur)</w:t>
      </w:r>
      <w:r w:rsidR="00864FFD">
        <w:rPr>
          <w:rFonts w:ascii="Times New Roman" w:hAnsi="Times New Roman"/>
          <w:sz w:val="24"/>
          <w:szCs w:val="24"/>
        </w:rPr>
        <w:t xml:space="preserve">, </w:t>
      </w:r>
      <w:r w:rsidRPr="00E462BE">
        <w:rPr>
          <w:rFonts w:ascii="Times New Roman" w:hAnsi="Times New Roman"/>
          <w:sz w:val="24"/>
          <w:szCs w:val="24"/>
        </w:rPr>
        <w:t>3,4 proc. padidėjo pagrindinės veiklos kitos pajamos (2 547,32 Eur)</w:t>
      </w:r>
      <w:r w:rsidR="00864FFD">
        <w:rPr>
          <w:rFonts w:ascii="Times New Roman" w:hAnsi="Times New Roman"/>
          <w:sz w:val="24"/>
          <w:szCs w:val="24"/>
        </w:rPr>
        <w:t xml:space="preserve">, </w:t>
      </w:r>
      <w:r w:rsidRPr="00E462BE">
        <w:rPr>
          <w:rFonts w:ascii="Times New Roman" w:hAnsi="Times New Roman"/>
          <w:sz w:val="24"/>
          <w:szCs w:val="24"/>
        </w:rPr>
        <w:t>5,1 proc. padidėjo pagrindinės veiklos sąnaudos (10 775, 74 Eur).</w:t>
      </w:r>
      <w:r w:rsidR="00AF2BFE">
        <w:rPr>
          <w:rFonts w:ascii="Times New Roman" w:hAnsi="Times New Roman"/>
          <w:sz w:val="24"/>
          <w:szCs w:val="24"/>
        </w:rPr>
        <w:t xml:space="preserve"> Iš jų, </w:t>
      </w:r>
      <w:r w:rsidRPr="00E462BE">
        <w:rPr>
          <w:rFonts w:ascii="Times New Roman" w:hAnsi="Times New Roman"/>
          <w:sz w:val="24"/>
          <w:szCs w:val="24"/>
        </w:rPr>
        <w:t>darbo užmokesčio ir socialin</w:t>
      </w:r>
      <w:r w:rsidR="00214DE4">
        <w:rPr>
          <w:rFonts w:ascii="Times New Roman" w:hAnsi="Times New Roman"/>
          <w:sz w:val="24"/>
          <w:szCs w:val="24"/>
        </w:rPr>
        <w:t xml:space="preserve">io draudimo </w:t>
      </w:r>
      <w:r w:rsidRPr="00E462BE">
        <w:rPr>
          <w:rFonts w:ascii="Times New Roman" w:hAnsi="Times New Roman"/>
          <w:sz w:val="24"/>
          <w:szCs w:val="24"/>
        </w:rPr>
        <w:t>sąnaudos padidėjo 20,2 proc., t</w:t>
      </w:r>
      <w:r w:rsidR="00E17959">
        <w:rPr>
          <w:rFonts w:ascii="Times New Roman" w:hAnsi="Times New Roman"/>
          <w:sz w:val="24"/>
          <w:szCs w:val="24"/>
        </w:rPr>
        <w:t>.</w:t>
      </w:r>
      <w:r w:rsidRPr="00E462BE">
        <w:rPr>
          <w:rFonts w:ascii="Times New Roman" w:hAnsi="Times New Roman"/>
          <w:sz w:val="24"/>
          <w:szCs w:val="24"/>
        </w:rPr>
        <w:t xml:space="preserve"> y.</w:t>
      </w:r>
      <w:r w:rsidR="00AF2BFE">
        <w:rPr>
          <w:rFonts w:ascii="Times New Roman" w:hAnsi="Times New Roman"/>
          <w:sz w:val="24"/>
          <w:szCs w:val="24"/>
        </w:rPr>
        <w:t xml:space="preserve"> </w:t>
      </w:r>
      <w:r w:rsidRPr="00E462BE">
        <w:rPr>
          <w:rFonts w:ascii="Times New Roman" w:hAnsi="Times New Roman"/>
          <w:sz w:val="24"/>
          <w:szCs w:val="24"/>
        </w:rPr>
        <w:t xml:space="preserve">21 017,25 Eur. </w:t>
      </w:r>
      <w:bookmarkStart w:id="37" w:name="_Hlk178686175"/>
      <w:r w:rsidRPr="00E462BE">
        <w:rPr>
          <w:rFonts w:ascii="Times New Roman" w:hAnsi="Times New Roman"/>
          <w:sz w:val="24"/>
          <w:szCs w:val="24"/>
        </w:rPr>
        <w:t>2023 m. Įstaiga patyrė 44 035,61 Eur nuostolį</w:t>
      </w:r>
      <w:bookmarkEnd w:id="37"/>
      <w:r w:rsidRPr="00E462BE">
        <w:rPr>
          <w:rFonts w:ascii="Times New Roman" w:hAnsi="Times New Roman"/>
          <w:sz w:val="24"/>
          <w:szCs w:val="24"/>
        </w:rPr>
        <w:t xml:space="preserve">. </w:t>
      </w:r>
    </w:p>
    <w:p w14:paraId="5ABF7F47" w14:textId="6742A8B8" w:rsidR="006636F4" w:rsidRPr="00E462BE" w:rsidRDefault="00E17959" w:rsidP="00A24B27">
      <w:pPr>
        <w:spacing w:after="0" w:line="360" w:lineRule="auto"/>
        <w:ind w:right="-142" w:firstLine="567"/>
        <w:jc w:val="both"/>
        <w:rPr>
          <w:rFonts w:ascii="Times New Roman" w:hAnsi="Times New Roman"/>
          <w:sz w:val="24"/>
          <w:szCs w:val="24"/>
        </w:rPr>
      </w:pPr>
      <w:r>
        <w:rPr>
          <w:rFonts w:ascii="Times New Roman" w:hAnsi="Times New Roman"/>
          <w:sz w:val="24"/>
          <w:szCs w:val="24"/>
        </w:rPr>
        <w:t>AMI</w:t>
      </w:r>
      <w:r w:rsidR="006636F4" w:rsidRPr="00E462BE">
        <w:rPr>
          <w:rFonts w:ascii="Times New Roman" w:hAnsi="Times New Roman"/>
          <w:sz w:val="24"/>
          <w:szCs w:val="24"/>
        </w:rPr>
        <w:t xml:space="preserve"> nurodė nuostolio susidarymo priežastis:</w:t>
      </w:r>
    </w:p>
    <w:p w14:paraId="7F82A400" w14:textId="4646A8B7" w:rsidR="006636F4" w:rsidRPr="00E462BE" w:rsidRDefault="006636F4" w:rsidP="003A6BAB">
      <w:pPr>
        <w:pStyle w:val="Sraopastraipa"/>
        <w:numPr>
          <w:ilvl w:val="0"/>
          <w:numId w:val="28"/>
        </w:numPr>
        <w:tabs>
          <w:tab w:val="left" w:pos="851"/>
        </w:tabs>
        <w:autoSpaceDN/>
        <w:spacing w:after="0" w:line="360" w:lineRule="auto"/>
        <w:ind w:left="0" w:right="-142" w:firstLine="567"/>
        <w:contextualSpacing/>
        <w:jc w:val="both"/>
        <w:textAlignment w:val="auto"/>
        <w:rPr>
          <w:rFonts w:ascii="Times New Roman" w:hAnsi="Times New Roman"/>
          <w:sz w:val="24"/>
          <w:szCs w:val="24"/>
        </w:rPr>
      </w:pPr>
      <w:r w:rsidRPr="00E462BE">
        <w:rPr>
          <w:rFonts w:ascii="Times New Roman" w:hAnsi="Times New Roman"/>
          <w:sz w:val="24"/>
          <w:szCs w:val="24"/>
        </w:rPr>
        <w:lastRenderedPageBreak/>
        <w:t xml:space="preserve">Nebuvo gautas iš savivaldybės programinis finansavimas (viešųjų paslaugų kūrybinių </w:t>
      </w:r>
      <w:r>
        <w:rPr>
          <w:rFonts w:ascii="Times New Roman" w:hAnsi="Times New Roman"/>
          <w:sz w:val="24"/>
          <w:szCs w:val="24"/>
        </w:rPr>
        <w:t xml:space="preserve">               </w:t>
      </w:r>
      <w:r w:rsidRPr="00E462BE">
        <w:rPr>
          <w:rFonts w:ascii="Times New Roman" w:hAnsi="Times New Roman"/>
          <w:sz w:val="24"/>
          <w:szCs w:val="24"/>
        </w:rPr>
        <w:t xml:space="preserve">industrijų plėtotės organizavimui ir vykdymui). Į savivaldybę </w:t>
      </w:r>
      <w:r w:rsidR="003A6BAB">
        <w:rPr>
          <w:rFonts w:ascii="Times New Roman" w:hAnsi="Times New Roman"/>
          <w:sz w:val="24"/>
          <w:szCs w:val="24"/>
        </w:rPr>
        <w:t>į</w:t>
      </w:r>
      <w:r w:rsidRPr="00E462BE">
        <w:rPr>
          <w:rFonts w:ascii="Times New Roman" w:hAnsi="Times New Roman"/>
          <w:sz w:val="24"/>
          <w:szCs w:val="24"/>
        </w:rPr>
        <w:t>staiga kreipėsi, bet lėšų gavo tik</w:t>
      </w:r>
      <w:r w:rsidR="003A6BAB">
        <w:rPr>
          <w:rFonts w:ascii="Times New Roman" w:hAnsi="Times New Roman"/>
          <w:sz w:val="24"/>
          <w:szCs w:val="24"/>
        </w:rPr>
        <w:t xml:space="preserve"> </w:t>
      </w:r>
      <w:r w:rsidRPr="00E462BE">
        <w:rPr>
          <w:rFonts w:ascii="Times New Roman" w:hAnsi="Times New Roman"/>
          <w:sz w:val="24"/>
          <w:szCs w:val="24"/>
        </w:rPr>
        <w:t xml:space="preserve">įstatinio kapitalo didinimui. </w:t>
      </w:r>
    </w:p>
    <w:p w14:paraId="51DA92B4" w14:textId="490EBE4A" w:rsidR="006636F4" w:rsidRPr="00E462BE" w:rsidRDefault="006636F4" w:rsidP="00360A56">
      <w:pPr>
        <w:pStyle w:val="Sraopastraipa"/>
        <w:numPr>
          <w:ilvl w:val="0"/>
          <w:numId w:val="28"/>
        </w:numPr>
        <w:tabs>
          <w:tab w:val="left" w:pos="851"/>
        </w:tabs>
        <w:autoSpaceDN/>
        <w:spacing w:after="0" w:line="360" w:lineRule="auto"/>
        <w:ind w:left="0" w:right="-142" w:firstLine="567"/>
        <w:contextualSpacing/>
        <w:jc w:val="both"/>
        <w:textAlignment w:val="auto"/>
        <w:rPr>
          <w:rFonts w:ascii="Times New Roman" w:hAnsi="Times New Roman"/>
          <w:sz w:val="24"/>
          <w:szCs w:val="24"/>
        </w:rPr>
      </w:pPr>
      <w:r w:rsidRPr="00E462BE">
        <w:rPr>
          <w:rFonts w:ascii="Times New Roman" w:hAnsi="Times New Roman"/>
          <w:sz w:val="24"/>
          <w:szCs w:val="24"/>
        </w:rPr>
        <w:t>Įstaiga neturėjo tarptautinių projektų, nes buvo pereinamasis laikotarpis. Nauja programos 2021 m. –</w:t>
      </w:r>
      <w:r w:rsidR="003A6BAB">
        <w:rPr>
          <w:rFonts w:ascii="Times New Roman" w:hAnsi="Times New Roman"/>
          <w:sz w:val="24"/>
          <w:szCs w:val="24"/>
        </w:rPr>
        <w:t xml:space="preserve"> </w:t>
      </w:r>
      <w:r w:rsidRPr="00E462BE">
        <w:rPr>
          <w:rFonts w:ascii="Times New Roman" w:hAnsi="Times New Roman"/>
          <w:sz w:val="24"/>
          <w:szCs w:val="24"/>
        </w:rPr>
        <w:t xml:space="preserve">2027 m. </w:t>
      </w:r>
      <w:proofErr w:type="spellStart"/>
      <w:r w:rsidRPr="00E462BE">
        <w:rPr>
          <w:rFonts w:ascii="Times New Roman" w:hAnsi="Times New Roman"/>
          <w:sz w:val="24"/>
          <w:szCs w:val="24"/>
        </w:rPr>
        <w:t>Interreg</w:t>
      </w:r>
      <w:proofErr w:type="spellEnd"/>
      <w:r w:rsidRPr="00E462BE">
        <w:rPr>
          <w:rFonts w:ascii="Times New Roman" w:hAnsi="Times New Roman"/>
          <w:sz w:val="24"/>
          <w:szCs w:val="24"/>
        </w:rPr>
        <w:t xml:space="preserve"> VI-A Latvijos ir Lietuvos programos projekto sutartis buvo pasirašyta tik 2024 m. gegužės mėn., kai ankstesnis finansuotas projektas baigtas vykdyti 2023-01-12.</w:t>
      </w:r>
      <w:r w:rsidR="003A6BAB">
        <w:rPr>
          <w:rFonts w:ascii="Times New Roman" w:hAnsi="Times New Roman"/>
          <w:sz w:val="24"/>
          <w:szCs w:val="24"/>
        </w:rPr>
        <w:t xml:space="preserve"> </w:t>
      </w:r>
      <w:r w:rsidRPr="00E462BE">
        <w:rPr>
          <w:rFonts w:ascii="Times New Roman" w:hAnsi="Times New Roman"/>
          <w:sz w:val="24"/>
          <w:szCs w:val="24"/>
        </w:rPr>
        <w:t>Tarpiniame laikotarpyje finansuojamų tarptautinių projektų Įstaiga neturėjo.</w:t>
      </w:r>
    </w:p>
    <w:p w14:paraId="55874928" w14:textId="77777777" w:rsidR="00B4049B" w:rsidRDefault="00B4049B" w:rsidP="00360A56">
      <w:pPr>
        <w:ind w:right="-143" w:firstLine="567"/>
        <w:jc w:val="both"/>
        <w:rPr>
          <w:rFonts w:ascii="Times New Roman" w:hAnsi="Times New Roman"/>
          <w:b/>
          <w:bCs/>
          <w:sz w:val="24"/>
          <w:szCs w:val="24"/>
        </w:rPr>
      </w:pPr>
    </w:p>
    <w:p w14:paraId="493AE339" w14:textId="65890B67" w:rsidR="006636F4" w:rsidRPr="00E462BE" w:rsidRDefault="006636F4" w:rsidP="00360A56">
      <w:pPr>
        <w:ind w:right="-143" w:firstLine="567"/>
        <w:jc w:val="both"/>
        <w:rPr>
          <w:rFonts w:ascii="Times New Roman" w:hAnsi="Times New Roman"/>
          <w:b/>
          <w:bCs/>
          <w:sz w:val="24"/>
          <w:szCs w:val="24"/>
        </w:rPr>
      </w:pPr>
      <w:r w:rsidRPr="00E462BE">
        <w:rPr>
          <w:rFonts w:ascii="Times New Roman" w:hAnsi="Times New Roman"/>
          <w:b/>
          <w:bCs/>
          <w:sz w:val="24"/>
          <w:szCs w:val="24"/>
        </w:rPr>
        <w:t>Apskaitos sistema</w:t>
      </w:r>
    </w:p>
    <w:p w14:paraId="644AED77" w14:textId="77777777" w:rsidR="00C50902" w:rsidRDefault="006636F4" w:rsidP="00C50902">
      <w:pPr>
        <w:widowControl w:val="0"/>
        <w:spacing w:after="0" w:line="360" w:lineRule="auto"/>
        <w:ind w:right="-142" w:firstLine="567"/>
        <w:jc w:val="both"/>
        <w:rPr>
          <w:rFonts w:ascii="Times New Roman" w:hAnsi="Times New Roman"/>
          <w:sz w:val="24"/>
          <w:szCs w:val="24"/>
        </w:rPr>
      </w:pPr>
      <w:r w:rsidRPr="00E462BE">
        <w:rPr>
          <w:rFonts w:ascii="Times New Roman" w:hAnsi="Times New Roman"/>
          <w:sz w:val="24"/>
          <w:szCs w:val="24"/>
        </w:rPr>
        <w:t>Apskaitos politika patvirtinta AMI direktoriaus 2018-12-21 įsakymu Nr.V-28. Apskaitos politika dalinai neatitinka šiuo metu galiojantiems teisės aktams</w:t>
      </w:r>
      <w:r w:rsidR="00C50902">
        <w:rPr>
          <w:rFonts w:ascii="Times New Roman" w:hAnsi="Times New Roman"/>
          <w:sz w:val="24"/>
          <w:szCs w:val="24"/>
        </w:rPr>
        <w:t xml:space="preserve">. </w:t>
      </w:r>
      <w:r w:rsidRPr="00C50902">
        <w:rPr>
          <w:rFonts w:ascii="Times New Roman" w:hAnsi="Times New Roman"/>
          <w:sz w:val="24"/>
          <w:szCs w:val="24"/>
        </w:rPr>
        <w:t>Audito metu nustatėme, kad pagal galiojančius teisės aktus, įstaigos apskaitos politikoje</w:t>
      </w:r>
      <w:r w:rsidRPr="00E462BE">
        <w:rPr>
          <w:rStyle w:val="Puslapioinaosnuoroda"/>
          <w:rFonts w:ascii="Times New Roman" w:hAnsi="Times New Roman"/>
          <w:sz w:val="24"/>
          <w:szCs w:val="24"/>
        </w:rPr>
        <w:footnoteReference w:id="17"/>
      </w:r>
      <w:r w:rsidRPr="00C50902">
        <w:rPr>
          <w:rFonts w:ascii="Times New Roman" w:hAnsi="Times New Roman"/>
          <w:sz w:val="24"/>
          <w:szCs w:val="24"/>
        </w:rPr>
        <w:t>, yra negaliojančių teisės normų</w:t>
      </w:r>
      <w:r w:rsidR="00C50902">
        <w:rPr>
          <w:rFonts w:ascii="Times New Roman" w:hAnsi="Times New Roman"/>
          <w:sz w:val="24"/>
          <w:szCs w:val="24"/>
        </w:rPr>
        <w:t>,</w:t>
      </w:r>
      <w:r w:rsidRPr="00C50902">
        <w:rPr>
          <w:rFonts w:ascii="Times New Roman" w:hAnsi="Times New Roman"/>
          <w:sz w:val="24"/>
          <w:szCs w:val="24"/>
        </w:rPr>
        <w:t xml:space="preserve"> t. y.</w:t>
      </w:r>
      <w:r w:rsidR="00C50902">
        <w:rPr>
          <w:rFonts w:ascii="Times New Roman" w:hAnsi="Times New Roman"/>
          <w:sz w:val="24"/>
          <w:szCs w:val="24"/>
        </w:rPr>
        <w:t>:</w:t>
      </w:r>
    </w:p>
    <w:p w14:paraId="7666E673" w14:textId="5C2B850A" w:rsidR="006636F4" w:rsidRPr="00C50902" w:rsidRDefault="006636F4" w:rsidP="00C50902">
      <w:pPr>
        <w:pStyle w:val="Sraopastraipa"/>
        <w:widowControl w:val="0"/>
        <w:numPr>
          <w:ilvl w:val="0"/>
          <w:numId w:val="22"/>
        </w:numPr>
        <w:tabs>
          <w:tab w:val="left" w:pos="851"/>
        </w:tabs>
        <w:spacing w:after="0" w:line="360" w:lineRule="auto"/>
        <w:ind w:left="0" w:right="-142" w:firstLine="567"/>
        <w:jc w:val="both"/>
        <w:rPr>
          <w:rFonts w:ascii="Times New Roman" w:hAnsi="Times New Roman"/>
          <w:sz w:val="24"/>
          <w:szCs w:val="24"/>
        </w:rPr>
      </w:pPr>
      <w:r w:rsidRPr="00C50902">
        <w:rPr>
          <w:rFonts w:ascii="Times New Roman" w:hAnsi="Times New Roman"/>
          <w:sz w:val="24"/>
          <w:szCs w:val="24"/>
        </w:rPr>
        <w:t>apskaitos politika parengta vadovaujantis Lietuvos</w:t>
      </w:r>
      <w:r w:rsidR="00C50902">
        <w:rPr>
          <w:rFonts w:ascii="Times New Roman" w:hAnsi="Times New Roman"/>
          <w:sz w:val="24"/>
          <w:szCs w:val="24"/>
        </w:rPr>
        <w:t xml:space="preserve"> </w:t>
      </w:r>
      <w:r w:rsidRPr="00C50902">
        <w:rPr>
          <w:rFonts w:ascii="Times New Roman" w:hAnsi="Times New Roman"/>
          <w:sz w:val="24"/>
          <w:szCs w:val="24"/>
        </w:rPr>
        <w:t>Respublikos Buhalterinės apskaitos įstatymu, kuris yra netekęs galios.</w:t>
      </w:r>
      <w:r w:rsidR="00C50902">
        <w:rPr>
          <w:rFonts w:ascii="Times New Roman" w:hAnsi="Times New Roman"/>
          <w:sz w:val="24"/>
          <w:szCs w:val="24"/>
        </w:rPr>
        <w:t xml:space="preserve"> </w:t>
      </w:r>
    </w:p>
    <w:p w14:paraId="64A3B60C" w14:textId="77777777" w:rsidR="006636F4" w:rsidRPr="00E462BE" w:rsidRDefault="006636F4" w:rsidP="00360A56">
      <w:pPr>
        <w:pStyle w:val="Sraopastraipa"/>
        <w:numPr>
          <w:ilvl w:val="0"/>
          <w:numId w:val="27"/>
        </w:numPr>
        <w:tabs>
          <w:tab w:val="left" w:pos="840"/>
        </w:tabs>
        <w:autoSpaceDN/>
        <w:spacing w:after="0" w:line="360" w:lineRule="auto"/>
        <w:ind w:left="0" w:right="-142" w:firstLine="567"/>
        <w:contextualSpacing/>
        <w:jc w:val="both"/>
        <w:textAlignment w:val="auto"/>
        <w:rPr>
          <w:rFonts w:ascii="Times New Roman" w:hAnsi="Times New Roman"/>
          <w:sz w:val="24"/>
          <w:szCs w:val="24"/>
        </w:rPr>
      </w:pPr>
      <w:r w:rsidRPr="00E462BE">
        <w:rPr>
          <w:rFonts w:ascii="Times New Roman" w:hAnsi="Times New Roman"/>
          <w:sz w:val="24"/>
          <w:szCs w:val="24"/>
        </w:rPr>
        <w:t xml:space="preserve">152.1. apskaitos politikos punkte nurodyta, kad kultūros vertybių tikroji vertė nustatoma </w:t>
      </w:r>
      <w:r>
        <w:rPr>
          <w:rFonts w:ascii="Times New Roman" w:hAnsi="Times New Roman"/>
          <w:sz w:val="24"/>
          <w:szCs w:val="24"/>
        </w:rPr>
        <w:t xml:space="preserve">    </w:t>
      </w:r>
      <w:r w:rsidRPr="00E462BE">
        <w:rPr>
          <w:rFonts w:ascii="Times New Roman" w:hAnsi="Times New Roman"/>
          <w:sz w:val="24"/>
          <w:szCs w:val="24"/>
        </w:rPr>
        <w:t>draudžiamąja verte, jei šios vertybės apdraustos, bet ši norma yra negaliojanti.</w:t>
      </w:r>
    </w:p>
    <w:p w14:paraId="778BD654" w14:textId="363C8783" w:rsidR="006636F4" w:rsidRPr="00E462BE" w:rsidRDefault="006636F4" w:rsidP="00360A56">
      <w:pPr>
        <w:pStyle w:val="Sraopastraipa"/>
        <w:numPr>
          <w:ilvl w:val="0"/>
          <w:numId w:val="27"/>
        </w:numPr>
        <w:tabs>
          <w:tab w:val="left" w:pos="840"/>
        </w:tabs>
        <w:autoSpaceDN/>
        <w:spacing w:after="0" w:line="360" w:lineRule="auto"/>
        <w:ind w:left="0" w:right="-142" w:firstLine="567"/>
        <w:contextualSpacing/>
        <w:jc w:val="both"/>
        <w:textAlignment w:val="auto"/>
        <w:rPr>
          <w:rFonts w:ascii="Times New Roman" w:hAnsi="Times New Roman"/>
          <w:sz w:val="24"/>
          <w:szCs w:val="24"/>
        </w:rPr>
      </w:pPr>
      <w:r w:rsidRPr="00E462BE">
        <w:rPr>
          <w:rFonts w:ascii="Times New Roman" w:hAnsi="Times New Roman"/>
          <w:sz w:val="24"/>
          <w:szCs w:val="24"/>
        </w:rPr>
        <w:t xml:space="preserve">74 punkte, priede Nr. 5 ,,Nematerialiojo turto apskaita“, priede Nr. 7 ir t. t. </w:t>
      </w:r>
      <w:r w:rsidR="00CA29F6">
        <w:rPr>
          <w:rFonts w:ascii="Times New Roman" w:hAnsi="Times New Roman"/>
          <w:sz w:val="24"/>
          <w:szCs w:val="24"/>
        </w:rPr>
        <w:t xml:space="preserve">neturi būti </w:t>
      </w:r>
      <w:r w:rsidRPr="00E462BE">
        <w:rPr>
          <w:rFonts w:ascii="Times New Roman" w:hAnsi="Times New Roman"/>
          <w:sz w:val="24"/>
          <w:szCs w:val="24"/>
        </w:rPr>
        <w:t>naudojamos</w:t>
      </w:r>
      <w:r w:rsidR="00CA29F6">
        <w:rPr>
          <w:rFonts w:ascii="Times New Roman" w:hAnsi="Times New Roman"/>
          <w:sz w:val="24"/>
          <w:szCs w:val="24"/>
        </w:rPr>
        <w:t xml:space="preserve"> </w:t>
      </w:r>
      <w:r w:rsidRPr="00E462BE">
        <w:rPr>
          <w:rFonts w:ascii="Times New Roman" w:hAnsi="Times New Roman"/>
          <w:sz w:val="24"/>
          <w:szCs w:val="24"/>
        </w:rPr>
        <w:t>sąvokos materialiai atsakingi asmenys.</w:t>
      </w:r>
    </w:p>
    <w:p w14:paraId="4AAA4AE7" w14:textId="77777777" w:rsidR="006636F4" w:rsidRPr="00E462BE" w:rsidRDefault="006636F4" w:rsidP="00360A56">
      <w:pPr>
        <w:pStyle w:val="Sraopastraipa"/>
        <w:numPr>
          <w:ilvl w:val="0"/>
          <w:numId w:val="27"/>
        </w:numPr>
        <w:tabs>
          <w:tab w:val="left" w:pos="840"/>
        </w:tabs>
        <w:autoSpaceDN/>
        <w:spacing w:after="0" w:line="360" w:lineRule="auto"/>
        <w:ind w:left="0" w:right="-142" w:firstLine="567"/>
        <w:contextualSpacing/>
        <w:jc w:val="both"/>
        <w:textAlignment w:val="auto"/>
        <w:rPr>
          <w:rFonts w:ascii="Times New Roman" w:hAnsi="Times New Roman"/>
          <w:sz w:val="24"/>
          <w:szCs w:val="24"/>
        </w:rPr>
      </w:pPr>
      <w:r w:rsidRPr="00E462BE">
        <w:rPr>
          <w:rFonts w:ascii="Times New Roman" w:hAnsi="Times New Roman"/>
          <w:sz w:val="24"/>
          <w:szCs w:val="24"/>
        </w:rPr>
        <w:t>88 punktą reikėtų peržiūrėti ir atnaujinti ilgalaikio materialaus turto apskaitos grupes ir jų</w:t>
      </w:r>
      <w:r>
        <w:rPr>
          <w:rFonts w:ascii="Times New Roman" w:hAnsi="Times New Roman"/>
          <w:sz w:val="24"/>
          <w:szCs w:val="24"/>
        </w:rPr>
        <w:t xml:space="preserve">        </w:t>
      </w:r>
      <w:r w:rsidRPr="00E462BE">
        <w:rPr>
          <w:rFonts w:ascii="Times New Roman" w:hAnsi="Times New Roman"/>
          <w:sz w:val="24"/>
          <w:szCs w:val="24"/>
        </w:rPr>
        <w:t xml:space="preserve"> grupavimą.</w:t>
      </w:r>
    </w:p>
    <w:p w14:paraId="02085976" w14:textId="7C159A51" w:rsidR="006636F4" w:rsidRPr="00E462BE" w:rsidRDefault="006636F4" w:rsidP="00DD09E5">
      <w:pPr>
        <w:spacing w:after="0" w:line="360" w:lineRule="auto"/>
        <w:ind w:right="-142" w:firstLine="567"/>
        <w:jc w:val="both"/>
        <w:rPr>
          <w:rFonts w:ascii="Times New Roman" w:hAnsi="Times New Roman"/>
          <w:sz w:val="24"/>
          <w:szCs w:val="24"/>
        </w:rPr>
      </w:pPr>
      <w:r w:rsidRPr="00E462BE">
        <w:rPr>
          <w:rFonts w:ascii="Times New Roman" w:hAnsi="Times New Roman"/>
          <w:sz w:val="24"/>
          <w:szCs w:val="24"/>
        </w:rPr>
        <w:t>Nepilnai vykdomas Lietuvos Respublikos Finansinės apskaitos įstatymas</w:t>
      </w:r>
      <w:r w:rsidRPr="00E462BE">
        <w:rPr>
          <w:rStyle w:val="Puslapioinaosnuoroda"/>
          <w:rFonts w:ascii="Times New Roman" w:hAnsi="Times New Roman"/>
          <w:sz w:val="24"/>
          <w:szCs w:val="24"/>
        </w:rPr>
        <w:footnoteReference w:id="18"/>
      </w:r>
      <w:r w:rsidRPr="00E462BE">
        <w:rPr>
          <w:rFonts w:ascii="Times New Roman" w:hAnsi="Times New Roman"/>
          <w:sz w:val="24"/>
          <w:szCs w:val="24"/>
        </w:rPr>
        <w:t>, kuris nurodo, kad įstaigos vadovas organizuoja subjekto apskaitą ir nustato ūkinių operacijų registravimo ir vertinimo tvarką</w:t>
      </w:r>
      <w:r w:rsidR="0033285B">
        <w:rPr>
          <w:rFonts w:ascii="Times New Roman" w:hAnsi="Times New Roman"/>
          <w:sz w:val="24"/>
          <w:szCs w:val="24"/>
        </w:rPr>
        <w:t xml:space="preserve"> (buvusią apskaitos politiką)</w:t>
      </w:r>
      <w:r w:rsidRPr="00E462BE">
        <w:rPr>
          <w:rFonts w:ascii="Times New Roman" w:hAnsi="Times New Roman"/>
          <w:sz w:val="24"/>
          <w:szCs w:val="24"/>
        </w:rPr>
        <w:t xml:space="preserve">. Tvarką </w:t>
      </w:r>
      <w:r w:rsidR="0033285B">
        <w:rPr>
          <w:rFonts w:ascii="Times New Roman" w:hAnsi="Times New Roman"/>
          <w:sz w:val="24"/>
          <w:szCs w:val="24"/>
        </w:rPr>
        <w:t xml:space="preserve">ir naujai naudojamas sąvokas </w:t>
      </w:r>
      <w:r w:rsidRPr="00E462BE">
        <w:rPr>
          <w:rFonts w:ascii="Times New Roman" w:hAnsi="Times New Roman"/>
          <w:sz w:val="24"/>
          <w:szCs w:val="24"/>
        </w:rPr>
        <w:t>reikia atnaujinti.</w:t>
      </w:r>
    </w:p>
    <w:p w14:paraId="1ED81666" w14:textId="77777777" w:rsidR="008B6155" w:rsidRDefault="006636F4" w:rsidP="00DD09E5">
      <w:pPr>
        <w:pStyle w:val="centrbold"/>
        <w:tabs>
          <w:tab w:val="left" w:pos="2835"/>
          <w:tab w:val="right" w:pos="8306"/>
        </w:tabs>
        <w:suppressAutoHyphens/>
        <w:spacing w:before="0" w:beforeAutospacing="0" w:after="0" w:afterAutospacing="0" w:line="360" w:lineRule="auto"/>
        <w:ind w:right="-142" w:firstLine="567"/>
        <w:jc w:val="both"/>
        <w:rPr>
          <w:lang w:val="lt-LT"/>
        </w:rPr>
      </w:pPr>
      <w:r w:rsidRPr="00E462BE">
        <w:rPr>
          <w:lang w:val="lt-LT"/>
        </w:rPr>
        <w:t>Įstaiga, tvarkydama apskaitą ir rengdama finansinę atskaitomybę, vadovaujasi bendraisiais apskaitos principais, nustatytais Lietuvos Respublikos viešojo sektoriaus atskaitomybės įstatyme. Įstaiga sudarydama finansinių ataskaitų rinkinį, vadovaujasi visais žemiau išvardytais bendraisiais apskaitos principais:</w:t>
      </w:r>
    </w:p>
    <w:p w14:paraId="6E3DC57B" w14:textId="77777777" w:rsidR="008B6155" w:rsidRDefault="006636F4" w:rsidP="008B6155">
      <w:pPr>
        <w:pStyle w:val="centrbold"/>
        <w:numPr>
          <w:ilvl w:val="0"/>
          <w:numId w:val="22"/>
        </w:numPr>
        <w:tabs>
          <w:tab w:val="left" w:pos="851"/>
          <w:tab w:val="left" w:pos="2835"/>
          <w:tab w:val="right" w:pos="8306"/>
        </w:tabs>
        <w:suppressAutoHyphens/>
        <w:spacing w:before="0" w:beforeAutospacing="0" w:after="0" w:afterAutospacing="0" w:line="360" w:lineRule="auto"/>
        <w:ind w:left="0" w:right="-142" w:firstLine="567"/>
        <w:jc w:val="both"/>
        <w:rPr>
          <w:lang w:val="lt-LT"/>
        </w:rPr>
      </w:pPr>
      <w:r w:rsidRPr="00DD09E5">
        <w:rPr>
          <w:lang w:val="lt-LT"/>
        </w:rPr>
        <w:t>subjekto</w:t>
      </w:r>
      <w:r w:rsidR="00DD09E5" w:rsidRPr="00DD09E5">
        <w:rPr>
          <w:lang w:val="lt-LT"/>
        </w:rPr>
        <w:t xml:space="preserve">, </w:t>
      </w:r>
    </w:p>
    <w:p w14:paraId="41D070CE" w14:textId="77777777" w:rsidR="008B6155" w:rsidRDefault="006636F4" w:rsidP="008B6155">
      <w:pPr>
        <w:pStyle w:val="centrbold"/>
        <w:numPr>
          <w:ilvl w:val="0"/>
          <w:numId w:val="22"/>
        </w:numPr>
        <w:tabs>
          <w:tab w:val="left" w:pos="851"/>
          <w:tab w:val="left" w:pos="2835"/>
          <w:tab w:val="right" w:pos="8306"/>
        </w:tabs>
        <w:suppressAutoHyphens/>
        <w:spacing w:before="0" w:beforeAutospacing="0" w:after="0" w:afterAutospacing="0" w:line="360" w:lineRule="auto"/>
        <w:ind w:left="0" w:right="-142" w:firstLine="567"/>
        <w:jc w:val="both"/>
        <w:rPr>
          <w:lang w:val="lt-LT"/>
        </w:rPr>
      </w:pPr>
      <w:r w:rsidRPr="00DD09E5">
        <w:rPr>
          <w:lang w:val="lt-LT"/>
        </w:rPr>
        <w:t>veiklos tęstinumo</w:t>
      </w:r>
      <w:r w:rsidR="00DD09E5" w:rsidRPr="00DD09E5">
        <w:rPr>
          <w:lang w:val="lt-LT"/>
        </w:rPr>
        <w:t xml:space="preserve">, </w:t>
      </w:r>
    </w:p>
    <w:p w14:paraId="14A83DEE" w14:textId="77777777" w:rsidR="008B6155" w:rsidRDefault="006636F4" w:rsidP="008B6155">
      <w:pPr>
        <w:pStyle w:val="centrbold"/>
        <w:numPr>
          <w:ilvl w:val="0"/>
          <w:numId w:val="22"/>
        </w:numPr>
        <w:tabs>
          <w:tab w:val="left" w:pos="851"/>
          <w:tab w:val="left" w:pos="2835"/>
          <w:tab w:val="right" w:pos="8306"/>
        </w:tabs>
        <w:suppressAutoHyphens/>
        <w:spacing w:before="0" w:beforeAutospacing="0" w:after="0" w:afterAutospacing="0" w:line="360" w:lineRule="auto"/>
        <w:ind w:left="0" w:right="-142" w:firstLine="567"/>
        <w:jc w:val="both"/>
        <w:rPr>
          <w:lang w:val="lt-LT"/>
        </w:rPr>
      </w:pPr>
      <w:r w:rsidRPr="00DD09E5">
        <w:rPr>
          <w:lang w:val="lt-LT"/>
        </w:rPr>
        <w:t>periodiškumo</w:t>
      </w:r>
      <w:r w:rsidR="00DD09E5" w:rsidRPr="00DD09E5">
        <w:rPr>
          <w:lang w:val="lt-LT"/>
        </w:rPr>
        <w:t xml:space="preserve">, </w:t>
      </w:r>
    </w:p>
    <w:p w14:paraId="1C2F9A27" w14:textId="77777777" w:rsidR="008B6155" w:rsidRDefault="006636F4" w:rsidP="008B6155">
      <w:pPr>
        <w:pStyle w:val="centrbold"/>
        <w:numPr>
          <w:ilvl w:val="0"/>
          <w:numId w:val="22"/>
        </w:numPr>
        <w:tabs>
          <w:tab w:val="left" w:pos="851"/>
          <w:tab w:val="left" w:pos="2835"/>
          <w:tab w:val="right" w:pos="8306"/>
        </w:tabs>
        <w:suppressAutoHyphens/>
        <w:spacing w:before="0" w:beforeAutospacing="0" w:after="0" w:afterAutospacing="0" w:line="360" w:lineRule="auto"/>
        <w:ind w:left="0" w:right="-142" w:firstLine="567"/>
        <w:jc w:val="both"/>
        <w:rPr>
          <w:lang w:val="lt-LT"/>
        </w:rPr>
      </w:pPr>
      <w:r w:rsidRPr="00DD09E5">
        <w:rPr>
          <w:lang w:val="lt-LT"/>
        </w:rPr>
        <w:t>pastovumo</w:t>
      </w:r>
      <w:r w:rsidR="00DD09E5" w:rsidRPr="00DD09E5">
        <w:rPr>
          <w:lang w:val="lt-LT"/>
        </w:rPr>
        <w:t xml:space="preserve">, </w:t>
      </w:r>
    </w:p>
    <w:p w14:paraId="5E64EB4D" w14:textId="77777777" w:rsidR="008B6155" w:rsidRDefault="006636F4" w:rsidP="008B6155">
      <w:pPr>
        <w:pStyle w:val="centrbold"/>
        <w:numPr>
          <w:ilvl w:val="0"/>
          <w:numId w:val="22"/>
        </w:numPr>
        <w:tabs>
          <w:tab w:val="left" w:pos="851"/>
          <w:tab w:val="left" w:pos="2835"/>
          <w:tab w:val="right" w:pos="8306"/>
        </w:tabs>
        <w:suppressAutoHyphens/>
        <w:spacing w:before="0" w:beforeAutospacing="0" w:after="0" w:afterAutospacing="0" w:line="360" w:lineRule="auto"/>
        <w:ind w:left="0" w:right="-142" w:firstLine="567"/>
        <w:jc w:val="both"/>
        <w:rPr>
          <w:lang w:val="lt-LT"/>
        </w:rPr>
      </w:pPr>
      <w:r w:rsidRPr="00DD09E5">
        <w:rPr>
          <w:lang w:val="lt-LT"/>
        </w:rPr>
        <w:lastRenderedPageBreak/>
        <w:t>piniginio mato</w:t>
      </w:r>
      <w:r w:rsidR="00DD09E5" w:rsidRPr="00DD09E5">
        <w:rPr>
          <w:lang w:val="lt-LT"/>
        </w:rPr>
        <w:t xml:space="preserve">, </w:t>
      </w:r>
    </w:p>
    <w:p w14:paraId="06EB266D" w14:textId="77777777" w:rsidR="008B6155" w:rsidRDefault="006636F4" w:rsidP="008B6155">
      <w:pPr>
        <w:pStyle w:val="centrbold"/>
        <w:numPr>
          <w:ilvl w:val="0"/>
          <w:numId w:val="22"/>
        </w:numPr>
        <w:tabs>
          <w:tab w:val="left" w:pos="851"/>
          <w:tab w:val="left" w:pos="2835"/>
          <w:tab w:val="right" w:pos="8306"/>
        </w:tabs>
        <w:suppressAutoHyphens/>
        <w:spacing w:before="0" w:beforeAutospacing="0" w:after="0" w:afterAutospacing="0" w:line="360" w:lineRule="auto"/>
        <w:ind w:left="0" w:right="-142" w:firstLine="567"/>
        <w:jc w:val="both"/>
        <w:rPr>
          <w:lang w:val="lt-LT"/>
        </w:rPr>
      </w:pPr>
      <w:r w:rsidRPr="00DD09E5">
        <w:rPr>
          <w:lang w:val="lt-LT"/>
        </w:rPr>
        <w:t>kaupimo</w:t>
      </w:r>
      <w:r w:rsidR="00DD09E5" w:rsidRPr="00DD09E5">
        <w:rPr>
          <w:lang w:val="lt-LT"/>
        </w:rPr>
        <w:t xml:space="preserve">, </w:t>
      </w:r>
    </w:p>
    <w:p w14:paraId="27C34406" w14:textId="77777777" w:rsidR="008B6155" w:rsidRDefault="006636F4" w:rsidP="008B6155">
      <w:pPr>
        <w:pStyle w:val="centrbold"/>
        <w:numPr>
          <w:ilvl w:val="0"/>
          <w:numId w:val="22"/>
        </w:numPr>
        <w:tabs>
          <w:tab w:val="left" w:pos="851"/>
          <w:tab w:val="left" w:pos="2835"/>
          <w:tab w:val="right" w:pos="8306"/>
        </w:tabs>
        <w:suppressAutoHyphens/>
        <w:spacing w:before="0" w:beforeAutospacing="0" w:after="0" w:afterAutospacing="0" w:line="360" w:lineRule="auto"/>
        <w:ind w:left="0" w:right="-142" w:firstLine="567"/>
        <w:jc w:val="both"/>
        <w:rPr>
          <w:lang w:val="lt-LT"/>
        </w:rPr>
      </w:pPr>
      <w:r w:rsidRPr="00DD09E5">
        <w:rPr>
          <w:lang w:val="lt-LT"/>
        </w:rPr>
        <w:t>palyginimo</w:t>
      </w:r>
      <w:r w:rsidR="00DD09E5" w:rsidRPr="00DD09E5">
        <w:rPr>
          <w:lang w:val="lt-LT"/>
        </w:rPr>
        <w:t xml:space="preserve">, </w:t>
      </w:r>
    </w:p>
    <w:p w14:paraId="15560968" w14:textId="77777777" w:rsidR="008B6155" w:rsidRDefault="006636F4" w:rsidP="008B6155">
      <w:pPr>
        <w:pStyle w:val="centrbold"/>
        <w:numPr>
          <w:ilvl w:val="0"/>
          <w:numId w:val="22"/>
        </w:numPr>
        <w:tabs>
          <w:tab w:val="left" w:pos="851"/>
          <w:tab w:val="left" w:pos="2835"/>
          <w:tab w:val="right" w:pos="8306"/>
        </w:tabs>
        <w:suppressAutoHyphens/>
        <w:spacing w:before="0" w:beforeAutospacing="0" w:after="0" w:afterAutospacing="0" w:line="360" w:lineRule="auto"/>
        <w:ind w:left="0" w:right="-142" w:firstLine="567"/>
        <w:jc w:val="both"/>
        <w:rPr>
          <w:lang w:val="lt-LT"/>
        </w:rPr>
      </w:pPr>
      <w:r w:rsidRPr="00DD09E5">
        <w:rPr>
          <w:lang w:val="lt-LT"/>
        </w:rPr>
        <w:t>atsargumo</w:t>
      </w:r>
      <w:r w:rsidR="00DD09E5" w:rsidRPr="00DD09E5">
        <w:rPr>
          <w:lang w:val="lt-LT"/>
        </w:rPr>
        <w:t xml:space="preserve">, </w:t>
      </w:r>
    </w:p>
    <w:p w14:paraId="26732879" w14:textId="77777777" w:rsidR="008B6155" w:rsidRDefault="006636F4" w:rsidP="008B6155">
      <w:pPr>
        <w:pStyle w:val="centrbold"/>
        <w:numPr>
          <w:ilvl w:val="0"/>
          <w:numId w:val="22"/>
        </w:numPr>
        <w:tabs>
          <w:tab w:val="left" w:pos="851"/>
          <w:tab w:val="left" w:pos="2835"/>
          <w:tab w:val="right" w:pos="8306"/>
        </w:tabs>
        <w:suppressAutoHyphens/>
        <w:spacing w:before="0" w:beforeAutospacing="0" w:after="0" w:afterAutospacing="0" w:line="360" w:lineRule="auto"/>
        <w:ind w:left="0" w:right="-142" w:firstLine="567"/>
        <w:jc w:val="both"/>
        <w:rPr>
          <w:lang w:val="lt-LT"/>
        </w:rPr>
      </w:pPr>
      <w:r w:rsidRPr="00DD09E5">
        <w:rPr>
          <w:lang w:val="lt-LT"/>
        </w:rPr>
        <w:t>neutralumo</w:t>
      </w:r>
      <w:r w:rsidR="00DD09E5" w:rsidRPr="00DD09E5">
        <w:rPr>
          <w:lang w:val="lt-LT"/>
        </w:rPr>
        <w:t xml:space="preserve">, </w:t>
      </w:r>
    </w:p>
    <w:p w14:paraId="52BEC13C" w14:textId="20B3A2A4" w:rsidR="006636F4" w:rsidRPr="00E462BE" w:rsidRDefault="006636F4" w:rsidP="008B6155">
      <w:pPr>
        <w:pStyle w:val="centrbold"/>
        <w:numPr>
          <w:ilvl w:val="0"/>
          <w:numId w:val="22"/>
        </w:numPr>
        <w:tabs>
          <w:tab w:val="left" w:pos="851"/>
          <w:tab w:val="left" w:pos="2835"/>
          <w:tab w:val="right" w:pos="8306"/>
        </w:tabs>
        <w:suppressAutoHyphens/>
        <w:spacing w:before="0" w:beforeAutospacing="0" w:after="0" w:afterAutospacing="0" w:line="360" w:lineRule="auto"/>
        <w:ind w:left="0" w:right="-142" w:firstLine="567"/>
        <w:jc w:val="both"/>
        <w:rPr>
          <w:lang w:val="lt-LT"/>
        </w:rPr>
      </w:pPr>
      <w:r w:rsidRPr="00DD09E5">
        <w:rPr>
          <w:lang w:val="lt-LT"/>
        </w:rPr>
        <w:t>turinio viršenybės prieš formą.</w:t>
      </w:r>
      <w:r w:rsidR="00DD09E5">
        <w:rPr>
          <w:lang w:val="lt-LT"/>
        </w:rPr>
        <w:t xml:space="preserve"> </w:t>
      </w:r>
    </w:p>
    <w:p w14:paraId="7B07ED97" w14:textId="51852C6C" w:rsidR="006636F4" w:rsidRPr="00E462BE" w:rsidRDefault="006636F4" w:rsidP="006D304A">
      <w:pPr>
        <w:widowControl w:val="0"/>
        <w:spacing w:after="0" w:line="360" w:lineRule="auto"/>
        <w:ind w:right="-142" w:firstLine="567"/>
        <w:jc w:val="both"/>
        <w:rPr>
          <w:rFonts w:ascii="Times New Roman" w:hAnsi="Times New Roman"/>
          <w:sz w:val="24"/>
          <w:szCs w:val="24"/>
        </w:rPr>
      </w:pPr>
      <w:r w:rsidRPr="00E462BE">
        <w:rPr>
          <w:rFonts w:ascii="Times New Roman" w:hAnsi="Times New Roman"/>
          <w:sz w:val="24"/>
          <w:szCs w:val="24"/>
        </w:rPr>
        <w:t>Įstaigoje finansinė apskaita vedama kompiuterizuotai, naudojant kompiuterinę finansinės apskaitos programą „Stekas apskaita“. Įstaigos apskaitą veda 1 apskaitos darbuotojas.</w:t>
      </w:r>
      <w:r>
        <w:rPr>
          <w:rFonts w:ascii="Times New Roman" w:hAnsi="Times New Roman"/>
          <w:sz w:val="24"/>
          <w:szCs w:val="24"/>
        </w:rPr>
        <w:t xml:space="preserve"> </w:t>
      </w:r>
      <w:r w:rsidRPr="00E462BE">
        <w:rPr>
          <w:rFonts w:ascii="Times New Roman" w:hAnsi="Times New Roman"/>
          <w:sz w:val="24"/>
          <w:szCs w:val="24"/>
        </w:rPr>
        <w:t xml:space="preserve">Įstaiga sudaro ir tvirtina savo sąskaitų planą pagal Lietuvos Respublikos finansų ministro patvirtintą Viešojo sektoriaus subjektų rekomenduojamą bendrąjį sąskaitų planą. Sąskaitų planas patvirtintas AMI direktoriaus </w:t>
      </w:r>
      <w:r w:rsidR="002A3169">
        <w:rPr>
          <w:rFonts w:ascii="Times New Roman" w:hAnsi="Times New Roman"/>
          <w:sz w:val="24"/>
          <w:szCs w:val="24"/>
        </w:rPr>
        <w:t xml:space="preserve"> </w:t>
      </w:r>
      <w:r w:rsidRPr="00E462BE">
        <w:rPr>
          <w:rFonts w:ascii="Times New Roman" w:hAnsi="Times New Roman"/>
          <w:sz w:val="24"/>
          <w:szCs w:val="24"/>
        </w:rPr>
        <w:t>2018-12-21 įsakymu Nr. V-29.</w:t>
      </w:r>
    </w:p>
    <w:p w14:paraId="7A32AF0A" w14:textId="7581D8FD" w:rsidR="006636F4" w:rsidRPr="00E462BE" w:rsidRDefault="006636F4" w:rsidP="006D304A">
      <w:pPr>
        <w:spacing w:after="0" w:line="360" w:lineRule="auto"/>
        <w:ind w:right="-142" w:firstLine="567"/>
        <w:jc w:val="both"/>
        <w:rPr>
          <w:rFonts w:ascii="Times New Roman" w:hAnsi="Times New Roman"/>
          <w:color w:val="000000" w:themeColor="text1"/>
          <w:sz w:val="24"/>
          <w:szCs w:val="24"/>
        </w:rPr>
      </w:pPr>
      <w:r w:rsidRPr="00E462BE">
        <w:rPr>
          <w:rFonts w:ascii="Times New Roman" w:hAnsi="Times New Roman"/>
          <w:sz w:val="24"/>
          <w:szCs w:val="24"/>
        </w:rPr>
        <w:t xml:space="preserve">Įstaigoje ilgalaikis materialusis turtas pripažįstamas ir registruojamas, jei jis atitinka ilgalaikio turto </w:t>
      </w:r>
      <w:r w:rsidRPr="00E462BE">
        <w:rPr>
          <w:rFonts w:ascii="Times New Roman" w:hAnsi="Times New Roman"/>
          <w:color w:val="000000" w:themeColor="text1"/>
          <w:sz w:val="24"/>
          <w:szCs w:val="24"/>
        </w:rPr>
        <w:t>sąvoką ir 12-ojo VSAFAS nustatytus ilgalaikio materialiojo turto pripažinimo kriterijus. Turimas ilgalaikis materialusis turtas yra mašinos ir įrengimai, baldai, biuro įranga ir kitas ilgalaikis materialusis turtas ir kultūros bei kitos vertybės. Jų 2023-12-31 likutinė vertė sudarė 862 164,50 Eur. Ilgalaikis materialusis turtas 2023 m. sumažėjo 11 968,33 Eur (1,37 proc.) palyginus su 2022 m. Šią sumą sudar</w:t>
      </w:r>
      <w:r w:rsidR="00041783">
        <w:rPr>
          <w:rFonts w:ascii="Times New Roman" w:hAnsi="Times New Roman"/>
          <w:color w:val="000000" w:themeColor="text1"/>
          <w:sz w:val="24"/>
          <w:szCs w:val="24"/>
        </w:rPr>
        <w:t>ė</w:t>
      </w:r>
      <w:r w:rsidRPr="00E462BE">
        <w:rPr>
          <w:rFonts w:ascii="Times New Roman" w:hAnsi="Times New Roman"/>
          <w:color w:val="000000" w:themeColor="text1"/>
          <w:sz w:val="24"/>
          <w:szCs w:val="24"/>
        </w:rPr>
        <w:t xml:space="preserve"> sukauptas turto nusidėvėjimas.</w:t>
      </w:r>
    </w:p>
    <w:p w14:paraId="05721623" w14:textId="797625BF" w:rsidR="006636F4" w:rsidRPr="00E462BE" w:rsidRDefault="006636F4" w:rsidP="006D304A">
      <w:pPr>
        <w:spacing w:after="0" w:line="360" w:lineRule="auto"/>
        <w:ind w:right="-142" w:firstLine="567"/>
        <w:jc w:val="both"/>
        <w:rPr>
          <w:rFonts w:ascii="Times New Roman" w:hAnsi="Times New Roman"/>
          <w:color w:val="000000" w:themeColor="text1"/>
          <w:sz w:val="24"/>
          <w:szCs w:val="24"/>
        </w:rPr>
      </w:pPr>
      <w:r w:rsidRPr="00E462BE">
        <w:rPr>
          <w:rFonts w:ascii="Times New Roman" w:hAnsi="Times New Roman"/>
          <w:color w:val="000000" w:themeColor="text1"/>
          <w:sz w:val="24"/>
          <w:szCs w:val="24"/>
        </w:rPr>
        <w:t xml:space="preserve">Įstaigos trumpalaikis turtas 2023-12-31 finansiniais duomenimis sudarė 189 580,52 Eur. </w:t>
      </w:r>
      <w:r w:rsidR="002A3169">
        <w:rPr>
          <w:rFonts w:ascii="Times New Roman" w:hAnsi="Times New Roman"/>
          <w:color w:val="000000" w:themeColor="text1"/>
          <w:sz w:val="24"/>
          <w:szCs w:val="24"/>
        </w:rPr>
        <w:t xml:space="preserve">        </w:t>
      </w:r>
      <w:r w:rsidRPr="00E462BE">
        <w:rPr>
          <w:rFonts w:ascii="Times New Roman" w:hAnsi="Times New Roman"/>
          <w:color w:val="000000" w:themeColor="text1"/>
          <w:sz w:val="24"/>
          <w:szCs w:val="24"/>
        </w:rPr>
        <w:t>2023 m.  palyginus su 2022 m.</w:t>
      </w:r>
      <w:r w:rsidR="00041783">
        <w:rPr>
          <w:rFonts w:ascii="Times New Roman" w:hAnsi="Times New Roman"/>
          <w:color w:val="000000" w:themeColor="text1"/>
          <w:sz w:val="24"/>
          <w:szCs w:val="24"/>
        </w:rPr>
        <w:t>,</w:t>
      </w:r>
      <w:r w:rsidRPr="00E462BE">
        <w:rPr>
          <w:rFonts w:ascii="Times New Roman" w:hAnsi="Times New Roman"/>
          <w:color w:val="000000" w:themeColor="text1"/>
          <w:sz w:val="24"/>
          <w:szCs w:val="24"/>
        </w:rPr>
        <w:t xml:space="preserve"> jis padidėjo 12 778,96 Eur (7,23 proc.).</w:t>
      </w:r>
    </w:p>
    <w:p w14:paraId="4974E460" w14:textId="6B893D94" w:rsidR="006636F4" w:rsidRPr="00A1728E" w:rsidRDefault="006636F4" w:rsidP="008A49D9">
      <w:pPr>
        <w:spacing w:after="120" w:line="360" w:lineRule="auto"/>
        <w:ind w:right="-142" w:firstLine="567"/>
        <w:jc w:val="both"/>
        <w:rPr>
          <w:bCs/>
          <w:color w:val="000000" w:themeColor="text1"/>
        </w:rPr>
      </w:pPr>
      <w:r w:rsidRPr="00E462BE">
        <w:rPr>
          <w:rFonts w:ascii="Times New Roman" w:hAnsi="Times New Roman"/>
          <w:color w:val="000000" w:themeColor="text1"/>
          <w:sz w:val="24"/>
          <w:szCs w:val="24"/>
        </w:rPr>
        <w:t>Pinigai ir pinigų ekvivalentai 2023-12-31</w:t>
      </w:r>
      <w:r w:rsidR="00041783">
        <w:rPr>
          <w:rFonts w:ascii="Times New Roman" w:hAnsi="Times New Roman"/>
          <w:color w:val="000000" w:themeColor="text1"/>
          <w:sz w:val="24"/>
          <w:szCs w:val="24"/>
        </w:rPr>
        <w:t xml:space="preserve"> </w:t>
      </w:r>
      <w:r w:rsidRPr="00E462BE">
        <w:rPr>
          <w:rFonts w:ascii="Times New Roman" w:hAnsi="Times New Roman"/>
          <w:color w:val="000000" w:themeColor="text1"/>
          <w:sz w:val="24"/>
          <w:szCs w:val="24"/>
        </w:rPr>
        <w:t>finansiniais duomenimis sudarė 95 775,80 Eur, palyginus 2023 m. su 2022 m.</w:t>
      </w:r>
      <w:r w:rsidR="00041783">
        <w:rPr>
          <w:rFonts w:ascii="Times New Roman" w:hAnsi="Times New Roman"/>
          <w:color w:val="000000" w:themeColor="text1"/>
          <w:sz w:val="24"/>
          <w:szCs w:val="24"/>
        </w:rPr>
        <w:t>,</w:t>
      </w:r>
      <w:r w:rsidRPr="00E462BE">
        <w:rPr>
          <w:rFonts w:ascii="Times New Roman" w:hAnsi="Times New Roman"/>
          <w:color w:val="000000" w:themeColor="text1"/>
          <w:sz w:val="24"/>
          <w:szCs w:val="24"/>
        </w:rPr>
        <w:t xml:space="preserve"> jie sumažėjo 24 142</w:t>
      </w:r>
      <w:r w:rsidRPr="00E462BE">
        <w:rPr>
          <w:rFonts w:ascii="Times New Roman" w:hAnsi="Times New Roman"/>
          <w:sz w:val="24"/>
          <w:szCs w:val="24"/>
        </w:rPr>
        <w:t>,42 Eur (20,13 proc.).</w:t>
      </w:r>
      <w:r w:rsidR="00041783">
        <w:rPr>
          <w:rFonts w:ascii="Times New Roman" w:hAnsi="Times New Roman"/>
          <w:sz w:val="24"/>
          <w:szCs w:val="24"/>
        </w:rPr>
        <w:t xml:space="preserve"> </w:t>
      </w:r>
      <w:r w:rsidRPr="00E462BE">
        <w:rPr>
          <w:rFonts w:ascii="Times New Roman" w:hAnsi="Times New Roman"/>
          <w:color w:val="000000" w:themeColor="text1"/>
          <w:sz w:val="24"/>
          <w:szCs w:val="24"/>
        </w:rPr>
        <w:t>Grynasis turtas 2023 m.</w:t>
      </w:r>
      <w:r w:rsidR="008A49D9">
        <w:rPr>
          <w:rFonts w:ascii="Times New Roman" w:hAnsi="Times New Roman"/>
          <w:color w:val="000000" w:themeColor="text1"/>
          <w:sz w:val="24"/>
          <w:szCs w:val="24"/>
        </w:rPr>
        <w:t xml:space="preserve"> palyginus su 2022 m.</w:t>
      </w:r>
      <w:r w:rsidRPr="00E462BE">
        <w:rPr>
          <w:rFonts w:ascii="Times New Roman" w:hAnsi="Times New Roman"/>
          <w:color w:val="000000" w:themeColor="text1"/>
          <w:sz w:val="24"/>
          <w:szCs w:val="24"/>
        </w:rPr>
        <w:t xml:space="preserve"> sumažėjo 4 035,61 Eur (0,99 proc.)</w:t>
      </w:r>
      <w:r w:rsidR="008A49D9">
        <w:rPr>
          <w:rFonts w:ascii="Times New Roman" w:hAnsi="Times New Roman"/>
          <w:color w:val="000000" w:themeColor="text1"/>
          <w:sz w:val="24"/>
          <w:szCs w:val="24"/>
        </w:rPr>
        <w:t xml:space="preserve">. </w:t>
      </w:r>
      <w:r w:rsidRPr="00E462BE">
        <w:rPr>
          <w:rFonts w:ascii="Times New Roman" w:hAnsi="Times New Roman"/>
          <w:color w:val="000000" w:themeColor="text1"/>
          <w:sz w:val="24"/>
          <w:szCs w:val="24"/>
        </w:rPr>
        <w:t xml:space="preserve">Dalininkų kapitalas 2023 m. </w:t>
      </w:r>
      <w:r w:rsidR="008A49D9" w:rsidRPr="00E462BE">
        <w:rPr>
          <w:rFonts w:ascii="Times New Roman" w:hAnsi="Times New Roman"/>
          <w:color w:val="000000" w:themeColor="text1"/>
          <w:sz w:val="24"/>
          <w:szCs w:val="24"/>
        </w:rPr>
        <w:t xml:space="preserve">palyginus su 2022 m. </w:t>
      </w:r>
      <w:r w:rsidRPr="00E462BE">
        <w:rPr>
          <w:rFonts w:ascii="Times New Roman" w:hAnsi="Times New Roman"/>
          <w:color w:val="000000" w:themeColor="text1"/>
          <w:sz w:val="24"/>
          <w:szCs w:val="24"/>
        </w:rPr>
        <w:t>padidėjo 40 000,00 Eur (11,35 proc.)</w:t>
      </w:r>
      <w:r w:rsidR="008A49D9">
        <w:rPr>
          <w:rFonts w:ascii="Times New Roman" w:hAnsi="Times New Roman"/>
          <w:color w:val="000000" w:themeColor="text1"/>
          <w:sz w:val="24"/>
          <w:szCs w:val="24"/>
        </w:rPr>
        <w:t xml:space="preserve">. </w:t>
      </w:r>
      <w:r w:rsidRPr="00E462BE">
        <w:rPr>
          <w:rFonts w:ascii="Times New Roman" w:hAnsi="Times New Roman"/>
          <w:color w:val="000000" w:themeColor="text1"/>
          <w:sz w:val="24"/>
          <w:szCs w:val="24"/>
        </w:rPr>
        <w:t>Einamųjų metų (2023-12-31) perviršis ar deficitas</w:t>
      </w:r>
      <w:r w:rsidR="00894C88">
        <w:rPr>
          <w:rFonts w:ascii="Times New Roman" w:hAnsi="Times New Roman"/>
          <w:color w:val="000000" w:themeColor="text1"/>
          <w:sz w:val="24"/>
          <w:szCs w:val="24"/>
        </w:rPr>
        <w:t xml:space="preserve"> buvo</w:t>
      </w:r>
      <w:r w:rsidRPr="00E462BE">
        <w:rPr>
          <w:rFonts w:ascii="Times New Roman" w:hAnsi="Times New Roman"/>
          <w:color w:val="000000" w:themeColor="text1"/>
          <w:sz w:val="24"/>
          <w:szCs w:val="24"/>
        </w:rPr>
        <w:t xml:space="preserve"> </w:t>
      </w:r>
      <w:r w:rsidR="00894C88">
        <w:rPr>
          <w:rFonts w:ascii="Times New Roman" w:hAnsi="Times New Roman"/>
          <w:color w:val="000000" w:themeColor="text1"/>
          <w:sz w:val="24"/>
          <w:szCs w:val="24"/>
        </w:rPr>
        <w:t>-</w:t>
      </w:r>
      <w:r w:rsidRPr="00E462BE">
        <w:rPr>
          <w:rFonts w:ascii="Times New Roman" w:hAnsi="Times New Roman"/>
          <w:color w:val="000000" w:themeColor="text1"/>
          <w:sz w:val="24"/>
          <w:szCs w:val="24"/>
        </w:rPr>
        <w:t xml:space="preserve">44 035,61 Eur, </w:t>
      </w:r>
      <w:r w:rsidR="008A49D9">
        <w:rPr>
          <w:rFonts w:ascii="Times New Roman" w:hAnsi="Times New Roman"/>
          <w:color w:val="000000" w:themeColor="text1"/>
          <w:sz w:val="24"/>
          <w:szCs w:val="24"/>
        </w:rPr>
        <w:t>į</w:t>
      </w:r>
      <w:r w:rsidRPr="00E462BE">
        <w:rPr>
          <w:rFonts w:ascii="Times New Roman" w:hAnsi="Times New Roman"/>
          <w:color w:val="000000" w:themeColor="text1"/>
          <w:sz w:val="24"/>
          <w:szCs w:val="24"/>
        </w:rPr>
        <w:t>staiga dirbo nuostolingai.</w:t>
      </w:r>
      <w:r w:rsidR="00041783">
        <w:rPr>
          <w:rFonts w:ascii="Times New Roman" w:hAnsi="Times New Roman"/>
          <w:color w:val="000000" w:themeColor="text1"/>
          <w:sz w:val="24"/>
          <w:szCs w:val="24"/>
        </w:rPr>
        <w:t xml:space="preserve"> </w:t>
      </w:r>
      <w:r w:rsidRPr="00E462BE">
        <w:rPr>
          <w:rFonts w:ascii="Times New Roman" w:hAnsi="Times New Roman"/>
          <w:sz w:val="24"/>
          <w:szCs w:val="24"/>
        </w:rPr>
        <w:t>Detalesnė informacija</w:t>
      </w:r>
      <w:r w:rsidR="00041783">
        <w:rPr>
          <w:rFonts w:ascii="Times New Roman" w:hAnsi="Times New Roman"/>
          <w:sz w:val="24"/>
          <w:szCs w:val="24"/>
        </w:rPr>
        <w:t xml:space="preserve"> pateikta 6 priede.</w:t>
      </w:r>
    </w:p>
    <w:p w14:paraId="65995CD9" w14:textId="7606C0E0" w:rsidR="00ED249E" w:rsidRPr="00D736AC" w:rsidRDefault="00D736AC" w:rsidP="00ED249E">
      <w:pPr>
        <w:pStyle w:val="Antrat2"/>
        <w:numPr>
          <w:ilvl w:val="0"/>
          <w:numId w:val="1"/>
        </w:numPr>
        <w:tabs>
          <w:tab w:val="left" w:pos="851"/>
        </w:tabs>
        <w:spacing w:before="0" w:line="360" w:lineRule="auto"/>
        <w:ind w:left="0" w:firstLine="567"/>
        <w:jc w:val="both"/>
        <w:rPr>
          <w:rStyle w:val="PavadinimasDiagrama"/>
          <w:rFonts w:ascii="Times New Roman" w:eastAsia="Calibri" w:hAnsi="Times New Roman"/>
          <w:color w:val="auto"/>
          <w:spacing w:val="0"/>
          <w:kern w:val="0"/>
          <w:sz w:val="24"/>
          <w:szCs w:val="24"/>
        </w:rPr>
      </w:pPr>
      <w:bookmarkStart w:id="38" w:name="_Toc184127238"/>
      <w:bookmarkStart w:id="39" w:name="_Toc184127536"/>
      <w:r w:rsidRPr="00D736AC">
        <w:rPr>
          <w:rStyle w:val="PavadinimasDiagrama"/>
          <w:rFonts w:ascii="Times New Roman" w:eastAsia="Calibri" w:hAnsi="Times New Roman"/>
          <w:color w:val="auto"/>
          <w:spacing w:val="0"/>
          <w:kern w:val="0"/>
          <w:sz w:val="24"/>
          <w:szCs w:val="24"/>
        </w:rPr>
        <w:t>INTERNETO SVETAINĖS STRUKTŪRA SKIRIASI NUO TEISĖS AKTAIS NUSTATYTOS STRUKTŪROS, JOJE SKELBIAMA NE VISA PRIVALOMA INFORMACIJA</w:t>
      </w:r>
      <w:bookmarkEnd w:id="38"/>
      <w:bookmarkEnd w:id="39"/>
    </w:p>
    <w:p w14:paraId="010B33BE" w14:textId="77777777" w:rsidR="00A867BF" w:rsidRPr="00A867BF" w:rsidRDefault="00A867BF" w:rsidP="00A867BF">
      <w:pPr>
        <w:spacing w:after="0" w:line="360" w:lineRule="auto"/>
        <w:ind w:firstLine="567"/>
        <w:jc w:val="both"/>
        <w:rPr>
          <w:rFonts w:ascii="Times New Roman" w:hAnsi="Times New Roman"/>
          <w:sz w:val="24"/>
          <w:szCs w:val="24"/>
        </w:rPr>
      </w:pPr>
      <w:r w:rsidRPr="00A867BF">
        <w:rPr>
          <w:rFonts w:ascii="Times New Roman" w:hAnsi="Times New Roman"/>
          <w:sz w:val="24"/>
          <w:szCs w:val="24"/>
        </w:rPr>
        <w:t xml:space="preserve">Skelbiant informaciją įstaigos interneto svetainėje, turi būti vadovaujamasi Bendrųjų reikalavimų valstybės ir savivaldybių institucijų ir įstaigų interneto svetainėms ir mobiliosioms programoms aprašu (toliau – Aprašas), kurio tikslas – sudaryti visuomenei sąlygas gauti internetu visą viešą informaciją, nurodytą Lietuvos Respublikos teisės gauti informaciją ir duomenų pakartotinio naudojimo įstatymo 5 straipsnio 2 dalyje, apie valstybės ir savivaldybių institucijas ir įstaigas ir kitus subjektus, nurodytus Lietuvos Respublikos teisės gauti informaciją ir duomenų pakartotinio naudojimo įstatymo 2 straipsnio 1 dalyje, jų funkcijas, parengtus įstatymų ir kitų </w:t>
      </w:r>
      <w:r w:rsidRPr="00A867BF">
        <w:rPr>
          <w:rFonts w:ascii="Times New Roman" w:hAnsi="Times New Roman"/>
          <w:sz w:val="24"/>
          <w:szCs w:val="24"/>
        </w:rPr>
        <w:lastRenderedPageBreak/>
        <w:t>norminių teisės aktų projektus ir su jais susijusią teisinę informaciją, suvienodinti įstaigų interneto svetaines, užtikrinti jų veiksmingumą, jose pateikiamos informacijos aktualumą, patikimumą, paieškos galimybes, visuomenės poreikius atitinkančių svetainių kūrimą, reguliarų informacijos atnaujinimą, įstaigų interneto svetainių ar mobiliųjų programų pritaikymo prieinamumo reikalavimus, įstaigų interneto svetainių ar mobiliųjų programų pritaikymo prieinamumo reikalavimams tvarką, įstaigų interneto svetainių ar mobiliųjų programų atitikties prieinamumo reikalavimams vertinimo tvarką, skundų dėl įstaigų interneto svetainių ar mobiliųjų programų nepritaikymo ar netinkamo pritaikymo prieinamumo reikalavimams teikimo tvarką</w:t>
      </w:r>
      <w:r w:rsidRPr="00A867BF">
        <w:rPr>
          <w:rStyle w:val="Puslapioinaosnuoroda"/>
          <w:rFonts w:ascii="Times New Roman" w:hAnsi="Times New Roman"/>
          <w:sz w:val="24"/>
          <w:szCs w:val="24"/>
        </w:rPr>
        <w:footnoteReference w:id="19"/>
      </w:r>
      <w:r w:rsidRPr="00A867BF">
        <w:rPr>
          <w:rFonts w:ascii="Times New Roman" w:hAnsi="Times New Roman"/>
          <w:sz w:val="24"/>
          <w:szCs w:val="24"/>
        </w:rPr>
        <w:t>.</w:t>
      </w:r>
    </w:p>
    <w:p w14:paraId="25CCB393" w14:textId="77777777" w:rsidR="00A867BF" w:rsidRPr="00A867BF" w:rsidRDefault="00A867BF" w:rsidP="00A867BF">
      <w:pPr>
        <w:pStyle w:val="Sraopastraipa"/>
        <w:tabs>
          <w:tab w:val="left" w:pos="993"/>
        </w:tabs>
        <w:spacing w:after="0" w:line="360" w:lineRule="auto"/>
        <w:ind w:left="0" w:firstLine="567"/>
        <w:jc w:val="both"/>
        <w:rPr>
          <w:rFonts w:ascii="Times New Roman" w:hAnsi="Times New Roman"/>
          <w:sz w:val="24"/>
          <w:szCs w:val="24"/>
        </w:rPr>
      </w:pPr>
      <w:r w:rsidRPr="00A867BF">
        <w:rPr>
          <w:rFonts w:ascii="Times New Roman" w:hAnsi="Times New Roman"/>
          <w:sz w:val="24"/>
          <w:szCs w:val="24"/>
        </w:rPr>
        <w:t>Lietuvos Respublikos teisės gauti informaciją ir duomenų pakartotinio naudojimo įstatymo</w:t>
      </w:r>
      <w:r w:rsidRPr="00A867BF">
        <w:rPr>
          <w:rStyle w:val="Puslapioinaosnuoroda"/>
          <w:rFonts w:ascii="Times New Roman" w:hAnsi="Times New Roman"/>
          <w:sz w:val="24"/>
          <w:szCs w:val="24"/>
        </w:rPr>
        <w:footnoteReference w:id="20"/>
      </w:r>
      <w:r w:rsidRPr="00A867BF">
        <w:rPr>
          <w:rFonts w:ascii="Times New Roman" w:hAnsi="Times New Roman"/>
          <w:sz w:val="24"/>
          <w:szCs w:val="24"/>
        </w:rPr>
        <w:t xml:space="preserve"> 2 straipsnio 1 dalyje nurodyta, kad įstatymas taikomas: </w:t>
      </w:r>
    </w:p>
    <w:p w14:paraId="3911E70B" w14:textId="77777777" w:rsidR="00A867BF" w:rsidRPr="00A867BF" w:rsidRDefault="00A867BF" w:rsidP="00A867BF">
      <w:pPr>
        <w:pStyle w:val="Sraopastraipa"/>
        <w:numPr>
          <w:ilvl w:val="0"/>
          <w:numId w:val="20"/>
        </w:numPr>
        <w:tabs>
          <w:tab w:val="left" w:pos="851"/>
        </w:tabs>
        <w:autoSpaceDN/>
        <w:spacing w:after="0" w:line="360" w:lineRule="auto"/>
        <w:ind w:left="0" w:firstLine="567"/>
        <w:contextualSpacing/>
        <w:jc w:val="both"/>
        <w:textAlignment w:val="auto"/>
        <w:rPr>
          <w:rFonts w:ascii="Times New Roman" w:hAnsi="Times New Roman"/>
          <w:sz w:val="24"/>
          <w:szCs w:val="24"/>
        </w:rPr>
      </w:pPr>
      <w:r w:rsidRPr="00A867BF">
        <w:rPr>
          <w:rFonts w:ascii="Times New Roman" w:hAnsi="Times New Roman"/>
          <w:sz w:val="24"/>
          <w:szCs w:val="24"/>
        </w:rPr>
        <w:t>viešąsias funkcijas atliekančioms valstybės ir savivaldybių institucijoms ir įstaigoms, valstybės ir savivaldybių valdomoms įmonėms ir viešosioms įstaigoms, kurių savininkė ar dalininkė yra valstybė ar savivaldybė ir kurios finansuojamos iš valstybės ar savivaldybių biudžetų bei valstybės pinigų fondų, įskaitant bibliotekas, muziejus ir valstybės archyvus, taip pat šių subjektų asociacijoms ir regionų plėtros taryboms;</w:t>
      </w:r>
    </w:p>
    <w:p w14:paraId="7ED971C3" w14:textId="77777777" w:rsidR="00A867BF" w:rsidRPr="00A867BF" w:rsidRDefault="00A867BF" w:rsidP="00A867BF">
      <w:pPr>
        <w:pStyle w:val="Sraopastraipa"/>
        <w:numPr>
          <w:ilvl w:val="0"/>
          <w:numId w:val="20"/>
        </w:numPr>
        <w:tabs>
          <w:tab w:val="left" w:pos="851"/>
        </w:tabs>
        <w:autoSpaceDN/>
        <w:spacing w:after="0" w:line="360" w:lineRule="auto"/>
        <w:ind w:left="0" w:firstLine="567"/>
        <w:contextualSpacing/>
        <w:jc w:val="both"/>
        <w:textAlignment w:val="auto"/>
        <w:rPr>
          <w:rFonts w:ascii="Times New Roman" w:hAnsi="Times New Roman"/>
          <w:sz w:val="24"/>
          <w:szCs w:val="24"/>
        </w:rPr>
      </w:pPr>
      <w:r w:rsidRPr="00A867BF">
        <w:rPr>
          <w:rFonts w:ascii="Times New Roman" w:hAnsi="Times New Roman"/>
          <w:sz w:val="24"/>
          <w:szCs w:val="24"/>
        </w:rPr>
        <w:t>viešosioms įstaigoms, kurių savininkė arba dalininkė, turinti pusę ir daugiau balsų visuotiniame dalininkų susirinkime, yra valstybė ar savivaldybė, kurios nėra finansuojamos iš valstybės ir savivaldybių biudžetų bei valstybės pinigų fondų, tačiau atlieka viešąsias funkcijas;</w:t>
      </w:r>
    </w:p>
    <w:p w14:paraId="76EE4969" w14:textId="77777777" w:rsidR="00A867BF" w:rsidRPr="00A867BF" w:rsidRDefault="00A867BF" w:rsidP="00A867BF">
      <w:pPr>
        <w:pStyle w:val="Sraopastraipa"/>
        <w:numPr>
          <w:ilvl w:val="0"/>
          <w:numId w:val="20"/>
        </w:numPr>
        <w:tabs>
          <w:tab w:val="left" w:pos="851"/>
        </w:tabs>
        <w:autoSpaceDN/>
        <w:spacing w:after="0" w:line="360" w:lineRule="auto"/>
        <w:ind w:left="0" w:firstLine="567"/>
        <w:contextualSpacing/>
        <w:jc w:val="both"/>
        <w:textAlignment w:val="auto"/>
        <w:rPr>
          <w:rFonts w:ascii="Times New Roman" w:hAnsi="Times New Roman"/>
          <w:sz w:val="24"/>
          <w:szCs w:val="24"/>
        </w:rPr>
      </w:pPr>
      <w:r w:rsidRPr="00A867BF">
        <w:rPr>
          <w:rFonts w:ascii="Times New Roman" w:hAnsi="Times New Roman"/>
          <w:sz w:val="24"/>
          <w:szCs w:val="24"/>
        </w:rPr>
        <w:t>viešosioms įstaigoms, kurių savininkė arba dalininkė yra valstybė ar savivaldybė, tačiau kurios nėra finansuojamos iš valstybės ir savivaldybių biudžetų bei valstybės pinigų fondų ir neatlieka viešųjų funkcijų, kai jos skelbia informaciją apie savo darbuotojų darbo užmokestį šio įstatymo nustatyta tvarka.</w:t>
      </w:r>
    </w:p>
    <w:p w14:paraId="2E833FDA" w14:textId="77777777" w:rsidR="00A867BF" w:rsidRPr="00A867BF" w:rsidRDefault="00A867BF" w:rsidP="00A867BF">
      <w:pPr>
        <w:tabs>
          <w:tab w:val="left" w:pos="993"/>
        </w:tabs>
        <w:spacing w:after="0" w:line="360" w:lineRule="auto"/>
        <w:ind w:firstLine="567"/>
        <w:jc w:val="both"/>
        <w:rPr>
          <w:rFonts w:ascii="Times New Roman" w:hAnsi="Times New Roman"/>
          <w:sz w:val="24"/>
          <w:szCs w:val="24"/>
        </w:rPr>
      </w:pPr>
      <w:r w:rsidRPr="00A867BF">
        <w:rPr>
          <w:rFonts w:ascii="Times New Roman" w:hAnsi="Times New Roman"/>
          <w:sz w:val="24"/>
          <w:szCs w:val="24"/>
        </w:rPr>
        <w:t>Aprašo 13 punkte nurodyta, kokie skyriai ir jų sritys turėtų būti įstaigos interneto svetainėje. Tai: struktūra ir kontaktinė informacija, teisinė informacija, veiklos sritys, pranešėjų apsauga, korupcijos prevencija, administracinė informacija (nuostatai, planavimo dokumentai, darbo užmokestis, viešieji pirkimai, finansinių ataskaitų rinkiniai ir kt.), paslaugos ir kt.</w:t>
      </w:r>
    </w:p>
    <w:p w14:paraId="7C3547A9" w14:textId="77777777" w:rsidR="00A867BF" w:rsidRDefault="00A867BF" w:rsidP="00A867BF">
      <w:pPr>
        <w:tabs>
          <w:tab w:val="left" w:pos="993"/>
        </w:tabs>
        <w:spacing w:after="0" w:line="360" w:lineRule="auto"/>
        <w:ind w:firstLine="567"/>
        <w:jc w:val="both"/>
        <w:rPr>
          <w:rFonts w:ascii="Times New Roman" w:hAnsi="Times New Roman"/>
          <w:sz w:val="24"/>
          <w:szCs w:val="24"/>
        </w:rPr>
      </w:pPr>
      <w:r w:rsidRPr="00A867BF">
        <w:rPr>
          <w:rFonts w:ascii="Times New Roman" w:hAnsi="Times New Roman"/>
          <w:sz w:val="24"/>
          <w:szCs w:val="24"/>
        </w:rPr>
        <w:t xml:space="preserve">AMI interneto svetainės www.menuinkubatorius.lt struktūroje didžioji dalis skyrių ir jų sričių (išskyrus skyrių „Paslaugos“) pavadinimų neatitinka Apraše nurodytųjų, tačiau nemažai privalomos skelbti informacijos joje galima rasti prie tam tikrų skyrių, pvz.: darbuotojų kontaktinę informaciją galima rasti skyriuje „Kontaktai“, AMI veiklą reglamentuojančius teisės aktus, metines ataskaitas, informaciją apie korupcijos prevenciją, darbo užmokestį – skyriaus „Apie mus“ srityje „Svarbūs </w:t>
      </w:r>
      <w:r w:rsidRPr="00A867BF">
        <w:rPr>
          <w:rFonts w:ascii="Times New Roman" w:hAnsi="Times New Roman"/>
          <w:sz w:val="24"/>
          <w:szCs w:val="24"/>
        </w:rPr>
        <w:lastRenderedPageBreak/>
        <w:t>dokumentai“, veiklos sritis – skyriaus „Apie mus“ srityje „Pagrindinės veiklos“. Taip pat AMI interneto svetainėje yra skyriai: „Renginiai“, „Kūrėjai“, „Galerija“, „Projektai“, „Krautuvėlė“. Dalis informacijos yra dubliuojama, ji nebeaktuali arba nepaskelbta, pvz.: AMI įstatai paskelbti skyriuje „Apie mus“ (nebeaktualūs) ir šio skyriaus srityje „Svarbūs dokumentai“, viešųjų pirkimų planas paskelbtas skyriaus „Apie mus“ srityje „Svarbūs dokumentai“, tačiau taip pat yra ir sritis „Viešieji pirkimai“, kurioje skelbiama informacija apie viešuosius pirkimus. AMI interneto svetainėje paskelbta nebeaktuali 2015–2020 m. strategija, 2020–2023 m. korupcijos prevencijos programa.</w:t>
      </w:r>
    </w:p>
    <w:p w14:paraId="688E4476" w14:textId="1EA8ACDA" w:rsidR="0019315D" w:rsidRDefault="0019315D" w:rsidP="0019315D">
      <w:pPr>
        <w:tabs>
          <w:tab w:val="left" w:pos="993"/>
        </w:tabs>
        <w:spacing w:after="0" w:line="360" w:lineRule="auto"/>
        <w:ind w:firstLine="567"/>
        <w:jc w:val="both"/>
        <w:rPr>
          <w:rFonts w:ascii="Times New Roman" w:hAnsi="Times New Roman"/>
          <w:sz w:val="24"/>
          <w:szCs w:val="24"/>
        </w:rPr>
      </w:pPr>
      <w:r w:rsidRPr="0019315D">
        <w:rPr>
          <w:rFonts w:ascii="Times New Roman" w:hAnsi="Times New Roman"/>
          <w:sz w:val="24"/>
          <w:szCs w:val="24"/>
        </w:rPr>
        <w:t>AMI interneto svetainėje paskelbti trejų paskutinių finansinių metų dokumentai, kuriuos privaloma skelbti vadovaujantis LR viešųjų įstaigų įstatymu</w:t>
      </w:r>
      <w:r w:rsidRPr="0019315D">
        <w:rPr>
          <w:rFonts w:ascii="Times New Roman" w:hAnsi="Times New Roman"/>
          <w:sz w:val="24"/>
          <w:szCs w:val="24"/>
          <w:vertAlign w:val="superscript"/>
        </w:rPr>
        <w:footnoteReference w:id="21"/>
      </w:r>
      <w:r w:rsidRPr="0019315D">
        <w:rPr>
          <w:rFonts w:ascii="Times New Roman" w:hAnsi="Times New Roman"/>
          <w:sz w:val="24"/>
          <w:szCs w:val="24"/>
        </w:rPr>
        <w:t>, informacija apie darbo užmokestį už 2019–2020 m., tačiau nepaskelbtas praėjusių metų vidutinis mėnesinis nustatytasis (paskirtasis) darbo užmokestis bei einamųjų metų praėjusio ketvirčio vidutinis mėnesinis nustatytasis (paskirtasis) darbo užmokestis, kuris turi būti skelbiamas pagal Aprašo 22.3 papunktį</w:t>
      </w:r>
      <w:r>
        <w:rPr>
          <w:rFonts w:ascii="Times New Roman" w:hAnsi="Times New Roman"/>
          <w:sz w:val="24"/>
          <w:szCs w:val="24"/>
        </w:rPr>
        <w:t>.</w:t>
      </w:r>
    </w:p>
    <w:bookmarkEnd w:id="34"/>
    <w:p w14:paraId="24397923" w14:textId="77777777" w:rsidR="007046B4" w:rsidRDefault="007046B4" w:rsidP="00083871">
      <w:pPr>
        <w:spacing w:after="0" w:line="360" w:lineRule="auto"/>
        <w:jc w:val="both"/>
        <w:rPr>
          <w:rFonts w:ascii="Times New Roman" w:hAnsi="Times New Roman"/>
          <w:sz w:val="24"/>
          <w:szCs w:val="24"/>
        </w:rPr>
      </w:pPr>
    </w:p>
    <w:p w14:paraId="3B883F9B" w14:textId="77777777" w:rsidR="00485EE9" w:rsidRDefault="00485EE9" w:rsidP="00083871">
      <w:pPr>
        <w:spacing w:after="0" w:line="360" w:lineRule="auto"/>
        <w:jc w:val="both"/>
        <w:rPr>
          <w:rFonts w:ascii="Times New Roman" w:hAnsi="Times New Roman"/>
          <w:sz w:val="24"/>
          <w:szCs w:val="24"/>
        </w:rPr>
      </w:pPr>
    </w:p>
    <w:p w14:paraId="630455BE" w14:textId="77777777" w:rsidR="00083871" w:rsidRPr="00083871" w:rsidRDefault="00083871" w:rsidP="00083871">
      <w:pPr>
        <w:spacing w:after="0" w:line="360" w:lineRule="auto"/>
        <w:jc w:val="both"/>
        <w:rPr>
          <w:rFonts w:ascii="Times New Roman" w:hAnsi="Times New Roman"/>
          <w:color w:val="000000"/>
          <w:sz w:val="24"/>
          <w:szCs w:val="24"/>
        </w:rPr>
      </w:pPr>
      <w:r w:rsidRPr="00083871">
        <w:rPr>
          <w:rFonts w:ascii="Times New Roman" w:hAnsi="Times New Roman"/>
          <w:sz w:val="24"/>
          <w:szCs w:val="24"/>
        </w:rPr>
        <w:t xml:space="preserve">Savivaldybės kontrolierius                                                                </w:t>
      </w:r>
      <w:r>
        <w:rPr>
          <w:rFonts w:ascii="Times New Roman" w:hAnsi="Times New Roman"/>
          <w:sz w:val="24"/>
          <w:szCs w:val="24"/>
        </w:rPr>
        <w:tab/>
        <w:t xml:space="preserve">        </w:t>
      </w:r>
      <w:r w:rsidRPr="00083871">
        <w:rPr>
          <w:rFonts w:ascii="Times New Roman" w:hAnsi="Times New Roman"/>
          <w:color w:val="000000"/>
          <w:sz w:val="24"/>
          <w:szCs w:val="24"/>
        </w:rPr>
        <w:t xml:space="preserve">Artūras Juozas </w:t>
      </w:r>
      <w:proofErr w:type="spellStart"/>
      <w:r w:rsidRPr="00083871">
        <w:rPr>
          <w:rFonts w:ascii="Times New Roman" w:hAnsi="Times New Roman"/>
          <w:color w:val="000000"/>
          <w:sz w:val="24"/>
          <w:szCs w:val="24"/>
        </w:rPr>
        <w:t>Lakačauskas</w:t>
      </w:r>
      <w:proofErr w:type="spellEnd"/>
    </w:p>
    <w:p w14:paraId="385A5701" w14:textId="77777777" w:rsidR="00083871" w:rsidRPr="00083871" w:rsidRDefault="00083871" w:rsidP="00083871">
      <w:pPr>
        <w:spacing w:after="0" w:line="360" w:lineRule="auto"/>
        <w:jc w:val="both"/>
        <w:rPr>
          <w:rFonts w:ascii="Times New Roman" w:hAnsi="Times New Roman"/>
          <w:color w:val="000000"/>
          <w:sz w:val="24"/>
          <w:szCs w:val="24"/>
        </w:rPr>
      </w:pPr>
    </w:p>
    <w:p w14:paraId="7CC89A4D" w14:textId="561FA07D" w:rsidR="00083871" w:rsidRPr="00083871" w:rsidRDefault="0092638E" w:rsidP="00083871">
      <w:pPr>
        <w:spacing w:after="0" w:line="360" w:lineRule="auto"/>
        <w:jc w:val="both"/>
        <w:rPr>
          <w:rFonts w:ascii="Times New Roman" w:hAnsi="Times New Roman"/>
          <w:color w:val="000000"/>
          <w:sz w:val="24"/>
          <w:szCs w:val="24"/>
        </w:rPr>
      </w:pPr>
      <w:r>
        <w:rPr>
          <w:rFonts w:ascii="Times New Roman" w:hAnsi="Times New Roman"/>
          <w:color w:val="000000"/>
          <w:sz w:val="24"/>
          <w:szCs w:val="24"/>
        </w:rPr>
        <w:t>Savivaldybės kontrolieriaus pavaduotoja</w:t>
      </w:r>
      <w:r w:rsidR="00083871">
        <w:rPr>
          <w:rFonts w:ascii="Times New Roman" w:hAnsi="Times New Roman"/>
          <w:color w:val="000000"/>
          <w:sz w:val="24"/>
          <w:szCs w:val="24"/>
        </w:rPr>
        <w:tab/>
      </w:r>
      <w:r w:rsidR="00083871">
        <w:rPr>
          <w:rFonts w:ascii="Times New Roman" w:hAnsi="Times New Roman"/>
          <w:color w:val="000000"/>
          <w:sz w:val="24"/>
          <w:szCs w:val="24"/>
        </w:rPr>
        <w:tab/>
        <w:t xml:space="preserve">        </w:t>
      </w:r>
      <w:r>
        <w:rPr>
          <w:rFonts w:ascii="Times New Roman" w:hAnsi="Times New Roman"/>
          <w:color w:val="000000"/>
          <w:sz w:val="24"/>
          <w:szCs w:val="24"/>
        </w:rPr>
        <w:t xml:space="preserve">               </w:t>
      </w:r>
      <w:r w:rsidR="00083871" w:rsidRPr="00083871">
        <w:rPr>
          <w:rFonts w:ascii="Times New Roman" w:hAnsi="Times New Roman"/>
          <w:color w:val="000000"/>
          <w:sz w:val="24"/>
          <w:szCs w:val="24"/>
        </w:rPr>
        <w:t xml:space="preserve">Rūta </w:t>
      </w:r>
      <w:proofErr w:type="spellStart"/>
      <w:r w:rsidR="00083871" w:rsidRPr="00083871">
        <w:rPr>
          <w:rFonts w:ascii="Times New Roman" w:hAnsi="Times New Roman"/>
          <w:color w:val="000000"/>
          <w:sz w:val="24"/>
          <w:szCs w:val="24"/>
        </w:rPr>
        <w:t>Aštrauskienė</w:t>
      </w:r>
      <w:proofErr w:type="spellEnd"/>
    </w:p>
    <w:p w14:paraId="36D46D1E" w14:textId="77777777" w:rsidR="00083871" w:rsidRPr="00083871" w:rsidRDefault="00083871" w:rsidP="00083871">
      <w:pPr>
        <w:spacing w:after="0" w:line="360" w:lineRule="auto"/>
        <w:jc w:val="both"/>
        <w:rPr>
          <w:rFonts w:ascii="Times New Roman" w:hAnsi="Times New Roman"/>
          <w:color w:val="000000"/>
          <w:sz w:val="24"/>
          <w:szCs w:val="24"/>
        </w:rPr>
      </w:pPr>
    </w:p>
    <w:p w14:paraId="59789A15" w14:textId="2F327A03" w:rsidR="00AB0E70" w:rsidRDefault="0092638E" w:rsidP="009B32DC">
      <w:pPr>
        <w:spacing w:after="120" w:line="360" w:lineRule="auto"/>
        <w:jc w:val="both"/>
        <w:rPr>
          <w:rFonts w:ascii="Times New Roman" w:hAnsi="Times New Roman"/>
          <w:color w:val="000000"/>
          <w:sz w:val="24"/>
          <w:szCs w:val="24"/>
        </w:rPr>
      </w:pPr>
      <w:r>
        <w:rPr>
          <w:rFonts w:ascii="Times New Roman" w:hAnsi="Times New Roman"/>
          <w:color w:val="000000"/>
          <w:sz w:val="24"/>
          <w:szCs w:val="24"/>
        </w:rPr>
        <w:t>Patarėja</w:t>
      </w:r>
      <w:r>
        <w:rPr>
          <w:rFonts w:ascii="Times New Roman" w:hAnsi="Times New Roman"/>
          <w:color w:val="000000"/>
          <w:sz w:val="24"/>
          <w:szCs w:val="24"/>
        </w:rPr>
        <w:tab/>
      </w:r>
      <w:r w:rsidR="00083871">
        <w:rPr>
          <w:rFonts w:ascii="Times New Roman" w:hAnsi="Times New Roman"/>
          <w:color w:val="000000"/>
          <w:sz w:val="24"/>
          <w:szCs w:val="24"/>
        </w:rPr>
        <w:tab/>
      </w:r>
      <w:r w:rsidR="00083871">
        <w:rPr>
          <w:rFonts w:ascii="Times New Roman" w:hAnsi="Times New Roman"/>
          <w:color w:val="000000"/>
          <w:sz w:val="24"/>
          <w:szCs w:val="24"/>
        </w:rPr>
        <w:tab/>
      </w:r>
      <w:r w:rsidR="00083871">
        <w:rPr>
          <w:rFonts w:ascii="Times New Roman" w:hAnsi="Times New Roman"/>
          <w:color w:val="000000"/>
          <w:sz w:val="24"/>
          <w:szCs w:val="24"/>
        </w:rPr>
        <w:tab/>
      </w:r>
      <w:r w:rsidR="00083871">
        <w:rPr>
          <w:rFonts w:ascii="Times New Roman" w:hAnsi="Times New Roman"/>
          <w:color w:val="000000"/>
          <w:sz w:val="24"/>
          <w:szCs w:val="24"/>
        </w:rPr>
        <w:tab/>
        <w:t xml:space="preserve">        </w:t>
      </w:r>
      <w:r>
        <w:rPr>
          <w:rFonts w:ascii="Times New Roman" w:hAnsi="Times New Roman"/>
          <w:color w:val="000000"/>
          <w:sz w:val="24"/>
          <w:szCs w:val="24"/>
        </w:rPr>
        <w:t xml:space="preserve">         </w:t>
      </w:r>
      <w:r w:rsidR="00083871" w:rsidRPr="00083871">
        <w:rPr>
          <w:rFonts w:ascii="Times New Roman" w:hAnsi="Times New Roman"/>
          <w:color w:val="000000"/>
          <w:sz w:val="24"/>
          <w:szCs w:val="24"/>
        </w:rPr>
        <w:t>Virginija Žukauskienė</w:t>
      </w:r>
    </w:p>
    <w:p w14:paraId="018347F0" w14:textId="77777777" w:rsidR="00DB561B" w:rsidRDefault="00DB561B" w:rsidP="009B32DC">
      <w:pPr>
        <w:spacing w:after="120" w:line="360" w:lineRule="auto"/>
        <w:jc w:val="both"/>
        <w:rPr>
          <w:rFonts w:ascii="Times New Roman" w:hAnsi="Times New Roman"/>
          <w:color w:val="000000"/>
          <w:sz w:val="24"/>
          <w:szCs w:val="24"/>
        </w:rPr>
      </w:pPr>
    </w:p>
    <w:p w14:paraId="5C5F35BA" w14:textId="77777777" w:rsidR="005055E5" w:rsidRDefault="005055E5" w:rsidP="009B32DC">
      <w:pPr>
        <w:spacing w:after="120" w:line="360" w:lineRule="auto"/>
        <w:jc w:val="both"/>
        <w:rPr>
          <w:rFonts w:ascii="Times New Roman" w:hAnsi="Times New Roman"/>
          <w:color w:val="000000"/>
          <w:sz w:val="24"/>
          <w:szCs w:val="24"/>
        </w:rPr>
      </w:pPr>
    </w:p>
    <w:p w14:paraId="645E505A" w14:textId="77777777" w:rsidR="005055E5" w:rsidRDefault="005055E5" w:rsidP="009B32DC">
      <w:pPr>
        <w:spacing w:after="120" w:line="360" w:lineRule="auto"/>
        <w:jc w:val="both"/>
        <w:rPr>
          <w:rFonts w:ascii="Times New Roman" w:hAnsi="Times New Roman"/>
          <w:color w:val="000000"/>
          <w:sz w:val="24"/>
          <w:szCs w:val="24"/>
        </w:rPr>
      </w:pPr>
    </w:p>
    <w:p w14:paraId="50EF04ED" w14:textId="77777777" w:rsidR="005055E5" w:rsidRDefault="005055E5" w:rsidP="009B32DC">
      <w:pPr>
        <w:spacing w:after="120" w:line="360" w:lineRule="auto"/>
        <w:jc w:val="both"/>
        <w:rPr>
          <w:rFonts w:ascii="Times New Roman" w:hAnsi="Times New Roman"/>
          <w:color w:val="000000"/>
          <w:sz w:val="24"/>
          <w:szCs w:val="24"/>
        </w:rPr>
      </w:pPr>
    </w:p>
    <w:p w14:paraId="31EAE508" w14:textId="77777777" w:rsidR="00485EE9" w:rsidRDefault="00485EE9" w:rsidP="009B32DC">
      <w:pPr>
        <w:spacing w:after="120" w:line="360" w:lineRule="auto"/>
        <w:jc w:val="both"/>
        <w:rPr>
          <w:rFonts w:ascii="Times New Roman" w:hAnsi="Times New Roman"/>
          <w:color w:val="000000"/>
          <w:sz w:val="24"/>
          <w:szCs w:val="24"/>
        </w:rPr>
      </w:pPr>
    </w:p>
    <w:p w14:paraId="7923A13E" w14:textId="77777777" w:rsidR="00485EE9" w:rsidRDefault="00485EE9" w:rsidP="009B32DC">
      <w:pPr>
        <w:spacing w:after="120" w:line="360" w:lineRule="auto"/>
        <w:jc w:val="both"/>
        <w:rPr>
          <w:rFonts w:ascii="Times New Roman" w:hAnsi="Times New Roman"/>
          <w:color w:val="000000"/>
          <w:sz w:val="24"/>
          <w:szCs w:val="24"/>
        </w:rPr>
      </w:pPr>
    </w:p>
    <w:p w14:paraId="7BC17180" w14:textId="77777777" w:rsidR="00485EE9" w:rsidRDefault="00485EE9" w:rsidP="009B32DC">
      <w:pPr>
        <w:spacing w:after="120" w:line="360" w:lineRule="auto"/>
        <w:jc w:val="both"/>
        <w:rPr>
          <w:rFonts w:ascii="Times New Roman" w:hAnsi="Times New Roman"/>
          <w:color w:val="000000"/>
          <w:sz w:val="24"/>
          <w:szCs w:val="24"/>
        </w:rPr>
      </w:pPr>
    </w:p>
    <w:p w14:paraId="6AD7199F" w14:textId="77777777" w:rsidR="00485EE9" w:rsidRDefault="00485EE9" w:rsidP="009B32DC">
      <w:pPr>
        <w:spacing w:after="120" w:line="360" w:lineRule="auto"/>
        <w:jc w:val="both"/>
        <w:rPr>
          <w:rFonts w:ascii="Times New Roman" w:hAnsi="Times New Roman"/>
          <w:color w:val="000000"/>
          <w:sz w:val="24"/>
          <w:szCs w:val="24"/>
        </w:rPr>
      </w:pPr>
    </w:p>
    <w:p w14:paraId="4BA954CA" w14:textId="77777777" w:rsidR="00485EE9" w:rsidRDefault="00485EE9" w:rsidP="009B32DC">
      <w:pPr>
        <w:spacing w:after="120" w:line="360" w:lineRule="auto"/>
        <w:jc w:val="both"/>
        <w:rPr>
          <w:rFonts w:ascii="Times New Roman" w:hAnsi="Times New Roman"/>
          <w:color w:val="000000"/>
          <w:sz w:val="24"/>
          <w:szCs w:val="24"/>
        </w:rPr>
      </w:pPr>
    </w:p>
    <w:p w14:paraId="2B771A95" w14:textId="77777777" w:rsidR="00485EE9" w:rsidRDefault="00485EE9" w:rsidP="009B32DC">
      <w:pPr>
        <w:spacing w:after="120" w:line="360" w:lineRule="auto"/>
        <w:jc w:val="both"/>
        <w:rPr>
          <w:rFonts w:ascii="Times New Roman" w:hAnsi="Times New Roman"/>
          <w:color w:val="000000"/>
          <w:sz w:val="24"/>
          <w:szCs w:val="24"/>
        </w:rPr>
      </w:pPr>
    </w:p>
    <w:p w14:paraId="7426FFF2" w14:textId="77777777" w:rsidR="00485EE9" w:rsidRDefault="00485EE9" w:rsidP="009B32DC">
      <w:pPr>
        <w:spacing w:after="120" w:line="360" w:lineRule="auto"/>
        <w:jc w:val="both"/>
        <w:rPr>
          <w:rFonts w:ascii="Times New Roman" w:hAnsi="Times New Roman"/>
          <w:color w:val="000000"/>
          <w:sz w:val="24"/>
          <w:szCs w:val="24"/>
        </w:rPr>
      </w:pPr>
    </w:p>
    <w:p w14:paraId="1B1BCC86" w14:textId="77777777" w:rsidR="00485EE9" w:rsidRDefault="00485EE9" w:rsidP="009B32DC">
      <w:pPr>
        <w:spacing w:after="120" w:line="360" w:lineRule="auto"/>
        <w:jc w:val="both"/>
        <w:rPr>
          <w:rFonts w:ascii="Times New Roman" w:hAnsi="Times New Roman"/>
          <w:color w:val="000000"/>
          <w:sz w:val="24"/>
          <w:szCs w:val="24"/>
        </w:rPr>
      </w:pPr>
    </w:p>
    <w:p w14:paraId="06FC8EB2" w14:textId="77777777" w:rsidR="00485EE9" w:rsidRDefault="00485EE9" w:rsidP="009B32DC">
      <w:pPr>
        <w:spacing w:after="120" w:line="360" w:lineRule="auto"/>
        <w:jc w:val="both"/>
        <w:rPr>
          <w:rFonts w:ascii="Times New Roman" w:hAnsi="Times New Roman"/>
          <w:color w:val="000000"/>
          <w:sz w:val="24"/>
          <w:szCs w:val="24"/>
        </w:rPr>
      </w:pPr>
    </w:p>
    <w:p w14:paraId="302B40CD" w14:textId="0661C893" w:rsidR="00780AF5" w:rsidRDefault="00780AF5" w:rsidP="00780AF5">
      <w:pPr>
        <w:pStyle w:val="Antrat1"/>
        <w:jc w:val="center"/>
        <w:rPr>
          <w:rFonts w:ascii="Times New Roman" w:hAnsi="Times New Roman" w:cs="Times New Roman"/>
          <w:color w:val="auto"/>
        </w:rPr>
      </w:pPr>
      <w:bookmarkStart w:id="40" w:name="_Toc67483981"/>
      <w:bookmarkStart w:id="41" w:name="_Toc184127239"/>
      <w:bookmarkStart w:id="42" w:name="_Toc184127537"/>
      <w:r w:rsidRPr="00780AF5">
        <w:rPr>
          <w:rFonts w:ascii="Times New Roman" w:hAnsi="Times New Roman" w:cs="Times New Roman"/>
          <w:color w:val="auto"/>
        </w:rPr>
        <w:t>PRIEDAI</w:t>
      </w:r>
      <w:bookmarkEnd w:id="40"/>
      <w:bookmarkEnd w:id="41"/>
      <w:bookmarkEnd w:id="42"/>
    </w:p>
    <w:p w14:paraId="66BA4E32" w14:textId="77777777" w:rsidR="005055E5" w:rsidRPr="005055E5" w:rsidRDefault="005055E5" w:rsidP="005055E5"/>
    <w:p w14:paraId="0916D920" w14:textId="7D9DE677" w:rsidR="00780AF5" w:rsidRPr="00780AF5" w:rsidRDefault="00780AF5" w:rsidP="001371C5">
      <w:pPr>
        <w:pStyle w:val="Antrat2"/>
        <w:spacing w:before="0" w:line="360" w:lineRule="auto"/>
        <w:ind w:firstLine="567"/>
        <w:jc w:val="both"/>
        <w:rPr>
          <w:rFonts w:ascii="Times New Roman" w:hAnsi="Times New Roman" w:cs="Times New Roman"/>
          <w:color w:val="auto"/>
          <w:sz w:val="24"/>
          <w:szCs w:val="24"/>
        </w:rPr>
      </w:pPr>
      <w:bookmarkStart w:id="43" w:name="_Toc67483982"/>
      <w:bookmarkStart w:id="44" w:name="_Toc184127240"/>
      <w:bookmarkStart w:id="45" w:name="_Toc184127538"/>
      <w:r w:rsidRPr="00780AF5">
        <w:rPr>
          <w:rFonts w:ascii="Times New Roman" w:hAnsi="Times New Roman" w:cs="Times New Roman"/>
          <w:color w:val="auto"/>
          <w:sz w:val="24"/>
          <w:szCs w:val="24"/>
        </w:rPr>
        <w:t xml:space="preserve">1 priedas. </w:t>
      </w:r>
      <w:bookmarkStart w:id="46" w:name="_Hlk183415753"/>
      <w:bookmarkEnd w:id="43"/>
      <w:r w:rsidR="002A67FE">
        <w:rPr>
          <w:rFonts w:ascii="Times New Roman" w:hAnsi="Times New Roman" w:cs="Times New Roman"/>
          <w:color w:val="auto"/>
          <w:sz w:val="24"/>
          <w:szCs w:val="24"/>
        </w:rPr>
        <w:t>Santrumpos ir sąvokos</w:t>
      </w:r>
      <w:bookmarkEnd w:id="44"/>
      <w:bookmarkEnd w:id="45"/>
    </w:p>
    <w:p w14:paraId="5058B3C1" w14:textId="166A4087" w:rsidR="00780AF5" w:rsidRPr="00780AF5" w:rsidRDefault="00780AF5" w:rsidP="001371C5">
      <w:pPr>
        <w:pStyle w:val="Antrat2"/>
        <w:spacing w:before="0" w:line="360" w:lineRule="auto"/>
        <w:ind w:firstLine="567"/>
        <w:jc w:val="both"/>
        <w:rPr>
          <w:rFonts w:ascii="Times New Roman" w:hAnsi="Times New Roman" w:cs="Times New Roman"/>
          <w:b w:val="0"/>
          <w:color w:val="auto"/>
          <w:sz w:val="24"/>
          <w:szCs w:val="24"/>
        </w:rPr>
      </w:pPr>
      <w:bookmarkStart w:id="47" w:name="_Toc67483983"/>
      <w:bookmarkStart w:id="48" w:name="_Toc184127241"/>
      <w:bookmarkStart w:id="49" w:name="_Toc184127539"/>
      <w:bookmarkEnd w:id="46"/>
      <w:r w:rsidRPr="00780AF5">
        <w:rPr>
          <w:rFonts w:ascii="Times New Roman" w:hAnsi="Times New Roman" w:cs="Times New Roman"/>
          <w:color w:val="auto"/>
          <w:sz w:val="24"/>
          <w:szCs w:val="24"/>
        </w:rPr>
        <w:t xml:space="preserve">2 priedas. </w:t>
      </w:r>
      <w:bookmarkEnd w:id="47"/>
      <w:r w:rsidR="002A67FE" w:rsidRPr="002A67FE">
        <w:rPr>
          <w:rFonts w:ascii="Times New Roman" w:hAnsi="Times New Roman" w:cs="Times New Roman"/>
          <w:color w:val="auto"/>
          <w:sz w:val="24"/>
          <w:szCs w:val="24"/>
        </w:rPr>
        <w:t>Išankstinio tyrimo metu taikyti duomenų rinkimo ir vertinimo metodai</w:t>
      </w:r>
      <w:bookmarkEnd w:id="48"/>
      <w:bookmarkEnd w:id="49"/>
    </w:p>
    <w:p w14:paraId="0AE798A5" w14:textId="107A82F6" w:rsidR="008B6155" w:rsidRPr="00780AF5" w:rsidRDefault="008B6155" w:rsidP="001371C5">
      <w:pPr>
        <w:pStyle w:val="Antrat2"/>
        <w:spacing w:before="0" w:line="360" w:lineRule="auto"/>
        <w:ind w:firstLine="567"/>
        <w:jc w:val="both"/>
        <w:rPr>
          <w:rFonts w:ascii="Times New Roman" w:hAnsi="Times New Roman" w:cs="Times New Roman"/>
          <w:b w:val="0"/>
          <w:color w:val="auto"/>
          <w:sz w:val="24"/>
          <w:szCs w:val="24"/>
        </w:rPr>
      </w:pPr>
      <w:bookmarkStart w:id="50" w:name="_Toc184127242"/>
      <w:bookmarkStart w:id="51" w:name="_Toc184127540"/>
      <w:r>
        <w:rPr>
          <w:rFonts w:ascii="Times New Roman" w:hAnsi="Times New Roman" w:cs="Times New Roman"/>
          <w:color w:val="auto"/>
          <w:sz w:val="24"/>
          <w:szCs w:val="24"/>
        </w:rPr>
        <w:t>3</w:t>
      </w:r>
      <w:r w:rsidRPr="00780AF5">
        <w:rPr>
          <w:rFonts w:ascii="Times New Roman" w:hAnsi="Times New Roman" w:cs="Times New Roman"/>
          <w:color w:val="auto"/>
          <w:sz w:val="24"/>
          <w:szCs w:val="24"/>
        </w:rPr>
        <w:t xml:space="preserve"> priedas. </w:t>
      </w:r>
      <w:r w:rsidR="001371C5">
        <w:rPr>
          <w:rFonts w:ascii="Times New Roman" w:hAnsi="Times New Roman" w:cs="Times New Roman"/>
          <w:color w:val="auto"/>
          <w:sz w:val="24"/>
          <w:szCs w:val="24"/>
        </w:rPr>
        <w:t xml:space="preserve">Viešosios įstaigos Anykščių menų inkubatoriaus-menų studijos vykdytos veiklos </w:t>
      </w:r>
      <w:r w:rsidR="00486C59">
        <w:rPr>
          <w:rFonts w:ascii="Times New Roman" w:hAnsi="Times New Roman" w:cs="Times New Roman"/>
          <w:color w:val="auto"/>
          <w:sz w:val="24"/>
          <w:szCs w:val="24"/>
        </w:rPr>
        <w:t xml:space="preserve">ir iš jų gautos pajamos </w:t>
      </w:r>
      <w:r w:rsidR="001371C5">
        <w:rPr>
          <w:rFonts w:ascii="Times New Roman" w:hAnsi="Times New Roman" w:cs="Times New Roman"/>
          <w:color w:val="auto"/>
          <w:sz w:val="24"/>
          <w:szCs w:val="24"/>
        </w:rPr>
        <w:t xml:space="preserve">2022 m. – 2024 m. I </w:t>
      </w:r>
      <w:proofErr w:type="spellStart"/>
      <w:r w:rsidR="001371C5">
        <w:rPr>
          <w:rFonts w:ascii="Times New Roman" w:hAnsi="Times New Roman" w:cs="Times New Roman"/>
          <w:color w:val="auto"/>
          <w:sz w:val="24"/>
          <w:szCs w:val="24"/>
        </w:rPr>
        <w:t>pusm</w:t>
      </w:r>
      <w:proofErr w:type="spellEnd"/>
      <w:r w:rsidR="001371C5">
        <w:rPr>
          <w:rFonts w:ascii="Times New Roman" w:hAnsi="Times New Roman" w:cs="Times New Roman"/>
          <w:color w:val="auto"/>
          <w:sz w:val="24"/>
          <w:szCs w:val="24"/>
        </w:rPr>
        <w:t>.</w:t>
      </w:r>
      <w:bookmarkEnd w:id="50"/>
      <w:bookmarkEnd w:id="51"/>
    </w:p>
    <w:p w14:paraId="71D7ADCE" w14:textId="6995B519" w:rsidR="008B6155" w:rsidRPr="00780AF5" w:rsidRDefault="008B6155" w:rsidP="00FA1A5B">
      <w:pPr>
        <w:pStyle w:val="Antrat2"/>
        <w:spacing w:before="0" w:line="360" w:lineRule="auto"/>
        <w:ind w:firstLine="567"/>
        <w:jc w:val="both"/>
        <w:rPr>
          <w:rFonts w:ascii="Times New Roman" w:hAnsi="Times New Roman" w:cs="Times New Roman"/>
          <w:b w:val="0"/>
          <w:color w:val="auto"/>
          <w:sz w:val="24"/>
          <w:szCs w:val="24"/>
        </w:rPr>
      </w:pPr>
      <w:bookmarkStart w:id="52" w:name="_Toc184127243"/>
      <w:bookmarkStart w:id="53" w:name="_Toc184127541"/>
      <w:r>
        <w:rPr>
          <w:rFonts w:ascii="Times New Roman" w:hAnsi="Times New Roman" w:cs="Times New Roman"/>
          <w:color w:val="auto"/>
          <w:sz w:val="24"/>
          <w:szCs w:val="24"/>
        </w:rPr>
        <w:t>4</w:t>
      </w:r>
      <w:r w:rsidRPr="00780AF5">
        <w:rPr>
          <w:rFonts w:ascii="Times New Roman" w:hAnsi="Times New Roman" w:cs="Times New Roman"/>
          <w:color w:val="auto"/>
          <w:sz w:val="24"/>
          <w:szCs w:val="24"/>
        </w:rPr>
        <w:t xml:space="preserve"> priedas. </w:t>
      </w:r>
      <w:r w:rsidR="00FA1A5B">
        <w:rPr>
          <w:rFonts w:ascii="Times New Roman" w:hAnsi="Times New Roman" w:cs="Times New Roman"/>
          <w:color w:val="auto"/>
          <w:sz w:val="24"/>
          <w:szCs w:val="24"/>
        </w:rPr>
        <w:t>Finansavimo paraiškos</w:t>
      </w:r>
      <w:bookmarkEnd w:id="52"/>
      <w:bookmarkEnd w:id="53"/>
    </w:p>
    <w:p w14:paraId="7A33BD0E" w14:textId="3B14EE5C" w:rsidR="008B6155" w:rsidRPr="00780AF5" w:rsidRDefault="008B6155" w:rsidP="00FA1A5B">
      <w:pPr>
        <w:pStyle w:val="Antrat2"/>
        <w:spacing w:before="0" w:line="360" w:lineRule="auto"/>
        <w:ind w:firstLine="567"/>
        <w:jc w:val="both"/>
        <w:rPr>
          <w:rFonts w:ascii="Times New Roman" w:hAnsi="Times New Roman" w:cs="Times New Roman"/>
          <w:b w:val="0"/>
          <w:color w:val="auto"/>
          <w:sz w:val="24"/>
          <w:szCs w:val="24"/>
        </w:rPr>
      </w:pPr>
      <w:bookmarkStart w:id="54" w:name="_Toc184127244"/>
      <w:bookmarkStart w:id="55" w:name="_Toc184127542"/>
      <w:r>
        <w:rPr>
          <w:rFonts w:ascii="Times New Roman" w:hAnsi="Times New Roman" w:cs="Times New Roman"/>
          <w:color w:val="auto"/>
          <w:sz w:val="24"/>
          <w:szCs w:val="24"/>
        </w:rPr>
        <w:t>5</w:t>
      </w:r>
      <w:r w:rsidRPr="00780AF5">
        <w:rPr>
          <w:rFonts w:ascii="Times New Roman" w:hAnsi="Times New Roman" w:cs="Times New Roman"/>
          <w:color w:val="auto"/>
          <w:sz w:val="24"/>
          <w:szCs w:val="24"/>
        </w:rPr>
        <w:t xml:space="preserve"> priedas. </w:t>
      </w:r>
      <w:r w:rsidR="00FA1A5B" w:rsidRPr="00FA1A5B">
        <w:rPr>
          <w:rFonts w:ascii="Times New Roman" w:hAnsi="Times New Roman" w:cs="Times New Roman"/>
          <w:color w:val="auto"/>
          <w:sz w:val="24"/>
          <w:szCs w:val="24"/>
        </w:rPr>
        <w:t xml:space="preserve">Viešosios įstaigos Anykščių menų inkubatorius-menų studijos 2022 m., 2023 m. ir 2024 m. I pusmečio </w:t>
      </w:r>
      <w:r w:rsidR="00FA1A5B">
        <w:rPr>
          <w:rFonts w:ascii="Times New Roman" w:hAnsi="Times New Roman" w:cs="Times New Roman"/>
          <w:color w:val="auto"/>
          <w:sz w:val="24"/>
          <w:szCs w:val="24"/>
        </w:rPr>
        <w:t>V</w:t>
      </w:r>
      <w:r w:rsidR="00FA1A5B" w:rsidRPr="00FA1A5B">
        <w:rPr>
          <w:rFonts w:ascii="Times New Roman" w:hAnsi="Times New Roman" w:cs="Times New Roman"/>
          <w:color w:val="auto"/>
          <w:sz w:val="24"/>
          <w:szCs w:val="24"/>
        </w:rPr>
        <w:t>eiklos rezultatų ataskaitų duomenys ir jų palyginimas</w:t>
      </w:r>
      <w:bookmarkEnd w:id="54"/>
      <w:bookmarkEnd w:id="55"/>
    </w:p>
    <w:p w14:paraId="2DE8C0CB" w14:textId="5592DA37" w:rsidR="008B6155" w:rsidRPr="00780AF5" w:rsidRDefault="008B6155" w:rsidP="00FA1A5B">
      <w:pPr>
        <w:pStyle w:val="Antrat2"/>
        <w:spacing w:before="0" w:line="360" w:lineRule="auto"/>
        <w:ind w:firstLine="567"/>
        <w:jc w:val="both"/>
        <w:rPr>
          <w:rFonts w:ascii="Times New Roman" w:hAnsi="Times New Roman" w:cs="Times New Roman"/>
          <w:b w:val="0"/>
          <w:color w:val="auto"/>
          <w:sz w:val="24"/>
          <w:szCs w:val="24"/>
        </w:rPr>
      </w:pPr>
      <w:bookmarkStart w:id="56" w:name="_Toc184127245"/>
      <w:bookmarkStart w:id="57" w:name="_Toc184127543"/>
      <w:r>
        <w:rPr>
          <w:rFonts w:ascii="Times New Roman" w:hAnsi="Times New Roman" w:cs="Times New Roman"/>
          <w:color w:val="auto"/>
          <w:sz w:val="24"/>
          <w:szCs w:val="24"/>
        </w:rPr>
        <w:t>6</w:t>
      </w:r>
      <w:r w:rsidRPr="00780AF5">
        <w:rPr>
          <w:rFonts w:ascii="Times New Roman" w:hAnsi="Times New Roman" w:cs="Times New Roman"/>
          <w:color w:val="auto"/>
          <w:sz w:val="24"/>
          <w:szCs w:val="24"/>
        </w:rPr>
        <w:t xml:space="preserve"> priedas. </w:t>
      </w:r>
      <w:r w:rsidR="00FA1A5B" w:rsidRPr="00FA1A5B">
        <w:rPr>
          <w:rFonts w:ascii="Times New Roman" w:hAnsi="Times New Roman" w:cs="Times New Roman"/>
          <w:color w:val="auto"/>
          <w:sz w:val="24"/>
          <w:szCs w:val="24"/>
        </w:rPr>
        <w:t>Viešosios įstaigos Anykščių menų inkubatorius-menų studijos 2022 m., 2023 m. ir 2024 m. I pusmečio Finansinės būklės ataskaitų duomenys ir jų palyginimas</w:t>
      </w:r>
      <w:bookmarkEnd w:id="56"/>
      <w:bookmarkEnd w:id="57"/>
    </w:p>
    <w:p w14:paraId="02BC0840" w14:textId="77777777" w:rsidR="00AB0E70" w:rsidRPr="00566B35" w:rsidRDefault="00AB0E70" w:rsidP="00A34585">
      <w:pPr>
        <w:jc w:val="both"/>
        <w:rPr>
          <w:rFonts w:ascii="Times New Roman" w:hAnsi="Times New Roman"/>
          <w:color w:val="FF0000"/>
          <w:sz w:val="24"/>
          <w:szCs w:val="24"/>
        </w:rPr>
      </w:pPr>
    </w:p>
    <w:sectPr w:rsidR="00AB0E70" w:rsidRPr="00566B35" w:rsidSect="00822D4D">
      <w:headerReference w:type="default" r:id="rId11"/>
      <w:pgSz w:w="11906" w:h="16838"/>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63D07" w14:textId="77777777" w:rsidR="00372E99" w:rsidRDefault="00372E99">
      <w:pPr>
        <w:spacing w:after="0"/>
      </w:pPr>
      <w:r>
        <w:separator/>
      </w:r>
    </w:p>
  </w:endnote>
  <w:endnote w:type="continuationSeparator" w:id="0">
    <w:p w14:paraId="2BA5CBDE" w14:textId="77777777" w:rsidR="00372E99" w:rsidRDefault="00372E9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LT">
    <w:altName w:val="Arial"/>
    <w:charset w:val="00"/>
    <w:family w:val="auto"/>
    <w:pitch w:val="default"/>
  </w:font>
  <w:font w:name="TimesLT">
    <w:altName w:val="Times New Roman"/>
    <w:charset w:val="BA"/>
    <w:family w:val="roman"/>
    <w:pitch w:val="variable"/>
    <w:sig w:usb0="00000001"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1D0B8" w14:textId="77777777" w:rsidR="00372E99" w:rsidRDefault="00372E99">
      <w:pPr>
        <w:spacing w:after="0"/>
      </w:pPr>
      <w:r>
        <w:rPr>
          <w:color w:val="000000"/>
        </w:rPr>
        <w:separator/>
      </w:r>
    </w:p>
  </w:footnote>
  <w:footnote w:type="continuationSeparator" w:id="0">
    <w:p w14:paraId="4413C80B" w14:textId="77777777" w:rsidR="00372E99" w:rsidRDefault="00372E99">
      <w:pPr>
        <w:spacing w:after="0"/>
      </w:pPr>
      <w:r>
        <w:continuationSeparator/>
      </w:r>
    </w:p>
  </w:footnote>
  <w:footnote w:id="1">
    <w:p w14:paraId="0AAF4E09" w14:textId="77777777" w:rsidR="00AD2674" w:rsidRPr="004B01A8" w:rsidRDefault="00AD2674" w:rsidP="00AD2674">
      <w:pPr>
        <w:pStyle w:val="Puslapioinaostekstas"/>
        <w:jc w:val="both"/>
        <w:rPr>
          <w:rFonts w:ascii="Times New Roman" w:hAnsi="Times New Roman"/>
        </w:rPr>
      </w:pPr>
      <w:r w:rsidRPr="004B01A8">
        <w:rPr>
          <w:rStyle w:val="Puslapioinaosnuoroda"/>
          <w:rFonts w:ascii="Times New Roman" w:hAnsi="Times New Roman"/>
        </w:rPr>
        <w:footnoteRef/>
      </w:r>
      <w:r w:rsidRPr="004B01A8">
        <w:rPr>
          <w:rFonts w:ascii="Times New Roman" w:hAnsi="Times New Roman"/>
        </w:rPr>
        <w:t xml:space="preserve"> Anykščių rajono </w:t>
      </w:r>
      <w:r>
        <w:rPr>
          <w:rFonts w:ascii="Times New Roman" w:hAnsi="Times New Roman"/>
        </w:rPr>
        <w:t>savivaldybės mero 2023-06-19 potvarkis Nr. 1-MP-99 „Dėl atstovavimo A</w:t>
      </w:r>
      <w:r w:rsidRPr="004B01A8">
        <w:rPr>
          <w:rFonts w:ascii="Times New Roman" w:hAnsi="Times New Roman"/>
        </w:rPr>
        <w:t>nykščių rajono savivaldybei viešosiose įstaigose taisyklių patvirtinimo</w:t>
      </w:r>
      <w:r>
        <w:rPr>
          <w:rFonts w:ascii="Times New Roman" w:hAnsi="Times New Roman"/>
        </w:rPr>
        <w:t xml:space="preserve">“ </w:t>
      </w:r>
    </w:p>
  </w:footnote>
  <w:footnote w:id="2">
    <w:p w14:paraId="717B2E95" w14:textId="400FD383" w:rsidR="00F73AD1" w:rsidRPr="00F73AD1" w:rsidRDefault="00F73AD1" w:rsidP="00F73AD1">
      <w:pPr>
        <w:pStyle w:val="Puslapioinaostekstas"/>
        <w:jc w:val="both"/>
        <w:rPr>
          <w:rFonts w:ascii="Times New Roman" w:hAnsi="Times New Roman"/>
        </w:rPr>
      </w:pPr>
      <w:r w:rsidRPr="00F73AD1">
        <w:rPr>
          <w:rStyle w:val="Puslapioinaosnuoroda"/>
          <w:rFonts w:ascii="Times New Roman" w:hAnsi="Times New Roman"/>
        </w:rPr>
        <w:footnoteRef/>
      </w:r>
      <w:r w:rsidRPr="00F73AD1">
        <w:rPr>
          <w:rFonts w:ascii="Times New Roman" w:hAnsi="Times New Roman"/>
        </w:rPr>
        <w:t xml:space="preserve"> Išankstinis tyrimas – audito proceso etapas, kurio metu renkama ir įvertinama informacija apie nagrinėjamą veiklos sritį, nustatomos problemos (rizikos) ir </w:t>
      </w:r>
      <w:r w:rsidR="006C07C8">
        <w:rPr>
          <w:rFonts w:ascii="Times New Roman" w:hAnsi="Times New Roman"/>
        </w:rPr>
        <w:t>apsi</w:t>
      </w:r>
      <w:r w:rsidRPr="00F73AD1">
        <w:rPr>
          <w:rFonts w:ascii="Times New Roman" w:hAnsi="Times New Roman"/>
        </w:rPr>
        <w:t>sprend</w:t>
      </w:r>
      <w:r>
        <w:rPr>
          <w:rFonts w:ascii="Times New Roman" w:hAnsi="Times New Roman"/>
        </w:rPr>
        <w:t>žiama, ar tikslinga</w:t>
      </w:r>
      <w:r w:rsidRPr="00F73AD1">
        <w:rPr>
          <w:rFonts w:ascii="Times New Roman" w:hAnsi="Times New Roman"/>
        </w:rPr>
        <w:t xml:space="preserve"> atlikti pagrindinį tyrimą</w:t>
      </w:r>
      <w:r>
        <w:rPr>
          <w:rFonts w:ascii="Times New Roman" w:hAnsi="Times New Roman"/>
        </w:rPr>
        <w:t>. I</w:t>
      </w:r>
      <w:r w:rsidRPr="00F73AD1">
        <w:rPr>
          <w:rFonts w:ascii="Times New Roman" w:hAnsi="Times New Roman"/>
        </w:rPr>
        <w:t>šankstinio tyrimo atveju rekomendacijos nėra teikiamos</w:t>
      </w:r>
    </w:p>
  </w:footnote>
  <w:footnote w:id="3">
    <w:p w14:paraId="42C56F65" w14:textId="3E74DA8E" w:rsidR="00CC3D0F" w:rsidRPr="00CC3D0F" w:rsidRDefault="00CC3D0F" w:rsidP="00E23F83">
      <w:pPr>
        <w:pStyle w:val="Puslapioinaostekstas"/>
        <w:jc w:val="both"/>
        <w:rPr>
          <w:rFonts w:ascii="Times New Roman" w:hAnsi="Times New Roman"/>
        </w:rPr>
      </w:pPr>
      <w:r w:rsidRPr="00CC3D0F">
        <w:rPr>
          <w:rStyle w:val="Puslapioinaosnuoroda"/>
          <w:rFonts w:ascii="Times New Roman" w:hAnsi="Times New Roman"/>
        </w:rPr>
        <w:footnoteRef/>
      </w:r>
      <w:r w:rsidRPr="00CC3D0F">
        <w:rPr>
          <w:rFonts w:ascii="Times New Roman" w:hAnsi="Times New Roman"/>
        </w:rPr>
        <w:t xml:space="preserve"> </w:t>
      </w:r>
      <w:r w:rsidR="00E23F83" w:rsidRPr="00E23F83">
        <w:rPr>
          <w:rFonts w:ascii="Times New Roman" w:hAnsi="Times New Roman"/>
        </w:rPr>
        <w:t>Anykščių rajono savivaldybės tarybos 2008-09-25 sprendim</w:t>
      </w:r>
      <w:r w:rsidR="00E23F83">
        <w:rPr>
          <w:rFonts w:ascii="Times New Roman" w:hAnsi="Times New Roman"/>
        </w:rPr>
        <w:t>as</w:t>
      </w:r>
      <w:r w:rsidR="00E23F83" w:rsidRPr="00E23F83">
        <w:rPr>
          <w:rFonts w:ascii="Times New Roman" w:hAnsi="Times New Roman"/>
        </w:rPr>
        <w:t xml:space="preserve"> Nr. TS-323 „Dėl viešosios įstaigos Anykščių menų inkubatoriaus-menų studijos steigimo“ (Anykščių rajono savivaldybės tarybos 2021 m. spalio 28 d. sprendimo Nr. 1-TS-290  redakcija)</w:t>
      </w:r>
    </w:p>
  </w:footnote>
  <w:footnote w:id="4">
    <w:p w14:paraId="7B637C63" w14:textId="6FA82EC9" w:rsidR="001676C9" w:rsidRPr="001676C9" w:rsidRDefault="001676C9">
      <w:pPr>
        <w:pStyle w:val="Puslapioinaostekstas"/>
        <w:rPr>
          <w:rFonts w:ascii="Times New Roman" w:hAnsi="Times New Roman"/>
        </w:rPr>
      </w:pPr>
      <w:r w:rsidRPr="001676C9">
        <w:rPr>
          <w:rStyle w:val="Puslapioinaosnuoroda"/>
          <w:rFonts w:ascii="Times New Roman" w:hAnsi="Times New Roman"/>
        </w:rPr>
        <w:footnoteRef/>
      </w:r>
      <w:r w:rsidRPr="001676C9">
        <w:rPr>
          <w:rFonts w:ascii="Times New Roman" w:hAnsi="Times New Roman"/>
        </w:rPr>
        <w:t xml:space="preserve"> Lietuvos Respublikos viešųjų įstaigų įstatymas, 1996-07-03 Nr. I-1428 (su vėlesniais pakeitimais)</w:t>
      </w:r>
    </w:p>
  </w:footnote>
  <w:footnote w:id="5">
    <w:p w14:paraId="2B57203A" w14:textId="05DE7BA2" w:rsidR="001676C9" w:rsidRPr="001676C9" w:rsidRDefault="001676C9">
      <w:pPr>
        <w:pStyle w:val="Puslapioinaostekstas"/>
        <w:rPr>
          <w:rFonts w:ascii="Times New Roman" w:hAnsi="Times New Roman"/>
        </w:rPr>
      </w:pPr>
      <w:r w:rsidRPr="001676C9">
        <w:rPr>
          <w:rStyle w:val="Puslapioinaosnuoroda"/>
          <w:rFonts w:ascii="Times New Roman" w:hAnsi="Times New Roman"/>
        </w:rPr>
        <w:footnoteRef/>
      </w:r>
      <w:r w:rsidRPr="001676C9">
        <w:rPr>
          <w:rFonts w:ascii="Times New Roman" w:hAnsi="Times New Roman"/>
        </w:rPr>
        <w:t xml:space="preserve"> Lietuvos Respublikos vietos savivaldos įstatymas 1994-07-07 Nr. I-533 (su vėlesniais pakeitimais)</w:t>
      </w:r>
    </w:p>
  </w:footnote>
  <w:footnote w:id="6">
    <w:p w14:paraId="1DED264D" w14:textId="40FB3FDF" w:rsidR="00340E09" w:rsidRPr="00340E09" w:rsidRDefault="00340E09" w:rsidP="00340E09">
      <w:pPr>
        <w:pStyle w:val="Puslapioinaostekstas"/>
        <w:jc w:val="both"/>
        <w:rPr>
          <w:rFonts w:ascii="Times New Roman" w:hAnsi="Times New Roman"/>
        </w:rPr>
      </w:pPr>
      <w:r w:rsidRPr="00340E09">
        <w:rPr>
          <w:rStyle w:val="Puslapioinaosnuoroda"/>
          <w:rFonts w:ascii="Times New Roman" w:hAnsi="Times New Roman"/>
        </w:rPr>
        <w:footnoteRef/>
      </w:r>
      <w:r w:rsidRPr="00340E09">
        <w:rPr>
          <w:rFonts w:ascii="Times New Roman" w:hAnsi="Times New Roman"/>
        </w:rPr>
        <w:t xml:space="preserve"> Anykščių rajono savivaldybės tarybos 2008 m. rugsėjo 25 d. sprendimas Nr. TS-323 „Dėl viešosios įstaigos Anykščių menų inkubatoriaus-menų studijos steigimo“</w:t>
      </w:r>
    </w:p>
  </w:footnote>
  <w:footnote w:id="7">
    <w:p w14:paraId="624F03F5" w14:textId="77777777" w:rsidR="001372E6" w:rsidRDefault="001372E6" w:rsidP="001372E6">
      <w:pPr>
        <w:pStyle w:val="Puslapioinaostekstas"/>
      </w:pPr>
      <w:r>
        <w:rPr>
          <w:rStyle w:val="Puslapioinaosnuoroda"/>
        </w:rPr>
        <w:footnoteRef/>
      </w:r>
      <w:r>
        <w:t xml:space="preserve"> </w:t>
      </w:r>
      <w:r w:rsidRPr="009A2D6F">
        <w:rPr>
          <w:rFonts w:ascii="Times New Roman" w:hAnsi="Times New Roman"/>
        </w:rPr>
        <w:t>Lietuvos Respublikos viešųjų įstaigų įstatymas, 1996-07-03 Nr. I-1428 (su vėlesniais pakeitimais),</w:t>
      </w:r>
      <w:r>
        <w:rPr>
          <w:rFonts w:ascii="Times New Roman" w:hAnsi="Times New Roman"/>
        </w:rPr>
        <w:t xml:space="preserve"> 11 str.</w:t>
      </w:r>
    </w:p>
  </w:footnote>
  <w:footnote w:id="8">
    <w:p w14:paraId="0C57BC14" w14:textId="77777777" w:rsidR="001372E6" w:rsidRPr="008954B4" w:rsidRDefault="001372E6" w:rsidP="001372E6">
      <w:pPr>
        <w:pStyle w:val="Puslapioinaostekstas"/>
        <w:jc w:val="both"/>
        <w:rPr>
          <w:rFonts w:ascii="Times New Roman" w:hAnsi="Times New Roman"/>
        </w:rPr>
      </w:pPr>
      <w:r>
        <w:rPr>
          <w:rStyle w:val="Puslapioinaosnuoroda"/>
        </w:rPr>
        <w:footnoteRef/>
      </w:r>
      <w:r>
        <w:t xml:space="preserve"> </w:t>
      </w:r>
      <w:r w:rsidRPr="0091079E">
        <w:rPr>
          <w:rFonts w:ascii="Times New Roman" w:hAnsi="Times New Roman"/>
        </w:rPr>
        <w:t>Anykščių rajono</w:t>
      </w:r>
      <w:r>
        <w:rPr>
          <w:rFonts w:ascii="Times New Roman" w:hAnsi="Times New Roman"/>
        </w:rPr>
        <w:t xml:space="preserve"> savivaldybės tarybos 2021-10-28 sprendimas Nr. 1-TS-290 „D</w:t>
      </w:r>
      <w:r w:rsidRPr="008954B4">
        <w:rPr>
          <w:rFonts w:ascii="Times New Roman" w:hAnsi="Times New Roman"/>
        </w:rPr>
        <w:t xml:space="preserve">ėl </w:t>
      </w:r>
      <w:r>
        <w:rPr>
          <w:rFonts w:ascii="Times New Roman" w:hAnsi="Times New Roman"/>
        </w:rPr>
        <w:t>A</w:t>
      </w:r>
      <w:r w:rsidRPr="008954B4">
        <w:rPr>
          <w:rFonts w:ascii="Times New Roman" w:hAnsi="Times New Roman"/>
        </w:rPr>
        <w:t xml:space="preserve">nykščių rajono savivaldybės tarybos 2008 m. </w:t>
      </w:r>
      <w:r>
        <w:rPr>
          <w:rFonts w:ascii="Times New Roman" w:hAnsi="Times New Roman"/>
        </w:rPr>
        <w:t>r</w:t>
      </w:r>
      <w:r w:rsidRPr="008954B4">
        <w:rPr>
          <w:rFonts w:ascii="Times New Roman" w:hAnsi="Times New Roman"/>
        </w:rPr>
        <w:t xml:space="preserve">ugsėjo 25 d. </w:t>
      </w:r>
      <w:r>
        <w:rPr>
          <w:rFonts w:ascii="Times New Roman" w:hAnsi="Times New Roman"/>
        </w:rPr>
        <w:t>s</w:t>
      </w:r>
      <w:r w:rsidRPr="008954B4">
        <w:rPr>
          <w:rFonts w:ascii="Times New Roman" w:hAnsi="Times New Roman"/>
        </w:rPr>
        <w:t xml:space="preserve">prendimo </w:t>
      </w:r>
      <w:r>
        <w:rPr>
          <w:rFonts w:ascii="Times New Roman" w:hAnsi="Times New Roman"/>
        </w:rPr>
        <w:t>N</w:t>
      </w:r>
      <w:r w:rsidRPr="008954B4">
        <w:rPr>
          <w:rFonts w:ascii="Times New Roman" w:hAnsi="Times New Roman"/>
        </w:rPr>
        <w:t>r. T</w:t>
      </w:r>
      <w:r>
        <w:rPr>
          <w:rFonts w:ascii="Times New Roman" w:hAnsi="Times New Roman"/>
        </w:rPr>
        <w:t>S</w:t>
      </w:r>
      <w:r w:rsidRPr="008954B4">
        <w:rPr>
          <w:rFonts w:ascii="Times New Roman" w:hAnsi="Times New Roman"/>
        </w:rPr>
        <w:t>-323 „</w:t>
      </w:r>
      <w:r>
        <w:rPr>
          <w:rFonts w:ascii="Times New Roman" w:hAnsi="Times New Roman"/>
        </w:rPr>
        <w:t>D</w:t>
      </w:r>
      <w:r w:rsidRPr="008954B4">
        <w:rPr>
          <w:rFonts w:ascii="Times New Roman" w:hAnsi="Times New Roman"/>
        </w:rPr>
        <w:t xml:space="preserve">ėl viešosios įstaigos </w:t>
      </w:r>
      <w:r>
        <w:rPr>
          <w:rFonts w:ascii="Times New Roman" w:hAnsi="Times New Roman"/>
        </w:rPr>
        <w:t>A</w:t>
      </w:r>
      <w:r w:rsidRPr="008954B4">
        <w:rPr>
          <w:rFonts w:ascii="Times New Roman" w:hAnsi="Times New Roman"/>
        </w:rPr>
        <w:t>nykščių menų inkubatoriaus-menų studijos steigimo“ pakeitimo</w:t>
      </w:r>
      <w:r>
        <w:rPr>
          <w:rFonts w:ascii="Times New Roman" w:hAnsi="Times New Roman"/>
        </w:rPr>
        <w:t>“</w:t>
      </w:r>
    </w:p>
  </w:footnote>
  <w:footnote w:id="9">
    <w:p w14:paraId="1CD6F83A" w14:textId="77777777" w:rsidR="001372E6" w:rsidRPr="004B01A8" w:rsidRDefault="001372E6" w:rsidP="001372E6">
      <w:pPr>
        <w:pStyle w:val="Puslapioinaostekstas"/>
        <w:jc w:val="both"/>
        <w:rPr>
          <w:rFonts w:ascii="Times New Roman" w:hAnsi="Times New Roman"/>
        </w:rPr>
      </w:pPr>
      <w:r w:rsidRPr="004B01A8">
        <w:rPr>
          <w:rStyle w:val="Puslapioinaosnuoroda"/>
          <w:rFonts w:ascii="Times New Roman" w:hAnsi="Times New Roman"/>
        </w:rPr>
        <w:footnoteRef/>
      </w:r>
      <w:r w:rsidRPr="004B01A8">
        <w:rPr>
          <w:rFonts w:ascii="Times New Roman" w:hAnsi="Times New Roman"/>
        </w:rPr>
        <w:t xml:space="preserve"> Anykščių rajono </w:t>
      </w:r>
      <w:r>
        <w:rPr>
          <w:rFonts w:ascii="Times New Roman" w:hAnsi="Times New Roman"/>
        </w:rPr>
        <w:t>savivaldybės mero 2023-06-19 potvarkis Nr. 1-MP-99 „Dėl atstovavimo A</w:t>
      </w:r>
      <w:r w:rsidRPr="004B01A8">
        <w:rPr>
          <w:rFonts w:ascii="Times New Roman" w:hAnsi="Times New Roman"/>
        </w:rPr>
        <w:t>nykščių rajono savivaldybei viešosiose įstaigose taisyklių patvirtinimo</w:t>
      </w:r>
      <w:r>
        <w:rPr>
          <w:rFonts w:ascii="Times New Roman" w:hAnsi="Times New Roman"/>
        </w:rPr>
        <w:t xml:space="preserve">“ </w:t>
      </w:r>
    </w:p>
  </w:footnote>
  <w:footnote w:id="10">
    <w:p w14:paraId="06D2BAD9" w14:textId="77777777" w:rsidR="00404571" w:rsidRDefault="00404571" w:rsidP="00404571">
      <w:pPr>
        <w:pStyle w:val="Puslapioinaostekstas"/>
        <w:jc w:val="both"/>
      </w:pPr>
      <w:r>
        <w:rPr>
          <w:rStyle w:val="Puslapioinaosnuoroda"/>
        </w:rPr>
        <w:footnoteRef/>
      </w:r>
      <w:r>
        <w:t xml:space="preserve"> </w:t>
      </w:r>
      <w:r w:rsidRPr="0091079E">
        <w:rPr>
          <w:rFonts w:ascii="Times New Roman" w:hAnsi="Times New Roman"/>
        </w:rPr>
        <w:t>Anykščių rajono</w:t>
      </w:r>
      <w:r>
        <w:rPr>
          <w:rFonts w:ascii="Times New Roman" w:hAnsi="Times New Roman"/>
        </w:rPr>
        <w:t xml:space="preserve"> savivaldybės tarybos 2021-10-28 sprendimas Nr. 1-TS-290 „D</w:t>
      </w:r>
      <w:r w:rsidRPr="008954B4">
        <w:rPr>
          <w:rFonts w:ascii="Times New Roman" w:hAnsi="Times New Roman"/>
        </w:rPr>
        <w:t xml:space="preserve">ėl </w:t>
      </w:r>
      <w:r>
        <w:rPr>
          <w:rFonts w:ascii="Times New Roman" w:hAnsi="Times New Roman"/>
        </w:rPr>
        <w:t>A</w:t>
      </w:r>
      <w:r w:rsidRPr="008954B4">
        <w:rPr>
          <w:rFonts w:ascii="Times New Roman" w:hAnsi="Times New Roman"/>
        </w:rPr>
        <w:t xml:space="preserve">nykščių rajono savivaldybės tarybos 2008 m. </w:t>
      </w:r>
      <w:r>
        <w:rPr>
          <w:rFonts w:ascii="Times New Roman" w:hAnsi="Times New Roman"/>
        </w:rPr>
        <w:t>r</w:t>
      </w:r>
      <w:r w:rsidRPr="008954B4">
        <w:rPr>
          <w:rFonts w:ascii="Times New Roman" w:hAnsi="Times New Roman"/>
        </w:rPr>
        <w:t xml:space="preserve">ugsėjo 25 d. </w:t>
      </w:r>
      <w:r>
        <w:rPr>
          <w:rFonts w:ascii="Times New Roman" w:hAnsi="Times New Roman"/>
        </w:rPr>
        <w:t>s</w:t>
      </w:r>
      <w:r w:rsidRPr="008954B4">
        <w:rPr>
          <w:rFonts w:ascii="Times New Roman" w:hAnsi="Times New Roman"/>
        </w:rPr>
        <w:t xml:space="preserve">prendimo </w:t>
      </w:r>
      <w:r>
        <w:rPr>
          <w:rFonts w:ascii="Times New Roman" w:hAnsi="Times New Roman"/>
        </w:rPr>
        <w:t>N</w:t>
      </w:r>
      <w:r w:rsidRPr="008954B4">
        <w:rPr>
          <w:rFonts w:ascii="Times New Roman" w:hAnsi="Times New Roman"/>
        </w:rPr>
        <w:t>r. T</w:t>
      </w:r>
      <w:r>
        <w:rPr>
          <w:rFonts w:ascii="Times New Roman" w:hAnsi="Times New Roman"/>
        </w:rPr>
        <w:t>S</w:t>
      </w:r>
      <w:r w:rsidRPr="008954B4">
        <w:rPr>
          <w:rFonts w:ascii="Times New Roman" w:hAnsi="Times New Roman"/>
        </w:rPr>
        <w:t>-323 „</w:t>
      </w:r>
      <w:r>
        <w:rPr>
          <w:rFonts w:ascii="Times New Roman" w:hAnsi="Times New Roman"/>
        </w:rPr>
        <w:t>D</w:t>
      </w:r>
      <w:r w:rsidRPr="008954B4">
        <w:rPr>
          <w:rFonts w:ascii="Times New Roman" w:hAnsi="Times New Roman"/>
        </w:rPr>
        <w:t xml:space="preserve">ėl viešosios įstaigos </w:t>
      </w:r>
      <w:r>
        <w:rPr>
          <w:rFonts w:ascii="Times New Roman" w:hAnsi="Times New Roman"/>
        </w:rPr>
        <w:t>A</w:t>
      </w:r>
      <w:r w:rsidRPr="008954B4">
        <w:rPr>
          <w:rFonts w:ascii="Times New Roman" w:hAnsi="Times New Roman"/>
        </w:rPr>
        <w:t>nykščių menų inkubatoriaus-menų studijos steigimo“ pakeitimo</w:t>
      </w:r>
      <w:r>
        <w:rPr>
          <w:rFonts w:ascii="Times New Roman" w:hAnsi="Times New Roman"/>
        </w:rPr>
        <w:t>“</w:t>
      </w:r>
    </w:p>
  </w:footnote>
  <w:footnote w:id="11">
    <w:p w14:paraId="5D56BD45" w14:textId="77777777" w:rsidR="00404571" w:rsidRDefault="00404571" w:rsidP="00404571">
      <w:pPr>
        <w:pStyle w:val="Puslapioinaostekstas"/>
        <w:jc w:val="both"/>
      </w:pPr>
      <w:r>
        <w:rPr>
          <w:rStyle w:val="Puslapioinaosnuoroda"/>
        </w:rPr>
        <w:footnoteRef/>
      </w:r>
      <w:r>
        <w:t xml:space="preserve"> </w:t>
      </w:r>
      <w:r w:rsidRPr="0091079E">
        <w:rPr>
          <w:rFonts w:ascii="Times New Roman" w:hAnsi="Times New Roman"/>
        </w:rPr>
        <w:t>Anykščių rajono</w:t>
      </w:r>
      <w:r>
        <w:rPr>
          <w:rFonts w:ascii="Times New Roman" w:hAnsi="Times New Roman"/>
        </w:rPr>
        <w:t xml:space="preserve"> savivaldybės tarybos 2017-02-23 sprendimas Nr. 1-TS-42 „D</w:t>
      </w:r>
      <w:r w:rsidRPr="003D3E7B">
        <w:rPr>
          <w:rFonts w:ascii="Times New Roman" w:hAnsi="Times New Roman"/>
        </w:rPr>
        <w:t xml:space="preserve">ėl viešosios įstaigos </w:t>
      </w:r>
      <w:r>
        <w:rPr>
          <w:rFonts w:ascii="Times New Roman" w:hAnsi="Times New Roman"/>
        </w:rPr>
        <w:t>A</w:t>
      </w:r>
      <w:r w:rsidRPr="003D3E7B">
        <w:rPr>
          <w:rFonts w:ascii="Times New Roman" w:hAnsi="Times New Roman"/>
        </w:rPr>
        <w:t>nykščių menų inkubatoriaus-menų studijos valdymo struktūros ir pareigybių sąrašo tvirtinimo</w:t>
      </w:r>
      <w:r>
        <w:rPr>
          <w:rFonts w:ascii="Times New Roman" w:hAnsi="Times New Roman"/>
        </w:rPr>
        <w:t>“</w:t>
      </w:r>
    </w:p>
  </w:footnote>
  <w:footnote w:id="12">
    <w:p w14:paraId="4C025B18" w14:textId="77777777" w:rsidR="00404571" w:rsidRPr="00831836" w:rsidRDefault="00404571" w:rsidP="00404571">
      <w:pPr>
        <w:pStyle w:val="Puslapioinaostekstas"/>
        <w:rPr>
          <w:rFonts w:ascii="Times New Roman" w:hAnsi="Times New Roman"/>
        </w:rPr>
      </w:pPr>
      <w:r w:rsidRPr="00831836">
        <w:rPr>
          <w:rStyle w:val="Puslapioinaosnuoroda"/>
          <w:rFonts w:ascii="Times New Roman" w:hAnsi="Times New Roman"/>
        </w:rPr>
        <w:footnoteRef/>
      </w:r>
      <w:r w:rsidRPr="00831836">
        <w:rPr>
          <w:rFonts w:ascii="Times New Roman" w:hAnsi="Times New Roman"/>
        </w:rPr>
        <w:t xml:space="preserve"> </w:t>
      </w:r>
      <w:bookmarkStart w:id="31" w:name="_Hlk181088441"/>
      <w:r w:rsidRPr="00874E27">
        <w:rPr>
          <w:rFonts w:ascii="Times New Roman" w:hAnsi="Times New Roman"/>
        </w:rPr>
        <w:t xml:space="preserve">Anykščių menų inkubatoriaus-menų studijos direktorės </w:t>
      </w:r>
      <w:r>
        <w:rPr>
          <w:rFonts w:ascii="Times New Roman" w:hAnsi="Times New Roman"/>
        </w:rPr>
        <w:t xml:space="preserve">2023-01-02 įsakymas Nr. V-3 „Dėl </w:t>
      </w:r>
      <w:r w:rsidRPr="00831836">
        <w:rPr>
          <w:rFonts w:ascii="Times New Roman" w:hAnsi="Times New Roman"/>
        </w:rPr>
        <w:t xml:space="preserve">Anykščių menų inkubatoriaus-menų studijos </w:t>
      </w:r>
      <w:r>
        <w:rPr>
          <w:rFonts w:ascii="Times New Roman" w:hAnsi="Times New Roman"/>
        </w:rPr>
        <w:t>2023 metų etatų patvirtinimo“,</w:t>
      </w:r>
    </w:p>
    <w:p w14:paraId="116D9617" w14:textId="77777777" w:rsidR="00404571" w:rsidRPr="00831836" w:rsidRDefault="00404571" w:rsidP="00404571">
      <w:pPr>
        <w:pStyle w:val="Puslapioinaostekstas"/>
        <w:rPr>
          <w:rFonts w:ascii="Times New Roman" w:hAnsi="Times New Roman"/>
        </w:rPr>
      </w:pPr>
      <w:r w:rsidRPr="00831836">
        <w:rPr>
          <w:rFonts w:ascii="Times New Roman" w:hAnsi="Times New Roman"/>
        </w:rPr>
        <w:t>Anykščių</w:t>
      </w:r>
      <w:r>
        <w:rPr>
          <w:rFonts w:ascii="Times New Roman" w:hAnsi="Times New Roman"/>
        </w:rPr>
        <w:t xml:space="preserve"> menų inkubatoriaus-menų studijos direktorės </w:t>
      </w:r>
      <w:bookmarkEnd w:id="31"/>
      <w:r>
        <w:rPr>
          <w:rFonts w:ascii="Times New Roman" w:hAnsi="Times New Roman"/>
        </w:rPr>
        <w:t xml:space="preserve">2024-01-02 įsakymas Nr. V-3 „Dėl </w:t>
      </w:r>
      <w:r w:rsidRPr="00831836">
        <w:rPr>
          <w:rFonts w:ascii="Times New Roman" w:hAnsi="Times New Roman"/>
        </w:rPr>
        <w:t xml:space="preserve">Anykščių menų inkubatoriaus-menų studijos </w:t>
      </w:r>
      <w:r>
        <w:rPr>
          <w:rFonts w:ascii="Times New Roman" w:hAnsi="Times New Roman"/>
        </w:rPr>
        <w:t>2024 metų etatų patvirtinimo“</w:t>
      </w:r>
    </w:p>
  </w:footnote>
  <w:footnote w:id="13">
    <w:p w14:paraId="03CA133F" w14:textId="77777777" w:rsidR="0079559F" w:rsidRDefault="0079559F" w:rsidP="0079559F">
      <w:pPr>
        <w:pStyle w:val="Puslapioinaostekstas"/>
        <w:jc w:val="both"/>
      </w:pPr>
      <w:r>
        <w:rPr>
          <w:rStyle w:val="Puslapioinaosnuoroda"/>
        </w:rPr>
        <w:footnoteRef/>
      </w:r>
      <w:r>
        <w:t xml:space="preserve"> </w:t>
      </w:r>
      <w:r w:rsidRPr="00887895">
        <w:rPr>
          <w:rFonts w:ascii="Times New Roman" w:hAnsi="Times New Roman"/>
        </w:rPr>
        <w:t>Anykščių rajono savivaldybės tarybos 20</w:t>
      </w:r>
      <w:r>
        <w:rPr>
          <w:rFonts w:ascii="Times New Roman" w:hAnsi="Times New Roman"/>
        </w:rPr>
        <w:t>13-10-31</w:t>
      </w:r>
      <w:r w:rsidRPr="00887895">
        <w:rPr>
          <w:rFonts w:ascii="Times New Roman" w:hAnsi="Times New Roman"/>
        </w:rPr>
        <w:t xml:space="preserve"> sprendimas Nr. 1-TS-</w:t>
      </w:r>
      <w:r>
        <w:rPr>
          <w:rFonts w:ascii="Times New Roman" w:hAnsi="Times New Roman"/>
        </w:rPr>
        <w:t>345</w:t>
      </w:r>
      <w:r w:rsidRPr="00887895">
        <w:rPr>
          <w:rFonts w:ascii="Times New Roman" w:hAnsi="Times New Roman"/>
        </w:rPr>
        <w:t xml:space="preserve"> „</w:t>
      </w:r>
      <w:r>
        <w:rPr>
          <w:rFonts w:ascii="Times New Roman" w:hAnsi="Times New Roman"/>
        </w:rPr>
        <w:t>D</w:t>
      </w:r>
      <w:r w:rsidRPr="00EA5239">
        <w:rPr>
          <w:rFonts w:ascii="Times New Roman" w:hAnsi="Times New Roman"/>
        </w:rPr>
        <w:t xml:space="preserve">ėl viešosios įstaigos </w:t>
      </w:r>
      <w:r>
        <w:rPr>
          <w:rFonts w:ascii="Times New Roman" w:hAnsi="Times New Roman"/>
        </w:rPr>
        <w:t>A</w:t>
      </w:r>
      <w:r w:rsidRPr="00EA5239">
        <w:rPr>
          <w:rFonts w:ascii="Times New Roman" w:hAnsi="Times New Roman"/>
        </w:rPr>
        <w:t>nykščių menų inkubatoriaus - menų studijos aprašų patvirtinimo</w:t>
      </w:r>
      <w:r>
        <w:rPr>
          <w:rFonts w:ascii="Times New Roman" w:hAnsi="Times New Roman"/>
        </w:rPr>
        <w:t>“</w:t>
      </w:r>
    </w:p>
  </w:footnote>
  <w:footnote w:id="14">
    <w:p w14:paraId="4FC45A8A" w14:textId="77777777" w:rsidR="00B8051A" w:rsidRPr="006F18B0" w:rsidRDefault="00B8051A" w:rsidP="00B8051A">
      <w:pPr>
        <w:pStyle w:val="Puslapioinaostekstas"/>
        <w:rPr>
          <w:rFonts w:ascii="Times New Roman" w:hAnsi="Times New Roman"/>
        </w:rPr>
      </w:pPr>
      <w:r w:rsidRPr="006F18B0">
        <w:rPr>
          <w:rStyle w:val="Puslapioinaosnuoroda"/>
          <w:rFonts w:ascii="Times New Roman" w:hAnsi="Times New Roman"/>
        </w:rPr>
        <w:footnoteRef/>
      </w:r>
      <w:r w:rsidRPr="006F18B0">
        <w:rPr>
          <w:rFonts w:ascii="Times New Roman" w:hAnsi="Times New Roman"/>
        </w:rPr>
        <w:t xml:space="preserve"> Viešosios įstaigos</w:t>
      </w:r>
      <w:r>
        <w:rPr>
          <w:rFonts w:ascii="Times New Roman" w:hAnsi="Times New Roman"/>
        </w:rPr>
        <w:t xml:space="preserve"> Anykščių menų inkubatoriaus-menų studijos direktoriaus 2018-08-22 įsakymas Nr. V-23 „Dėl dokumentų tvirtinimo“</w:t>
      </w:r>
    </w:p>
  </w:footnote>
  <w:footnote w:id="15">
    <w:p w14:paraId="41435CF8" w14:textId="77777777" w:rsidR="004D3AD8" w:rsidRPr="00F10774" w:rsidRDefault="004D3AD8" w:rsidP="004D3AD8">
      <w:pPr>
        <w:pStyle w:val="Puslapioinaostekstas"/>
        <w:jc w:val="both"/>
        <w:rPr>
          <w:rFonts w:ascii="Times New Roman" w:hAnsi="Times New Roman"/>
        </w:rPr>
      </w:pPr>
      <w:r w:rsidRPr="00F10774">
        <w:rPr>
          <w:rStyle w:val="Puslapioinaosnuoroda"/>
          <w:rFonts w:ascii="Times New Roman" w:hAnsi="Times New Roman"/>
        </w:rPr>
        <w:footnoteRef/>
      </w:r>
      <w:r w:rsidRPr="00F10774">
        <w:rPr>
          <w:rFonts w:ascii="Times New Roman" w:hAnsi="Times New Roman"/>
        </w:rPr>
        <w:t xml:space="preserve"> Anykščių rajono savivaldybės tarybos 2021-10-28 sprendimas Nr. 1-TS-290 „Dėl Anykščių rajono savivaldybės tarybos 2008 m. rugsėjo 25 d. sprendimo Nr. TS-323 „Dėl viešosios įstaigos Anykščių menų inkubatoriaus-menų studijos steigimo“ pakeitimo“</w:t>
      </w:r>
    </w:p>
  </w:footnote>
  <w:footnote w:id="16">
    <w:p w14:paraId="5DD2B6DE" w14:textId="77777777" w:rsidR="0008350C" w:rsidRPr="00080484" w:rsidRDefault="0008350C" w:rsidP="0008350C">
      <w:pPr>
        <w:pStyle w:val="Puslapioinaostekstas"/>
        <w:jc w:val="both"/>
        <w:rPr>
          <w:rFonts w:ascii="Times New Roman" w:hAnsi="Times New Roman"/>
        </w:rPr>
      </w:pPr>
      <w:r w:rsidRPr="00080484">
        <w:rPr>
          <w:rStyle w:val="Puslapioinaosnuoroda"/>
          <w:rFonts w:ascii="Times New Roman" w:hAnsi="Times New Roman"/>
        </w:rPr>
        <w:footnoteRef/>
      </w:r>
      <w:r w:rsidRPr="00080484">
        <w:rPr>
          <w:rFonts w:ascii="Times New Roman" w:hAnsi="Times New Roman"/>
        </w:rPr>
        <w:t xml:space="preserve"> Anykščių rajono savivaldybės tarybos </w:t>
      </w:r>
      <w:r>
        <w:rPr>
          <w:rFonts w:ascii="Times New Roman" w:hAnsi="Times New Roman"/>
        </w:rPr>
        <w:t>2023-03-30</w:t>
      </w:r>
      <w:r w:rsidRPr="00080484">
        <w:rPr>
          <w:rFonts w:ascii="Times New Roman" w:hAnsi="Times New Roman"/>
        </w:rPr>
        <w:t xml:space="preserve"> sprendimas Nr. 1-TS-</w:t>
      </w:r>
      <w:r>
        <w:rPr>
          <w:rFonts w:ascii="Times New Roman" w:hAnsi="Times New Roman"/>
        </w:rPr>
        <w:t>95</w:t>
      </w:r>
      <w:r w:rsidRPr="00080484">
        <w:rPr>
          <w:rFonts w:ascii="Times New Roman" w:hAnsi="Times New Roman"/>
        </w:rPr>
        <w:t xml:space="preserve"> „</w:t>
      </w:r>
      <w:r>
        <w:rPr>
          <w:rFonts w:ascii="Times New Roman" w:hAnsi="Times New Roman"/>
        </w:rPr>
        <w:t>D</w:t>
      </w:r>
      <w:r w:rsidRPr="00080484">
        <w:rPr>
          <w:rFonts w:ascii="Times New Roman" w:hAnsi="Times New Roman"/>
        </w:rPr>
        <w:t xml:space="preserve">ėl pritarimo viešosios įstaigos </w:t>
      </w:r>
      <w:r>
        <w:rPr>
          <w:rFonts w:ascii="Times New Roman" w:hAnsi="Times New Roman"/>
        </w:rPr>
        <w:t>A</w:t>
      </w:r>
      <w:r w:rsidRPr="00080484">
        <w:rPr>
          <w:rFonts w:ascii="Times New Roman" w:hAnsi="Times New Roman"/>
        </w:rPr>
        <w:t xml:space="preserve">nykščių menų inkubatoriaus-menų studijos 2022 m. </w:t>
      </w:r>
      <w:r>
        <w:rPr>
          <w:rFonts w:ascii="Times New Roman" w:hAnsi="Times New Roman"/>
        </w:rPr>
        <w:t>v</w:t>
      </w:r>
      <w:r w:rsidRPr="00080484">
        <w:rPr>
          <w:rFonts w:ascii="Times New Roman" w:hAnsi="Times New Roman"/>
        </w:rPr>
        <w:t>eiklos ataskaitai“</w:t>
      </w:r>
      <w:r>
        <w:rPr>
          <w:rFonts w:ascii="Times New Roman" w:hAnsi="Times New Roman"/>
        </w:rPr>
        <w:t xml:space="preserve">, </w:t>
      </w:r>
      <w:r w:rsidRPr="00080484">
        <w:rPr>
          <w:rFonts w:ascii="Times New Roman" w:hAnsi="Times New Roman"/>
        </w:rPr>
        <w:t xml:space="preserve">Anykščių rajono savivaldybės tarybos </w:t>
      </w:r>
      <w:r>
        <w:rPr>
          <w:rFonts w:ascii="Times New Roman" w:hAnsi="Times New Roman"/>
        </w:rPr>
        <w:t>2024-03-28</w:t>
      </w:r>
      <w:r w:rsidRPr="00080484">
        <w:rPr>
          <w:rFonts w:ascii="Times New Roman" w:hAnsi="Times New Roman"/>
        </w:rPr>
        <w:t xml:space="preserve"> sprendimas Nr. 1-TS-</w:t>
      </w:r>
      <w:r>
        <w:rPr>
          <w:rFonts w:ascii="Times New Roman" w:hAnsi="Times New Roman"/>
        </w:rPr>
        <w:t>115</w:t>
      </w:r>
      <w:r w:rsidRPr="00080484">
        <w:rPr>
          <w:rFonts w:ascii="Times New Roman" w:hAnsi="Times New Roman"/>
        </w:rPr>
        <w:t xml:space="preserve"> </w:t>
      </w:r>
      <w:r>
        <w:rPr>
          <w:rFonts w:ascii="Times New Roman" w:hAnsi="Times New Roman"/>
        </w:rPr>
        <w:t>„D</w:t>
      </w:r>
      <w:r w:rsidRPr="00080484">
        <w:rPr>
          <w:rFonts w:ascii="Times New Roman" w:hAnsi="Times New Roman"/>
        </w:rPr>
        <w:t xml:space="preserve">ėl viešosios įstaigos </w:t>
      </w:r>
      <w:r>
        <w:rPr>
          <w:rFonts w:ascii="Times New Roman" w:hAnsi="Times New Roman"/>
        </w:rPr>
        <w:t>A</w:t>
      </w:r>
      <w:r w:rsidRPr="00080484">
        <w:rPr>
          <w:rFonts w:ascii="Times New Roman" w:hAnsi="Times New Roman"/>
        </w:rPr>
        <w:t>nykščių menų inkubatoriaus-menų studijos 2023 metų metinio ataskaitų rinkinio patvirtinimo“</w:t>
      </w:r>
    </w:p>
  </w:footnote>
  <w:footnote w:id="17">
    <w:p w14:paraId="246A08EC" w14:textId="77777777" w:rsidR="006636F4" w:rsidRPr="00E462BE" w:rsidRDefault="006636F4" w:rsidP="006636F4">
      <w:pPr>
        <w:pStyle w:val="Puslapioinaostekstas"/>
        <w:rPr>
          <w:rFonts w:ascii="Times New Roman" w:hAnsi="Times New Roman"/>
        </w:rPr>
      </w:pPr>
      <w:r>
        <w:rPr>
          <w:rStyle w:val="Puslapioinaosnuoroda"/>
        </w:rPr>
        <w:footnoteRef/>
      </w:r>
      <w:r>
        <w:t xml:space="preserve"> </w:t>
      </w:r>
      <w:r w:rsidRPr="00E462BE">
        <w:rPr>
          <w:rFonts w:ascii="Times New Roman" w:hAnsi="Times New Roman"/>
        </w:rPr>
        <w:t>Anykščių menų inkubatoriaus – menų studijos 2018-12-21 direktoriaus įsakymas Nr.V-28 ,,Dėl Anykščių menų inkubatoriaus- menų studijos apskaitos politikos patvirtinimo".</w:t>
      </w:r>
    </w:p>
  </w:footnote>
  <w:footnote w:id="18">
    <w:p w14:paraId="12E51B9B" w14:textId="77777777" w:rsidR="006636F4" w:rsidRPr="00E462BE" w:rsidRDefault="006636F4" w:rsidP="006636F4">
      <w:pPr>
        <w:pStyle w:val="Puslapioinaostekstas"/>
        <w:rPr>
          <w:rFonts w:ascii="Times New Roman" w:hAnsi="Times New Roman"/>
        </w:rPr>
      </w:pPr>
      <w:r w:rsidRPr="00E462BE">
        <w:rPr>
          <w:rStyle w:val="Puslapioinaosnuoroda"/>
          <w:rFonts w:ascii="Times New Roman" w:hAnsi="Times New Roman"/>
        </w:rPr>
        <w:footnoteRef/>
      </w:r>
      <w:r w:rsidRPr="00E462BE">
        <w:rPr>
          <w:rFonts w:ascii="Times New Roman" w:hAnsi="Times New Roman"/>
        </w:rPr>
        <w:t xml:space="preserve"> Lietuvos Respublikos Finansinės apskaitos įstatymas 2001-11-06 Nr. IX-574 13 str.1 d.,3 p.</w:t>
      </w:r>
    </w:p>
  </w:footnote>
  <w:footnote w:id="19">
    <w:p w14:paraId="230B2AD0" w14:textId="77777777" w:rsidR="00A867BF" w:rsidRPr="0098688A" w:rsidRDefault="00A867BF" w:rsidP="00A867BF">
      <w:pPr>
        <w:pStyle w:val="Puslapioinaostekstas"/>
        <w:jc w:val="both"/>
        <w:rPr>
          <w:rFonts w:ascii="Times New Roman" w:hAnsi="Times New Roman"/>
        </w:rPr>
      </w:pPr>
      <w:r w:rsidRPr="0098688A">
        <w:rPr>
          <w:rStyle w:val="Puslapioinaosnuoroda"/>
          <w:rFonts w:ascii="Times New Roman" w:hAnsi="Times New Roman"/>
        </w:rPr>
        <w:footnoteRef/>
      </w:r>
      <w:r w:rsidRPr="0098688A">
        <w:rPr>
          <w:rFonts w:ascii="Times New Roman" w:hAnsi="Times New Roman"/>
        </w:rPr>
        <w:t xml:space="preserve"> Lietuvos Respublikos</w:t>
      </w:r>
      <w:r>
        <w:rPr>
          <w:rFonts w:ascii="Times New Roman" w:hAnsi="Times New Roman"/>
        </w:rPr>
        <w:t xml:space="preserve"> vyriausybės 2003-04-18 nutarimas Nr. 480 „D</w:t>
      </w:r>
      <w:r w:rsidRPr="00A0513F">
        <w:rPr>
          <w:rFonts w:ascii="Times New Roman" w:hAnsi="Times New Roman"/>
        </w:rPr>
        <w:t>ėl bendrųjų reikalavimų valstybės ir savivaldybių institucijų ir įstaigų interneto svetainėms ir mobiliosioms programoms aprašo patvirtinimo</w:t>
      </w:r>
      <w:r>
        <w:rPr>
          <w:rFonts w:ascii="Times New Roman" w:hAnsi="Times New Roman"/>
        </w:rPr>
        <w:t>“</w:t>
      </w:r>
    </w:p>
  </w:footnote>
  <w:footnote w:id="20">
    <w:p w14:paraId="7E763052" w14:textId="77777777" w:rsidR="00A867BF" w:rsidRPr="008659EA" w:rsidRDefault="00A867BF" w:rsidP="00A867BF">
      <w:pPr>
        <w:pStyle w:val="Puslapioinaostekstas"/>
        <w:rPr>
          <w:rFonts w:ascii="Times New Roman" w:hAnsi="Times New Roman"/>
        </w:rPr>
      </w:pPr>
      <w:r w:rsidRPr="008659EA">
        <w:rPr>
          <w:rStyle w:val="Puslapioinaosnuoroda"/>
          <w:rFonts w:ascii="Times New Roman" w:hAnsi="Times New Roman"/>
        </w:rPr>
        <w:footnoteRef/>
      </w:r>
      <w:r w:rsidRPr="008659EA">
        <w:rPr>
          <w:rFonts w:ascii="Times New Roman" w:hAnsi="Times New Roman"/>
        </w:rPr>
        <w:t xml:space="preserve"> Lietuvos Respublikos</w:t>
      </w:r>
      <w:r w:rsidRPr="008659EA">
        <w:t xml:space="preserve"> </w:t>
      </w:r>
      <w:r>
        <w:t>t</w:t>
      </w:r>
      <w:r w:rsidRPr="008659EA">
        <w:rPr>
          <w:rFonts w:ascii="Times New Roman" w:hAnsi="Times New Roman"/>
        </w:rPr>
        <w:t>eisės gauti informaciją ir duomenų pakartotinio naudojimo</w:t>
      </w:r>
      <w:r>
        <w:rPr>
          <w:rFonts w:ascii="Times New Roman" w:hAnsi="Times New Roman"/>
        </w:rPr>
        <w:t xml:space="preserve"> įstatymas, 2000-01-11 Nr. VIII-1524 </w:t>
      </w:r>
      <w:r w:rsidRPr="000B393D">
        <w:rPr>
          <w:rFonts w:ascii="Times New Roman" w:hAnsi="Times New Roman"/>
        </w:rPr>
        <w:t>(su vėlesniais pakeitimais)</w:t>
      </w:r>
    </w:p>
  </w:footnote>
  <w:footnote w:id="21">
    <w:p w14:paraId="34E54BD8" w14:textId="77777777" w:rsidR="0019315D" w:rsidRPr="000B393D" w:rsidRDefault="0019315D" w:rsidP="0019315D">
      <w:pPr>
        <w:pStyle w:val="Puslapioinaostekstas"/>
        <w:rPr>
          <w:rFonts w:ascii="Times New Roman" w:hAnsi="Times New Roman"/>
        </w:rPr>
      </w:pPr>
      <w:r w:rsidRPr="000B393D">
        <w:rPr>
          <w:rStyle w:val="Puslapioinaosnuoroda"/>
          <w:rFonts w:ascii="Times New Roman" w:hAnsi="Times New Roman"/>
        </w:rPr>
        <w:footnoteRef/>
      </w:r>
      <w:r w:rsidRPr="000B393D">
        <w:rPr>
          <w:rFonts w:ascii="Times New Roman" w:hAnsi="Times New Roman"/>
        </w:rPr>
        <w:t xml:space="preserve"> Lietuvos Respublikos viešųjų įstaigų įstatymas, 1996-07-03 Nr. I-1428 (su vėlesniais pakeitimais)</w:t>
      </w:r>
      <w:r>
        <w:rPr>
          <w:rFonts w:ascii="Times New Roman" w:hAnsi="Times New Roman"/>
        </w:rPr>
        <w:t>, 23 str. 1 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4874B" w14:textId="16F06529" w:rsidR="008F0050" w:rsidRDefault="008F0050" w:rsidP="00E4211F">
    <w:pPr>
      <w:pStyle w:val="Antrats"/>
      <w:jc w:val="cente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14:paraId="28571845" w14:textId="3CD55C0D" w:rsidR="008F0050" w:rsidRPr="00D84DC2" w:rsidRDefault="008F0050" w:rsidP="00E4211F">
    <w:pPr>
      <w:pStyle w:val="Antrats"/>
      <w:jc w:val="center"/>
      <w:rPr>
        <w:rFonts w:ascii="Times New Roman" w:hAnsi="Times New Roman"/>
        <w:sz w:val="24"/>
        <w:szCs w:val="24"/>
      </w:rPr>
    </w:pPr>
    <w:r w:rsidRPr="00D84DC2">
      <w:rPr>
        <w:rFonts w:ascii="Times New Roman" w:hAnsi="Times New Roman"/>
        <w:sz w:val="24"/>
        <w:szCs w:val="24"/>
      </w:rPr>
      <w:fldChar w:fldCharType="begin"/>
    </w:r>
    <w:r w:rsidRPr="00D84DC2">
      <w:rPr>
        <w:rFonts w:ascii="Times New Roman" w:hAnsi="Times New Roman"/>
        <w:sz w:val="24"/>
        <w:szCs w:val="24"/>
      </w:rPr>
      <w:instrText xml:space="preserve"> PAGE </w:instrText>
    </w:r>
    <w:r w:rsidRPr="00D84DC2">
      <w:rPr>
        <w:rFonts w:ascii="Times New Roman" w:hAnsi="Times New Roman"/>
        <w:sz w:val="24"/>
        <w:szCs w:val="24"/>
      </w:rPr>
      <w:fldChar w:fldCharType="separate"/>
    </w:r>
    <w:r w:rsidR="00C1555B">
      <w:rPr>
        <w:rFonts w:ascii="Times New Roman" w:hAnsi="Times New Roman"/>
        <w:noProof/>
        <w:sz w:val="24"/>
        <w:szCs w:val="24"/>
      </w:rPr>
      <w:t>2</w:t>
    </w:r>
    <w:r w:rsidRPr="00D84DC2">
      <w:rPr>
        <w:rFonts w:ascii="Times New Roman" w:hAnsi="Times New Roman"/>
        <w:sz w:val="24"/>
        <w:szCs w:val="24"/>
      </w:rPr>
      <w:fldChar w:fldCharType="end"/>
    </w:r>
  </w:p>
  <w:p w14:paraId="304AE89B" w14:textId="77777777" w:rsidR="008F0050" w:rsidRPr="00E4211F" w:rsidRDefault="008F0050">
    <w:pPr>
      <w:pStyle w:val="Antrats"/>
      <w:rPr>
        <w:rFonts w:ascii="Times New Roman" w:hAnsi="Times New Roman"/>
        <w:sz w:val="24"/>
        <w:szCs w:val="24"/>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6038"/>
    <w:multiLevelType w:val="multilevel"/>
    <w:tmpl w:val="23E2F2A0"/>
    <w:lvl w:ilvl="0">
      <w:start w:val="3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1B777D"/>
    <w:multiLevelType w:val="hybridMultilevel"/>
    <w:tmpl w:val="A33A714E"/>
    <w:lvl w:ilvl="0" w:tplc="0427000F">
      <w:start w:val="1"/>
      <w:numFmt w:val="decimal"/>
      <w:lvlText w:val="%1."/>
      <w:lvlJc w:val="left"/>
      <w:pPr>
        <w:ind w:left="1346" w:hanging="360"/>
      </w:pPr>
    </w:lvl>
    <w:lvl w:ilvl="1" w:tplc="04270019" w:tentative="1">
      <w:start w:val="1"/>
      <w:numFmt w:val="lowerLetter"/>
      <w:lvlText w:val="%2."/>
      <w:lvlJc w:val="left"/>
      <w:pPr>
        <w:ind w:left="2066" w:hanging="360"/>
      </w:pPr>
    </w:lvl>
    <w:lvl w:ilvl="2" w:tplc="0427001B" w:tentative="1">
      <w:start w:val="1"/>
      <w:numFmt w:val="lowerRoman"/>
      <w:lvlText w:val="%3."/>
      <w:lvlJc w:val="right"/>
      <w:pPr>
        <w:ind w:left="2786" w:hanging="180"/>
      </w:pPr>
    </w:lvl>
    <w:lvl w:ilvl="3" w:tplc="0427000F" w:tentative="1">
      <w:start w:val="1"/>
      <w:numFmt w:val="decimal"/>
      <w:lvlText w:val="%4."/>
      <w:lvlJc w:val="left"/>
      <w:pPr>
        <w:ind w:left="3506" w:hanging="360"/>
      </w:pPr>
    </w:lvl>
    <w:lvl w:ilvl="4" w:tplc="04270019" w:tentative="1">
      <w:start w:val="1"/>
      <w:numFmt w:val="lowerLetter"/>
      <w:lvlText w:val="%5."/>
      <w:lvlJc w:val="left"/>
      <w:pPr>
        <w:ind w:left="4226" w:hanging="360"/>
      </w:pPr>
    </w:lvl>
    <w:lvl w:ilvl="5" w:tplc="0427001B" w:tentative="1">
      <w:start w:val="1"/>
      <w:numFmt w:val="lowerRoman"/>
      <w:lvlText w:val="%6."/>
      <w:lvlJc w:val="right"/>
      <w:pPr>
        <w:ind w:left="4946" w:hanging="180"/>
      </w:pPr>
    </w:lvl>
    <w:lvl w:ilvl="6" w:tplc="0427000F" w:tentative="1">
      <w:start w:val="1"/>
      <w:numFmt w:val="decimal"/>
      <w:lvlText w:val="%7."/>
      <w:lvlJc w:val="left"/>
      <w:pPr>
        <w:ind w:left="5666" w:hanging="360"/>
      </w:pPr>
    </w:lvl>
    <w:lvl w:ilvl="7" w:tplc="04270019" w:tentative="1">
      <w:start w:val="1"/>
      <w:numFmt w:val="lowerLetter"/>
      <w:lvlText w:val="%8."/>
      <w:lvlJc w:val="left"/>
      <w:pPr>
        <w:ind w:left="6386" w:hanging="360"/>
      </w:pPr>
    </w:lvl>
    <w:lvl w:ilvl="8" w:tplc="0427001B" w:tentative="1">
      <w:start w:val="1"/>
      <w:numFmt w:val="lowerRoman"/>
      <w:lvlText w:val="%9."/>
      <w:lvlJc w:val="right"/>
      <w:pPr>
        <w:ind w:left="7106" w:hanging="180"/>
      </w:pPr>
    </w:lvl>
  </w:abstractNum>
  <w:abstractNum w:abstractNumId="2" w15:restartNumberingAfterBreak="0">
    <w:nsid w:val="154822D9"/>
    <w:multiLevelType w:val="hybridMultilevel"/>
    <w:tmpl w:val="4D54E820"/>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16FE3360"/>
    <w:multiLevelType w:val="hybridMultilevel"/>
    <w:tmpl w:val="8DA6BF56"/>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186508EC"/>
    <w:multiLevelType w:val="hybridMultilevel"/>
    <w:tmpl w:val="313E92A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 w15:restartNumberingAfterBreak="0">
    <w:nsid w:val="1A0903E4"/>
    <w:multiLevelType w:val="multilevel"/>
    <w:tmpl w:val="645C9E16"/>
    <w:lvl w:ilvl="0">
      <w:start w:val="215"/>
      <w:numFmt w:val="decimal"/>
      <w:lvlText w:val="%1."/>
      <w:lvlJc w:val="left"/>
      <w:pPr>
        <w:ind w:left="780" w:hanging="780"/>
      </w:pPr>
      <w:rPr>
        <w:rFonts w:hint="default"/>
      </w:rPr>
    </w:lvl>
    <w:lvl w:ilvl="1">
      <w:start w:val="1"/>
      <w:numFmt w:val="decimal"/>
      <w:lvlText w:val="%1.%2."/>
      <w:lvlJc w:val="left"/>
      <w:pPr>
        <w:ind w:left="2340" w:hanging="780"/>
      </w:pPr>
      <w:rPr>
        <w:rFonts w:hint="default"/>
        <w:i w:val="0"/>
      </w:rPr>
    </w:lvl>
    <w:lvl w:ilvl="2">
      <w:start w:val="1"/>
      <w:numFmt w:val="decimal"/>
      <w:lvlText w:val="%1.%2.%3."/>
      <w:lvlJc w:val="left"/>
      <w:pPr>
        <w:ind w:left="2210" w:hanging="780"/>
      </w:pPr>
      <w:rPr>
        <w:rFonts w:hint="default"/>
      </w:rPr>
    </w:lvl>
    <w:lvl w:ilvl="3">
      <w:start w:val="1"/>
      <w:numFmt w:val="decimal"/>
      <w:lvlText w:val="%1.%2.%3.%4."/>
      <w:lvlJc w:val="left"/>
      <w:pPr>
        <w:ind w:left="2925" w:hanging="7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6" w15:restartNumberingAfterBreak="0">
    <w:nsid w:val="1A2F3A10"/>
    <w:multiLevelType w:val="multilevel"/>
    <w:tmpl w:val="4A1EEB24"/>
    <w:lvl w:ilvl="0">
      <w:start w:val="27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2142" w:hanging="720"/>
      </w:pPr>
      <w:rPr>
        <w:rFonts w:hint="default"/>
      </w:rPr>
    </w:lvl>
    <w:lvl w:ilvl="3">
      <w:start w:val="1"/>
      <w:numFmt w:val="decimal"/>
      <w:lvlText w:val="%1.%2.%3.%4."/>
      <w:lvlJc w:val="left"/>
      <w:pPr>
        <w:ind w:left="2853" w:hanging="72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7" w15:restartNumberingAfterBreak="0">
    <w:nsid w:val="25630A14"/>
    <w:multiLevelType w:val="hybridMultilevel"/>
    <w:tmpl w:val="A0EC158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8" w15:restartNumberingAfterBreak="0">
    <w:nsid w:val="29640DAD"/>
    <w:multiLevelType w:val="hybridMultilevel"/>
    <w:tmpl w:val="340C2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E4258F"/>
    <w:multiLevelType w:val="hybridMultilevel"/>
    <w:tmpl w:val="52ECB3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B517AF8"/>
    <w:multiLevelType w:val="multilevel"/>
    <w:tmpl w:val="8AC8A866"/>
    <w:lvl w:ilvl="0">
      <w:start w:val="177"/>
      <w:numFmt w:val="decimal"/>
      <w:lvlText w:val="%1."/>
      <w:lvlJc w:val="left"/>
      <w:pPr>
        <w:ind w:left="600" w:hanging="600"/>
      </w:pPr>
      <w:rPr>
        <w:rFonts w:hint="default"/>
        <w:color w:val="000000"/>
      </w:rPr>
    </w:lvl>
    <w:lvl w:ilvl="1">
      <w:start w:val="2"/>
      <w:numFmt w:val="decimal"/>
      <w:lvlText w:val="%1.%2."/>
      <w:lvlJc w:val="left"/>
      <w:pPr>
        <w:ind w:left="600" w:hanging="60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2D276E72"/>
    <w:multiLevelType w:val="hybridMultilevel"/>
    <w:tmpl w:val="4CC20D20"/>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2" w15:restartNumberingAfterBreak="0">
    <w:nsid w:val="2DEA2041"/>
    <w:multiLevelType w:val="hybridMultilevel"/>
    <w:tmpl w:val="C1489490"/>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642E6C"/>
    <w:multiLevelType w:val="hybridMultilevel"/>
    <w:tmpl w:val="A07AE3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345C6DB9"/>
    <w:multiLevelType w:val="hybridMultilevel"/>
    <w:tmpl w:val="457E4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8450A"/>
    <w:multiLevelType w:val="multilevel"/>
    <w:tmpl w:val="F900249A"/>
    <w:lvl w:ilvl="0">
      <w:start w:val="1"/>
      <w:numFmt w:val="decimal"/>
      <w:lvlText w:val="%1."/>
      <w:lvlJc w:val="left"/>
      <w:pPr>
        <w:ind w:left="927" w:hanging="360"/>
      </w:pPr>
      <w:rPr>
        <w:rFonts w:hint="default"/>
        <w:b/>
        <w:color w:val="auto"/>
        <w:sz w:val="24"/>
        <w:szCs w:val="24"/>
      </w:rPr>
    </w:lvl>
    <w:lvl w:ilvl="1">
      <w:start w:val="1"/>
      <w:numFmt w:val="decimal"/>
      <w:isLgl/>
      <w:lvlText w:val="%1.%2."/>
      <w:lvlJc w:val="left"/>
      <w:pPr>
        <w:ind w:left="927" w:hanging="360"/>
      </w:pPr>
      <w:rPr>
        <w:rFonts w:hint="default"/>
        <w:color w:val="000000" w:themeColor="text1"/>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905236F"/>
    <w:multiLevelType w:val="hybridMultilevel"/>
    <w:tmpl w:val="B5BA4A7E"/>
    <w:lvl w:ilvl="0" w:tplc="0CC2F25E">
      <w:start w:val="1"/>
      <w:numFmt w:val="decimal"/>
      <w:lvlText w:val="%1."/>
      <w:lvlJc w:val="left"/>
      <w:pPr>
        <w:ind w:left="922" w:hanging="360"/>
      </w:pPr>
      <w:rPr>
        <w:rFonts w:hint="default"/>
      </w:rPr>
    </w:lvl>
    <w:lvl w:ilvl="1" w:tplc="04270019" w:tentative="1">
      <w:start w:val="1"/>
      <w:numFmt w:val="lowerLetter"/>
      <w:lvlText w:val="%2."/>
      <w:lvlJc w:val="left"/>
      <w:pPr>
        <w:ind w:left="1642" w:hanging="360"/>
      </w:pPr>
    </w:lvl>
    <w:lvl w:ilvl="2" w:tplc="0427001B" w:tentative="1">
      <w:start w:val="1"/>
      <w:numFmt w:val="lowerRoman"/>
      <w:lvlText w:val="%3."/>
      <w:lvlJc w:val="right"/>
      <w:pPr>
        <w:ind w:left="2362" w:hanging="180"/>
      </w:pPr>
    </w:lvl>
    <w:lvl w:ilvl="3" w:tplc="0427000F" w:tentative="1">
      <w:start w:val="1"/>
      <w:numFmt w:val="decimal"/>
      <w:lvlText w:val="%4."/>
      <w:lvlJc w:val="left"/>
      <w:pPr>
        <w:ind w:left="3082" w:hanging="360"/>
      </w:pPr>
    </w:lvl>
    <w:lvl w:ilvl="4" w:tplc="04270019" w:tentative="1">
      <w:start w:val="1"/>
      <w:numFmt w:val="lowerLetter"/>
      <w:lvlText w:val="%5."/>
      <w:lvlJc w:val="left"/>
      <w:pPr>
        <w:ind w:left="3802" w:hanging="360"/>
      </w:pPr>
    </w:lvl>
    <w:lvl w:ilvl="5" w:tplc="0427001B" w:tentative="1">
      <w:start w:val="1"/>
      <w:numFmt w:val="lowerRoman"/>
      <w:lvlText w:val="%6."/>
      <w:lvlJc w:val="right"/>
      <w:pPr>
        <w:ind w:left="4522" w:hanging="180"/>
      </w:pPr>
    </w:lvl>
    <w:lvl w:ilvl="6" w:tplc="0427000F" w:tentative="1">
      <w:start w:val="1"/>
      <w:numFmt w:val="decimal"/>
      <w:lvlText w:val="%7."/>
      <w:lvlJc w:val="left"/>
      <w:pPr>
        <w:ind w:left="5242" w:hanging="360"/>
      </w:pPr>
    </w:lvl>
    <w:lvl w:ilvl="7" w:tplc="04270019" w:tentative="1">
      <w:start w:val="1"/>
      <w:numFmt w:val="lowerLetter"/>
      <w:lvlText w:val="%8."/>
      <w:lvlJc w:val="left"/>
      <w:pPr>
        <w:ind w:left="5962" w:hanging="360"/>
      </w:pPr>
    </w:lvl>
    <w:lvl w:ilvl="8" w:tplc="0427001B" w:tentative="1">
      <w:start w:val="1"/>
      <w:numFmt w:val="lowerRoman"/>
      <w:lvlText w:val="%9."/>
      <w:lvlJc w:val="right"/>
      <w:pPr>
        <w:ind w:left="6682" w:hanging="180"/>
      </w:pPr>
    </w:lvl>
  </w:abstractNum>
  <w:abstractNum w:abstractNumId="17" w15:restartNumberingAfterBreak="0">
    <w:nsid w:val="3D2A44E6"/>
    <w:multiLevelType w:val="hybridMultilevel"/>
    <w:tmpl w:val="CFC8D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961BA1"/>
    <w:multiLevelType w:val="hybridMultilevel"/>
    <w:tmpl w:val="64DE3700"/>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9" w15:restartNumberingAfterBreak="0">
    <w:nsid w:val="481518D2"/>
    <w:multiLevelType w:val="hybridMultilevel"/>
    <w:tmpl w:val="10620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D34F57"/>
    <w:multiLevelType w:val="hybridMultilevel"/>
    <w:tmpl w:val="04B870F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544A55C2"/>
    <w:multiLevelType w:val="hybridMultilevel"/>
    <w:tmpl w:val="F1D03FE2"/>
    <w:lvl w:ilvl="0" w:tplc="94F2AAB2">
      <w:start w:val="2018"/>
      <w:numFmt w:val="decimal"/>
      <w:lvlText w:val="%1"/>
      <w:lvlJc w:val="left"/>
      <w:pPr>
        <w:ind w:left="1002" w:hanging="440"/>
      </w:pPr>
      <w:rPr>
        <w:rFonts w:eastAsia="SimSun" w:hint="default"/>
      </w:rPr>
    </w:lvl>
    <w:lvl w:ilvl="1" w:tplc="04270019" w:tentative="1">
      <w:start w:val="1"/>
      <w:numFmt w:val="lowerLetter"/>
      <w:lvlText w:val="%2."/>
      <w:lvlJc w:val="left"/>
      <w:pPr>
        <w:ind w:left="1642" w:hanging="360"/>
      </w:pPr>
    </w:lvl>
    <w:lvl w:ilvl="2" w:tplc="0427001B" w:tentative="1">
      <w:start w:val="1"/>
      <w:numFmt w:val="lowerRoman"/>
      <w:lvlText w:val="%3."/>
      <w:lvlJc w:val="right"/>
      <w:pPr>
        <w:ind w:left="2362" w:hanging="180"/>
      </w:pPr>
    </w:lvl>
    <w:lvl w:ilvl="3" w:tplc="0427000F" w:tentative="1">
      <w:start w:val="1"/>
      <w:numFmt w:val="decimal"/>
      <w:lvlText w:val="%4."/>
      <w:lvlJc w:val="left"/>
      <w:pPr>
        <w:ind w:left="3082" w:hanging="360"/>
      </w:pPr>
    </w:lvl>
    <w:lvl w:ilvl="4" w:tplc="04270019" w:tentative="1">
      <w:start w:val="1"/>
      <w:numFmt w:val="lowerLetter"/>
      <w:lvlText w:val="%5."/>
      <w:lvlJc w:val="left"/>
      <w:pPr>
        <w:ind w:left="3802" w:hanging="360"/>
      </w:pPr>
    </w:lvl>
    <w:lvl w:ilvl="5" w:tplc="0427001B" w:tentative="1">
      <w:start w:val="1"/>
      <w:numFmt w:val="lowerRoman"/>
      <w:lvlText w:val="%6."/>
      <w:lvlJc w:val="right"/>
      <w:pPr>
        <w:ind w:left="4522" w:hanging="180"/>
      </w:pPr>
    </w:lvl>
    <w:lvl w:ilvl="6" w:tplc="0427000F" w:tentative="1">
      <w:start w:val="1"/>
      <w:numFmt w:val="decimal"/>
      <w:lvlText w:val="%7."/>
      <w:lvlJc w:val="left"/>
      <w:pPr>
        <w:ind w:left="5242" w:hanging="360"/>
      </w:pPr>
    </w:lvl>
    <w:lvl w:ilvl="7" w:tplc="04270019" w:tentative="1">
      <w:start w:val="1"/>
      <w:numFmt w:val="lowerLetter"/>
      <w:lvlText w:val="%8."/>
      <w:lvlJc w:val="left"/>
      <w:pPr>
        <w:ind w:left="5962" w:hanging="360"/>
      </w:pPr>
    </w:lvl>
    <w:lvl w:ilvl="8" w:tplc="0427001B" w:tentative="1">
      <w:start w:val="1"/>
      <w:numFmt w:val="lowerRoman"/>
      <w:lvlText w:val="%9."/>
      <w:lvlJc w:val="right"/>
      <w:pPr>
        <w:ind w:left="6682" w:hanging="180"/>
      </w:pPr>
    </w:lvl>
  </w:abstractNum>
  <w:abstractNum w:abstractNumId="22" w15:restartNumberingAfterBreak="0">
    <w:nsid w:val="637E1848"/>
    <w:multiLevelType w:val="hybridMultilevel"/>
    <w:tmpl w:val="FBE8C0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90A6B8B"/>
    <w:multiLevelType w:val="hybridMultilevel"/>
    <w:tmpl w:val="13B460D8"/>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4" w15:restartNumberingAfterBreak="0">
    <w:nsid w:val="6AE514D7"/>
    <w:multiLevelType w:val="hybridMultilevel"/>
    <w:tmpl w:val="BC8CCA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B89378A"/>
    <w:multiLevelType w:val="hybridMultilevel"/>
    <w:tmpl w:val="C8F6FE54"/>
    <w:lvl w:ilvl="0" w:tplc="3B2A17A0">
      <w:start w:val="2024"/>
      <w:numFmt w:val="decimal"/>
      <w:lvlText w:val="%1"/>
      <w:lvlJc w:val="left"/>
      <w:pPr>
        <w:ind w:left="1473" w:hanging="48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6" w15:restartNumberingAfterBreak="0">
    <w:nsid w:val="6DB87EAA"/>
    <w:multiLevelType w:val="hybridMultilevel"/>
    <w:tmpl w:val="AAAC0B00"/>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1930" w:hanging="360"/>
      </w:pPr>
      <w:rPr>
        <w:rFonts w:ascii="Courier New" w:hAnsi="Courier New" w:cs="Courier New" w:hint="default"/>
      </w:rPr>
    </w:lvl>
    <w:lvl w:ilvl="2" w:tplc="04270005" w:tentative="1">
      <w:start w:val="1"/>
      <w:numFmt w:val="bullet"/>
      <w:lvlText w:val=""/>
      <w:lvlJc w:val="left"/>
      <w:pPr>
        <w:ind w:left="2650" w:hanging="360"/>
      </w:pPr>
      <w:rPr>
        <w:rFonts w:ascii="Wingdings" w:hAnsi="Wingdings" w:hint="default"/>
      </w:rPr>
    </w:lvl>
    <w:lvl w:ilvl="3" w:tplc="04270001" w:tentative="1">
      <w:start w:val="1"/>
      <w:numFmt w:val="bullet"/>
      <w:lvlText w:val=""/>
      <w:lvlJc w:val="left"/>
      <w:pPr>
        <w:ind w:left="3370" w:hanging="360"/>
      </w:pPr>
      <w:rPr>
        <w:rFonts w:ascii="Symbol" w:hAnsi="Symbol" w:hint="default"/>
      </w:rPr>
    </w:lvl>
    <w:lvl w:ilvl="4" w:tplc="04270003" w:tentative="1">
      <w:start w:val="1"/>
      <w:numFmt w:val="bullet"/>
      <w:lvlText w:val="o"/>
      <w:lvlJc w:val="left"/>
      <w:pPr>
        <w:ind w:left="4090" w:hanging="360"/>
      </w:pPr>
      <w:rPr>
        <w:rFonts w:ascii="Courier New" w:hAnsi="Courier New" w:cs="Courier New" w:hint="default"/>
      </w:rPr>
    </w:lvl>
    <w:lvl w:ilvl="5" w:tplc="04270005" w:tentative="1">
      <w:start w:val="1"/>
      <w:numFmt w:val="bullet"/>
      <w:lvlText w:val=""/>
      <w:lvlJc w:val="left"/>
      <w:pPr>
        <w:ind w:left="4810" w:hanging="360"/>
      </w:pPr>
      <w:rPr>
        <w:rFonts w:ascii="Wingdings" w:hAnsi="Wingdings" w:hint="default"/>
      </w:rPr>
    </w:lvl>
    <w:lvl w:ilvl="6" w:tplc="04270001" w:tentative="1">
      <w:start w:val="1"/>
      <w:numFmt w:val="bullet"/>
      <w:lvlText w:val=""/>
      <w:lvlJc w:val="left"/>
      <w:pPr>
        <w:ind w:left="5530" w:hanging="360"/>
      </w:pPr>
      <w:rPr>
        <w:rFonts w:ascii="Symbol" w:hAnsi="Symbol" w:hint="default"/>
      </w:rPr>
    </w:lvl>
    <w:lvl w:ilvl="7" w:tplc="04270003" w:tentative="1">
      <w:start w:val="1"/>
      <w:numFmt w:val="bullet"/>
      <w:lvlText w:val="o"/>
      <w:lvlJc w:val="left"/>
      <w:pPr>
        <w:ind w:left="6250" w:hanging="360"/>
      </w:pPr>
      <w:rPr>
        <w:rFonts w:ascii="Courier New" w:hAnsi="Courier New" w:cs="Courier New" w:hint="default"/>
      </w:rPr>
    </w:lvl>
    <w:lvl w:ilvl="8" w:tplc="04270005" w:tentative="1">
      <w:start w:val="1"/>
      <w:numFmt w:val="bullet"/>
      <w:lvlText w:val=""/>
      <w:lvlJc w:val="left"/>
      <w:pPr>
        <w:ind w:left="6970" w:hanging="360"/>
      </w:pPr>
      <w:rPr>
        <w:rFonts w:ascii="Wingdings" w:hAnsi="Wingdings" w:hint="default"/>
      </w:rPr>
    </w:lvl>
  </w:abstractNum>
  <w:abstractNum w:abstractNumId="27" w15:restartNumberingAfterBreak="0">
    <w:nsid w:val="70345165"/>
    <w:multiLevelType w:val="hybridMultilevel"/>
    <w:tmpl w:val="7A8CEEEA"/>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8" w15:restartNumberingAfterBreak="0">
    <w:nsid w:val="70B06AE7"/>
    <w:multiLevelType w:val="hybridMultilevel"/>
    <w:tmpl w:val="DA380F5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9" w15:restartNumberingAfterBreak="0">
    <w:nsid w:val="7E137DFB"/>
    <w:multiLevelType w:val="hybridMultilevel"/>
    <w:tmpl w:val="346A3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3139506">
    <w:abstractNumId w:val="15"/>
  </w:num>
  <w:num w:numId="2" w16cid:durableId="1526626891">
    <w:abstractNumId w:val="23"/>
  </w:num>
  <w:num w:numId="3" w16cid:durableId="2100254757">
    <w:abstractNumId w:val="11"/>
  </w:num>
  <w:num w:numId="4" w16cid:durableId="1999992819">
    <w:abstractNumId w:val="2"/>
  </w:num>
  <w:num w:numId="5" w16cid:durableId="175075316">
    <w:abstractNumId w:val="9"/>
  </w:num>
  <w:num w:numId="6" w16cid:durableId="1391733998">
    <w:abstractNumId w:val="16"/>
  </w:num>
  <w:num w:numId="7" w16cid:durableId="1604654403">
    <w:abstractNumId w:val="21"/>
  </w:num>
  <w:num w:numId="8" w16cid:durableId="1749687918">
    <w:abstractNumId w:val="24"/>
  </w:num>
  <w:num w:numId="9" w16cid:durableId="1714229101">
    <w:abstractNumId w:val="13"/>
  </w:num>
  <w:num w:numId="10" w16cid:durableId="1911037289">
    <w:abstractNumId w:val="0"/>
  </w:num>
  <w:num w:numId="11" w16cid:durableId="2031644018">
    <w:abstractNumId w:val="10"/>
  </w:num>
  <w:num w:numId="12" w16cid:durableId="1467890131">
    <w:abstractNumId w:val="5"/>
  </w:num>
  <w:num w:numId="13" w16cid:durableId="1821119625">
    <w:abstractNumId w:val="6"/>
  </w:num>
  <w:num w:numId="14" w16cid:durableId="66391747">
    <w:abstractNumId w:val="20"/>
  </w:num>
  <w:num w:numId="15" w16cid:durableId="1602302524">
    <w:abstractNumId w:val="28"/>
  </w:num>
  <w:num w:numId="16" w16cid:durableId="288630736">
    <w:abstractNumId w:val="4"/>
  </w:num>
  <w:num w:numId="17" w16cid:durableId="1389841244">
    <w:abstractNumId w:val="18"/>
  </w:num>
  <w:num w:numId="18" w16cid:durableId="1148522996">
    <w:abstractNumId w:val="27"/>
  </w:num>
  <w:num w:numId="19" w16cid:durableId="201675561">
    <w:abstractNumId w:val="7"/>
  </w:num>
  <w:num w:numId="20" w16cid:durableId="761222089">
    <w:abstractNumId w:val="3"/>
  </w:num>
  <w:num w:numId="21" w16cid:durableId="986976651">
    <w:abstractNumId w:val="14"/>
  </w:num>
  <w:num w:numId="22" w16cid:durableId="487484183">
    <w:abstractNumId w:val="22"/>
  </w:num>
  <w:num w:numId="23" w16cid:durableId="23867005">
    <w:abstractNumId w:val="8"/>
  </w:num>
  <w:num w:numId="24" w16cid:durableId="1925915027">
    <w:abstractNumId w:val="12"/>
  </w:num>
  <w:num w:numId="25" w16cid:durableId="1842505175">
    <w:abstractNumId w:val="17"/>
  </w:num>
  <w:num w:numId="26" w16cid:durableId="1690988331">
    <w:abstractNumId w:val="25"/>
  </w:num>
  <w:num w:numId="27" w16cid:durableId="1285116254">
    <w:abstractNumId w:val="19"/>
  </w:num>
  <w:num w:numId="28" w16cid:durableId="968317100">
    <w:abstractNumId w:val="29"/>
  </w:num>
  <w:num w:numId="29" w16cid:durableId="1419055350">
    <w:abstractNumId w:val="26"/>
  </w:num>
  <w:num w:numId="30" w16cid:durableId="17623254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autoHyphenation/>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193"/>
    <w:rsid w:val="0000096B"/>
    <w:rsid w:val="00001256"/>
    <w:rsid w:val="00001389"/>
    <w:rsid w:val="000022C1"/>
    <w:rsid w:val="000059C7"/>
    <w:rsid w:val="00005D0D"/>
    <w:rsid w:val="000063B2"/>
    <w:rsid w:val="00006FA5"/>
    <w:rsid w:val="0000749B"/>
    <w:rsid w:val="00007D38"/>
    <w:rsid w:val="00007DC2"/>
    <w:rsid w:val="00007EA4"/>
    <w:rsid w:val="00007ECF"/>
    <w:rsid w:val="00010135"/>
    <w:rsid w:val="00010565"/>
    <w:rsid w:val="00011BEA"/>
    <w:rsid w:val="00011D84"/>
    <w:rsid w:val="00012980"/>
    <w:rsid w:val="00012D48"/>
    <w:rsid w:val="00013B16"/>
    <w:rsid w:val="00013E2D"/>
    <w:rsid w:val="00013EBE"/>
    <w:rsid w:val="00014578"/>
    <w:rsid w:val="00014AE2"/>
    <w:rsid w:val="00014CA2"/>
    <w:rsid w:val="000152A6"/>
    <w:rsid w:val="00016691"/>
    <w:rsid w:val="000168BF"/>
    <w:rsid w:val="00017590"/>
    <w:rsid w:val="00017AAA"/>
    <w:rsid w:val="00017F60"/>
    <w:rsid w:val="00020B6F"/>
    <w:rsid w:val="00020EF8"/>
    <w:rsid w:val="0002103E"/>
    <w:rsid w:val="00021286"/>
    <w:rsid w:val="00021B97"/>
    <w:rsid w:val="0002414B"/>
    <w:rsid w:val="00024715"/>
    <w:rsid w:val="0002521B"/>
    <w:rsid w:val="00025407"/>
    <w:rsid w:val="000257F3"/>
    <w:rsid w:val="00025869"/>
    <w:rsid w:val="00025F04"/>
    <w:rsid w:val="000260C7"/>
    <w:rsid w:val="000261C0"/>
    <w:rsid w:val="000263E2"/>
    <w:rsid w:val="00026D70"/>
    <w:rsid w:val="00026F3A"/>
    <w:rsid w:val="00027547"/>
    <w:rsid w:val="00027BA2"/>
    <w:rsid w:val="0003063E"/>
    <w:rsid w:val="0003266C"/>
    <w:rsid w:val="000329F8"/>
    <w:rsid w:val="000330FF"/>
    <w:rsid w:val="00034DCA"/>
    <w:rsid w:val="00036031"/>
    <w:rsid w:val="00036347"/>
    <w:rsid w:val="00036F1F"/>
    <w:rsid w:val="000377DE"/>
    <w:rsid w:val="00037A56"/>
    <w:rsid w:val="00037FA2"/>
    <w:rsid w:val="000411E5"/>
    <w:rsid w:val="0004138C"/>
    <w:rsid w:val="00041783"/>
    <w:rsid w:val="00041E53"/>
    <w:rsid w:val="00041E68"/>
    <w:rsid w:val="000428F6"/>
    <w:rsid w:val="000445A1"/>
    <w:rsid w:val="000458E7"/>
    <w:rsid w:val="000459DB"/>
    <w:rsid w:val="00045CEE"/>
    <w:rsid w:val="00045DC1"/>
    <w:rsid w:val="000461EF"/>
    <w:rsid w:val="000467E3"/>
    <w:rsid w:val="00050256"/>
    <w:rsid w:val="00052B2A"/>
    <w:rsid w:val="00052F9E"/>
    <w:rsid w:val="00053B71"/>
    <w:rsid w:val="0005490B"/>
    <w:rsid w:val="00055E79"/>
    <w:rsid w:val="0005615B"/>
    <w:rsid w:val="000564A4"/>
    <w:rsid w:val="00056DCA"/>
    <w:rsid w:val="00057286"/>
    <w:rsid w:val="000576A5"/>
    <w:rsid w:val="00060083"/>
    <w:rsid w:val="00060AE3"/>
    <w:rsid w:val="000616E5"/>
    <w:rsid w:val="00061848"/>
    <w:rsid w:val="0006188A"/>
    <w:rsid w:val="000626B4"/>
    <w:rsid w:val="0006278A"/>
    <w:rsid w:val="00062DCF"/>
    <w:rsid w:val="0006344D"/>
    <w:rsid w:val="0006397A"/>
    <w:rsid w:val="00063F78"/>
    <w:rsid w:val="0006438B"/>
    <w:rsid w:val="00064AD7"/>
    <w:rsid w:val="000653CC"/>
    <w:rsid w:val="00065AC0"/>
    <w:rsid w:val="000714B2"/>
    <w:rsid w:val="00072553"/>
    <w:rsid w:val="00072B5D"/>
    <w:rsid w:val="00073B68"/>
    <w:rsid w:val="000741CF"/>
    <w:rsid w:val="00074585"/>
    <w:rsid w:val="00074920"/>
    <w:rsid w:val="00074CF1"/>
    <w:rsid w:val="000755FF"/>
    <w:rsid w:val="00076341"/>
    <w:rsid w:val="00076CEF"/>
    <w:rsid w:val="00077224"/>
    <w:rsid w:val="000801E9"/>
    <w:rsid w:val="00080D08"/>
    <w:rsid w:val="00080EB5"/>
    <w:rsid w:val="00080EFD"/>
    <w:rsid w:val="00081C24"/>
    <w:rsid w:val="00082CE0"/>
    <w:rsid w:val="0008331D"/>
    <w:rsid w:val="0008350C"/>
    <w:rsid w:val="00083871"/>
    <w:rsid w:val="000840AC"/>
    <w:rsid w:val="00085051"/>
    <w:rsid w:val="00086DC4"/>
    <w:rsid w:val="00090200"/>
    <w:rsid w:val="0009230B"/>
    <w:rsid w:val="000929BA"/>
    <w:rsid w:val="00093853"/>
    <w:rsid w:val="00095122"/>
    <w:rsid w:val="000953BC"/>
    <w:rsid w:val="00095449"/>
    <w:rsid w:val="00095B87"/>
    <w:rsid w:val="00095E0D"/>
    <w:rsid w:val="00097240"/>
    <w:rsid w:val="00097740"/>
    <w:rsid w:val="000A020A"/>
    <w:rsid w:val="000A0EF0"/>
    <w:rsid w:val="000A1206"/>
    <w:rsid w:val="000A14D5"/>
    <w:rsid w:val="000A2640"/>
    <w:rsid w:val="000A3811"/>
    <w:rsid w:val="000A3C1C"/>
    <w:rsid w:val="000A58E6"/>
    <w:rsid w:val="000A61AB"/>
    <w:rsid w:val="000A61C3"/>
    <w:rsid w:val="000B057D"/>
    <w:rsid w:val="000B138F"/>
    <w:rsid w:val="000B13FE"/>
    <w:rsid w:val="000B2485"/>
    <w:rsid w:val="000B40DC"/>
    <w:rsid w:val="000B44AB"/>
    <w:rsid w:val="000B5260"/>
    <w:rsid w:val="000B5B57"/>
    <w:rsid w:val="000B701C"/>
    <w:rsid w:val="000B7711"/>
    <w:rsid w:val="000B7725"/>
    <w:rsid w:val="000B7B19"/>
    <w:rsid w:val="000B7D23"/>
    <w:rsid w:val="000C05E7"/>
    <w:rsid w:val="000C0A5E"/>
    <w:rsid w:val="000C120E"/>
    <w:rsid w:val="000C2437"/>
    <w:rsid w:val="000C2C52"/>
    <w:rsid w:val="000C2FD7"/>
    <w:rsid w:val="000C4918"/>
    <w:rsid w:val="000C4DCC"/>
    <w:rsid w:val="000C548E"/>
    <w:rsid w:val="000C60B4"/>
    <w:rsid w:val="000C649C"/>
    <w:rsid w:val="000C6BB7"/>
    <w:rsid w:val="000C70FB"/>
    <w:rsid w:val="000C741D"/>
    <w:rsid w:val="000C7CBC"/>
    <w:rsid w:val="000D018B"/>
    <w:rsid w:val="000D19EF"/>
    <w:rsid w:val="000D248B"/>
    <w:rsid w:val="000D3810"/>
    <w:rsid w:val="000D3C9A"/>
    <w:rsid w:val="000D603F"/>
    <w:rsid w:val="000D7C48"/>
    <w:rsid w:val="000E04AB"/>
    <w:rsid w:val="000E1024"/>
    <w:rsid w:val="000E16FB"/>
    <w:rsid w:val="000E2F05"/>
    <w:rsid w:val="000E4093"/>
    <w:rsid w:val="000E43BD"/>
    <w:rsid w:val="000E450E"/>
    <w:rsid w:val="000E4C94"/>
    <w:rsid w:val="000E4F56"/>
    <w:rsid w:val="000E6BD8"/>
    <w:rsid w:val="000E7DF1"/>
    <w:rsid w:val="000F1775"/>
    <w:rsid w:val="000F1FFE"/>
    <w:rsid w:val="000F2366"/>
    <w:rsid w:val="000F31D6"/>
    <w:rsid w:val="000F320B"/>
    <w:rsid w:val="000F325F"/>
    <w:rsid w:val="000F4352"/>
    <w:rsid w:val="000F43D3"/>
    <w:rsid w:val="000F4DFA"/>
    <w:rsid w:val="000F5565"/>
    <w:rsid w:val="000F65CA"/>
    <w:rsid w:val="000F67CA"/>
    <w:rsid w:val="000F7195"/>
    <w:rsid w:val="0010007B"/>
    <w:rsid w:val="00100AB3"/>
    <w:rsid w:val="00100C71"/>
    <w:rsid w:val="0010367D"/>
    <w:rsid w:val="00103695"/>
    <w:rsid w:val="00103A1A"/>
    <w:rsid w:val="00104207"/>
    <w:rsid w:val="00104E1E"/>
    <w:rsid w:val="00105AE9"/>
    <w:rsid w:val="001061E2"/>
    <w:rsid w:val="001062F2"/>
    <w:rsid w:val="00106DD0"/>
    <w:rsid w:val="00107731"/>
    <w:rsid w:val="00110A6F"/>
    <w:rsid w:val="0011118D"/>
    <w:rsid w:val="00112387"/>
    <w:rsid w:val="001135E9"/>
    <w:rsid w:val="00114D7A"/>
    <w:rsid w:val="0011610D"/>
    <w:rsid w:val="00116369"/>
    <w:rsid w:val="00116669"/>
    <w:rsid w:val="00116731"/>
    <w:rsid w:val="00116E92"/>
    <w:rsid w:val="0011708A"/>
    <w:rsid w:val="001171D7"/>
    <w:rsid w:val="001176F8"/>
    <w:rsid w:val="00121165"/>
    <w:rsid w:val="001211CE"/>
    <w:rsid w:val="00122721"/>
    <w:rsid w:val="00124E22"/>
    <w:rsid w:val="0012552C"/>
    <w:rsid w:val="001257CE"/>
    <w:rsid w:val="00125C2F"/>
    <w:rsid w:val="00126335"/>
    <w:rsid w:val="00130F6B"/>
    <w:rsid w:val="00131037"/>
    <w:rsid w:val="001326ED"/>
    <w:rsid w:val="00133BC4"/>
    <w:rsid w:val="001342D0"/>
    <w:rsid w:val="00135420"/>
    <w:rsid w:val="00136866"/>
    <w:rsid w:val="001371C5"/>
    <w:rsid w:val="001372E6"/>
    <w:rsid w:val="00137952"/>
    <w:rsid w:val="0014008B"/>
    <w:rsid w:val="001400B8"/>
    <w:rsid w:val="00140992"/>
    <w:rsid w:val="00140C9A"/>
    <w:rsid w:val="00141009"/>
    <w:rsid w:val="0014155B"/>
    <w:rsid w:val="00141725"/>
    <w:rsid w:val="00142819"/>
    <w:rsid w:val="00145088"/>
    <w:rsid w:val="00145740"/>
    <w:rsid w:val="001464F3"/>
    <w:rsid w:val="001468FE"/>
    <w:rsid w:val="00147DF7"/>
    <w:rsid w:val="00150AB0"/>
    <w:rsid w:val="00151153"/>
    <w:rsid w:val="0015122E"/>
    <w:rsid w:val="001512A6"/>
    <w:rsid w:val="0015185A"/>
    <w:rsid w:val="0015251F"/>
    <w:rsid w:val="00152DF3"/>
    <w:rsid w:val="00153C9B"/>
    <w:rsid w:val="001552D5"/>
    <w:rsid w:val="00155A2F"/>
    <w:rsid w:val="0015626B"/>
    <w:rsid w:val="00156391"/>
    <w:rsid w:val="00157C8A"/>
    <w:rsid w:val="0016097C"/>
    <w:rsid w:val="00162DC9"/>
    <w:rsid w:val="00164E69"/>
    <w:rsid w:val="001654C1"/>
    <w:rsid w:val="0016599E"/>
    <w:rsid w:val="0016627B"/>
    <w:rsid w:val="001670C2"/>
    <w:rsid w:val="001673C2"/>
    <w:rsid w:val="001676C9"/>
    <w:rsid w:val="0017085E"/>
    <w:rsid w:val="00171B01"/>
    <w:rsid w:val="0017265B"/>
    <w:rsid w:val="00172831"/>
    <w:rsid w:val="00173921"/>
    <w:rsid w:val="00173CA0"/>
    <w:rsid w:val="00174855"/>
    <w:rsid w:val="001755BF"/>
    <w:rsid w:val="00175939"/>
    <w:rsid w:val="00176F4E"/>
    <w:rsid w:val="00177276"/>
    <w:rsid w:val="001774E8"/>
    <w:rsid w:val="00177A3B"/>
    <w:rsid w:val="00177DD6"/>
    <w:rsid w:val="00177E35"/>
    <w:rsid w:val="00177EB4"/>
    <w:rsid w:val="001810D2"/>
    <w:rsid w:val="00181244"/>
    <w:rsid w:val="00181407"/>
    <w:rsid w:val="0018193B"/>
    <w:rsid w:val="00182FB8"/>
    <w:rsid w:val="00183457"/>
    <w:rsid w:val="00183C3D"/>
    <w:rsid w:val="00184539"/>
    <w:rsid w:val="001865DF"/>
    <w:rsid w:val="00186738"/>
    <w:rsid w:val="001868D1"/>
    <w:rsid w:val="00187482"/>
    <w:rsid w:val="00190D63"/>
    <w:rsid w:val="0019139E"/>
    <w:rsid w:val="00192054"/>
    <w:rsid w:val="0019218B"/>
    <w:rsid w:val="001921E9"/>
    <w:rsid w:val="00192674"/>
    <w:rsid w:val="00192BCA"/>
    <w:rsid w:val="0019315D"/>
    <w:rsid w:val="00193E01"/>
    <w:rsid w:val="00195D32"/>
    <w:rsid w:val="00195DDF"/>
    <w:rsid w:val="00196F9F"/>
    <w:rsid w:val="001A0460"/>
    <w:rsid w:val="001A08A0"/>
    <w:rsid w:val="001A09E7"/>
    <w:rsid w:val="001A1D41"/>
    <w:rsid w:val="001A22BC"/>
    <w:rsid w:val="001A2C76"/>
    <w:rsid w:val="001A2EC6"/>
    <w:rsid w:val="001A2F52"/>
    <w:rsid w:val="001A3223"/>
    <w:rsid w:val="001A3707"/>
    <w:rsid w:val="001A3B6A"/>
    <w:rsid w:val="001A3EDA"/>
    <w:rsid w:val="001A48D4"/>
    <w:rsid w:val="001A4D44"/>
    <w:rsid w:val="001A67B6"/>
    <w:rsid w:val="001A6CD0"/>
    <w:rsid w:val="001A795F"/>
    <w:rsid w:val="001B088B"/>
    <w:rsid w:val="001B0E49"/>
    <w:rsid w:val="001B244F"/>
    <w:rsid w:val="001B2E6B"/>
    <w:rsid w:val="001B3D5F"/>
    <w:rsid w:val="001B470B"/>
    <w:rsid w:val="001B4DFC"/>
    <w:rsid w:val="001B53FB"/>
    <w:rsid w:val="001C0232"/>
    <w:rsid w:val="001C17E7"/>
    <w:rsid w:val="001C2391"/>
    <w:rsid w:val="001C28A6"/>
    <w:rsid w:val="001C2C9C"/>
    <w:rsid w:val="001C3C18"/>
    <w:rsid w:val="001C4302"/>
    <w:rsid w:val="001C4D64"/>
    <w:rsid w:val="001C4D79"/>
    <w:rsid w:val="001C4EBD"/>
    <w:rsid w:val="001C50E1"/>
    <w:rsid w:val="001C5B0D"/>
    <w:rsid w:val="001C679E"/>
    <w:rsid w:val="001C69EC"/>
    <w:rsid w:val="001C6E9B"/>
    <w:rsid w:val="001D010A"/>
    <w:rsid w:val="001D31CE"/>
    <w:rsid w:val="001D3DE3"/>
    <w:rsid w:val="001D4705"/>
    <w:rsid w:val="001D5B9C"/>
    <w:rsid w:val="001D74E9"/>
    <w:rsid w:val="001E02EB"/>
    <w:rsid w:val="001E2A7A"/>
    <w:rsid w:val="001E5169"/>
    <w:rsid w:val="001E5B35"/>
    <w:rsid w:val="001E68E6"/>
    <w:rsid w:val="001E6D0E"/>
    <w:rsid w:val="001E7D34"/>
    <w:rsid w:val="001F053B"/>
    <w:rsid w:val="001F0923"/>
    <w:rsid w:val="001F18B1"/>
    <w:rsid w:val="001F1CD9"/>
    <w:rsid w:val="001F1DDA"/>
    <w:rsid w:val="001F429A"/>
    <w:rsid w:val="001F4E2A"/>
    <w:rsid w:val="001F59D3"/>
    <w:rsid w:val="00200541"/>
    <w:rsid w:val="00200EC8"/>
    <w:rsid w:val="00201C72"/>
    <w:rsid w:val="00201CFD"/>
    <w:rsid w:val="002029BC"/>
    <w:rsid w:val="00202D26"/>
    <w:rsid w:val="00203987"/>
    <w:rsid w:val="00203B97"/>
    <w:rsid w:val="00203BB6"/>
    <w:rsid w:val="00203CDE"/>
    <w:rsid w:val="0020582E"/>
    <w:rsid w:val="002059B6"/>
    <w:rsid w:val="00206A06"/>
    <w:rsid w:val="002072C5"/>
    <w:rsid w:val="00207558"/>
    <w:rsid w:val="00213313"/>
    <w:rsid w:val="00213815"/>
    <w:rsid w:val="0021390A"/>
    <w:rsid w:val="00214DE4"/>
    <w:rsid w:val="00217BD5"/>
    <w:rsid w:val="002210D2"/>
    <w:rsid w:val="00221585"/>
    <w:rsid w:val="00221989"/>
    <w:rsid w:val="002222F4"/>
    <w:rsid w:val="002244D4"/>
    <w:rsid w:val="00227D64"/>
    <w:rsid w:val="0023068A"/>
    <w:rsid w:val="00230E0D"/>
    <w:rsid w:val="00231660"/>
    <w:rsid w:val="002318B0"/>
    <w:rsid w:val="0023397D"/>
    <w:rsid w:val="00233CD6"/>
    <w:rsid w:val="002346B9"/>
    <w:rsid w:val="002348C8"/>
    <w:rsid w:val="00235374"/>
    <w:rsid w:val="00235783"/>
    <w:rsid w:val="0023624A"/>
    <w:rsid w:val="00236B67"/>
    <w:rsid w:val="0023748E"/>
    <w:rsid w:val="00240162"/>
    <w:rsid w:val="00240247"/>
    <w:rsid w:val="002404B5"/>
    <w:rsid w:val="00240849"/>
    <w:rsid w:val="00240AE6"/>
    <w:rsid w:val="00241D13"/>
    <w:rsid w:val="00242FB7"/>
    <w:rsid w:val="00243668"/>
    <w:rsid w:val="00244B10"/>
    <w:rsid w:val="002457B9"/>
    <w:rsid w:val="002468F7"/>
    <w:rsid w:val="00247B98"/>
    <w:rsid w:val="00247D16"/>
    <w:rsid w:val="00247D89"/>
    <w:rsid w:val="002510DD"/>
    <w:rsid w:val="00251DF5"/>
    <w:rsid w:val="00254CEB"/>
    <w:rsid w:val="00256DA7"/>
    <w:rsid w:val="00257381"/>
    <w:rsid w:val="00257753"/>
    <w:rsid w:val="00260526"/>
    <w:rsid w:val="00260F03"/>
    <w:rsid w:val="00261102"/>
    <w:rsid w:val="00261EAB"/>
    <w:rsid w:val="00263184"/>
    <w:rsid w:val="00263590"/>
    <w:rsid w:val="00263DEC"/>
    <w:rsid w:val="00264418"/>
    <w:rsid w:val="002649B6"/>
    <w:rsid w:val="00264A76"/>
    <w:rsid w:val="00265B95"/>
    <w:rsid w:val="002661F4"/>
    <w:rsid w:val="00266213"/>
    <w:rsid w:val="00266B99"/>
    <w:rsid w:val="00267A9E"/>
    <w:rsid w:val="00267CC6"/>
    <w:rsid w:val="002723F3"/>
    <w:rsid w:val="00272DA7"/>
    <w:rsid w:val="00272E98"/>
    <w:rsid w:val="00272EC0"/>
    <w:rsid w:val="002731E9"/>
    <w:rsid w:val="002742E3"/>
    <w:rsid w:val="00275666"/>
    <w:rsid w:val="00280969"/>
    <w:rsid w:val="002811BE"/>
    <w:rsid w:val="00285B2F"/>
    <w:rsid w:val="00285DF1"/>
    <w:rsid w:val="00285E15"/>
    <w:rsid w:val="00286C2A"/>
    <w:rsid w:val="00287DCD"/>
    <w:rsid w:val="00287FBA"/>
    <w:rsid w:val="00291115"/>
    <w:rsid w:val="002913BF"/>
    <w:rsid w:val="00291759"/>
    <w:rsid w:val="00291FFC"/>
    <w:rsid w:val="0029350D"/>
    <w:rsid w:val="002941D4"/>
    <w:rsid w:val="0029476B"/>
    <w:rsid w:val="0029580D"/>
    <w:rsid w:val="00296E87"/>
    <w:rsid w:val="002979AB"/>
    <w:rsid w:val="00297B98"/>
    <w:rsid w:val="002A0A19"/>
    <w:rsid w:val="002A0BAA"/>
    <w:rsid w:val="002A104F"/>
    <w:rsid w:val="002A1F04"/>
    <w:rsid w:val="002A1F73"/>
    <w:rsid w:val="002A2085"/>
    <w:rsid w:val="002A25E1"/>
    <w:rsid w:val="002A3169"/>
    <w:rsid w:val="002A360A"/>
    <w:rsid w:val="002A3D32"/>
    <w:rsid w:val="002A44D2"/>
    <w:rsid w:val="002A45B1"/>
    <w:rsid w:val="002A4F42"/>
    <w:rsid w:val="002A65B1"/>
    <w:rsid w:val="002A67FE"/>
    <w:rsid w:val="002A70C5"/>
    <w:rsid w:val="002A74D6"/>
    <w:rsid w:val="002A7AE3"/>
    <w:rsid w:val="002B0B20"/>
    <w:rsid w:val="002B1EEF"/>
    <w:rsid w:val="002B26FF"/>
    <w:rsid w:val="002B3190"/>
    <w:rsid w:val="002B337B"/>
    <w:rsid w:val="002B3836"/>
    <w:rsid w:val="002B3CEA"/>
    <w:rsid w:val="002B54EA"/>
    <w:rsid w:val="002B5D47"/>
    <w:rsid w:val="002B7B6C"/>
    <w:rsid w:val="002B7F1F"/>
    <w:rsid w:val="002C0080"/>
    <w:rsid w:val="002C0377"/>
    <w:rsid w:val="002C0CBC"/>
    <w:rsid w:val="002C1653"/>
    <w:rsid w:val="002C16C5"/>
    <w:rsid w:val="002C2227"/>
    <w:rsid w:val="002C286C"/>
    <w:rsid w:val="002C2963"/>
    <w:rsid w:val="002C2C01"/>
    <w:rsid w:val="002C46BA"/>
    <w:rsid w:val="002C5146"/>
    <w:rsid w:val="002C52FC"/>
    <w:rsid w:val="002C6C9C"/>
    <w:rsid w:val="002D0072"/>
    <w:rsid w:val="002D00B5"/>
    <w:rsid w:val="002D02AA"/>
    <w:rsid w:val="002D1496"/>
    <w:rsid w:val="002D1563"/>
    <w:rsid w:val="002D2D16"/>
    <w:rsid w:val="002D456A"/>
    <w:rsid w:val="002D45D9"/>
    <w:rsid w:val="002D600C"/>
    <w:rsid w:val="002D62C1"/>
    <w:rsid w:val="002D6A2D"/>
    <w:rsid w:val="002D75E3"/>
    <w:rsid w:val="002D794B"/>
    <w:rsid w:val="002E0209"/>
    <w:rsid w:val="002E0665"/>
    <w:rsid w:val="002E15E0"/>
    <w:rsid w:val="002E2B71"/>
    <w:rsid w:val="002E45F7"/>
    <w:rsid w:val="002E5480"/>
    <w:rsid w:val="002E697D"/>
    <w:rsid w:val="002F012E"/>
    <w:rsid w:val="002F1819"/>
    <w:rsid w:val="002F3541"/>
    <w:rsid w:val="002F4051"/>
    <w:rsid w:val="002F4742"/>
    <w:rsid w:val="002F4AB9"/>
    <w:rsid w:val="002F4B29"/>
    <w:rsid w:val="002F5698"/>
    <w:rsid w:val="002F7327"/>
    <w:rsid w:val="002F7AC3"/>
    <w:rsid w:val="002F7EB0"/>
    <w:rsid w:val="0030052E"/>
    <w:rsid w:val="003014C1"/>
    <w:rsid w:val="003016EF"/>
    <w:rsid w:val="00304E7E"/>
    <w:rsid w:val="00306597"/>
    <w:rsid w:val="003065AE"/>
    <w:rsid w:val="00306FC5"/>
    <w:rsid w:val="00307BC9"/>
    <w:rsid w:val="00307D48"/>
    <w:rsid w:val="00307EDA"/>
    <w:rsid w:val="00310FCE"/>
    <w:rsid w:val="00311DF2"/>
    <w:rsid w:val="0031236E"/>
    <w:rsid w:val="00312489"/>
    <w:rsid w:val="003134C9"/>
    <w:rsid w:val="003135E4"/>
    <w:rsid w:val="00313E49"/>
    <w:rsid w:val="003147E6"/>
    <w:rsid w:val="003152E1"/>
    <w:rsid w:val="003158D3"/>
    <w:rsid w:val="00316141"/>
    <w:rsid w:val="00317571"/>
    <w:rsid w:val="00317DBE"/>
    <w:rsid w:val="00317DF9"/>
    <w:rsid w:val="003213C0"/>
    <w:rsid w:val="00322FC0"/>
    <w:rsid w:val="00323195"/>
    <w:rsid w:val="003235CB"/>
    <w:rsid w:val="00324182"/>
    <w:rsid w:val="00324CBB"/>
    <w:rsid w:val="0032679A"/>
    <w:rsid w:val="0032764A"/>
    <w:rsid w:val="0033021A"/>
    <w:rsid w:val="003302B1"/>
    <w:rsid w:val="00331B87"/>
    <w:rsid w:val="00331C88"/>
    <w:rsid w:val="0033285B"/>
    <w:rsid w:val="003333D3"/>
    <w:rsid w:val="00333BFE"/>
    <w:rsid w:val="00334DF2"/>
    <w:rsid w:val="00337AF0"/>
    <w:rsid w:val="00340045"/>
    <w:rsid w:val="00340E09"/>
    <w:rsid w:val="003410D6"/>
    <w:rsid w:val="0034130D"/>
    <w:rsid w:val="00341816"/>
    <w:rsid w:val="0034318B"/>
    <w:rsid w:val="00343741"/>
    <w:rsid w:val="00343C75"/>
    <w:rsid w:val="003452C3"/>
    <w:rsid w:val="003455E8"/>
    <w:rsid w:val="003469B2"/>
    <w:rsid w:val="00346C83"/>
    <w:rsid w:val="0034720E"/>
    <w:rsid w:val="0035045C"/>
    <w:rsid w:val="0035073F"/>
    <w:rsid w:val="003526A7"/>
    <w:rsid w:val="00353BC2"/>
    <w:rsid w:val="00354B2F"/>
    <w:rsid w:val="003556CA"/>
    <w:rsid w:val="00356D1A"/>
    <w:rsid w:val="003571FF"/>
    <w:rsid w:val="00357A2F"/>
    <w:rsid w:val="00360A56"/>
    <w:rsid w:val="00361181"/>
    <w:rsid w:val="0036150D"/>
    <w:rsid w:val="00361817"/>
    <w:rsid w:val="00361B4D"/>
    <w:rsid w:val="0036287C"/>
    <w:rsid w:val="0036352D"/>
    <w:rsid w:val="00363AF0"/>
    <w:rsid w:val="00363CD9"/>
    <w:rsid w:val="00365B4A"/>
    <w:rsid w:val="00366019"/>
    <w:rsid w:val="00366472"/>
    <w:rsid w:val="00366BC8"/>
    <w:rsid w:val="003708F5"/>
    <w:rsid w:val="00372118"/>
    <w:rsid w:val="003721E5"/>
    <w:rsid w:val="00372E99"/>
    <w:rsid w:val="00373104"/>
    <w:rsid w:val="0037336D"/>
    <w:rsid w:val="00373777"/>
    <w:rsid w:val="00374849"/>
    <w:rsid w:val="00374D29"/>
    <w:rsid w:val="003755A3"/>
    <w:rsid w:val="00375B58"/>
    <w:rsid w:val="003779F6"/>
    <w:rsid w:val="00381C7C"/>
    <w:rsid w:val="003825C9"/>
    <w:rsid w:val="003836D1"/>
    <w:rsid w:val="00383980"/>
    <w:rsid w:val="003840AB"/>
    <w:rsid w:val="0038454D"/>
    <w:rsid w:val="0038488E"/>
    <w:rsid w:val="00384925"/>
    <w:rsid w:val="00384EAD"/>
    <w:rsid w:val="00386805"/>
    <w:rsid w:val="00387AB5"/>
    <w:rsid w:val="00390599"/>
    <w:rsid w:val="0039091B"/>
    <w:rsid w:val="00390C7C"/>
    <w:rsid w:val="00390E1E"/>
    <w:rsid w:val="00391EEF"/>
    <w:rsid w:val="00392056"/>
    <w:rsid w:val="003936A8"/>
    <w:rsid w:val="00393B2D"/>
    <w:rsid w:val="00394348"/>
    <w:rsid w:val="00394BC9"/>
    <w:rsid w:val="00394D5B"/>
    <w:rsid w:val="00394F05"/>
    <w:rsid w:val="0039510B"/>
    <w:rsid w:val="00396BC0"/>
    <w:rsid w:val="003972BC"/>
    <w:rsid w:val="003A2EE1"/>
    <w:rsid w:val="003A3D25"/>
    <w:rsid w:val="003A417A"/>
    <w:rsid w:val="003A4297"/>
    <w:rsid w:val="003A4913"/>
    <w:rsid w:val="003A5A3A"/>
    <w:rsid w:val="003A6A93"/>
    <w:rsid w:val="003A6BAB"/>
    <w:rsid w:val="003A6D5C"/>
    <w:rsid w:val="003A7155"/>
    <w:rsid w:val="003A789D"/>
    <w:rsid w:val="003B307C"/>
    <w:rsid w:val="003B3D8D"/>
    <w:rsid w:val="003B43F2"/>
    <w:rsid w:val="003B49F2"/>
    <w:rsid w:val="003B4F86"/>
    <w:rsid w:val="003B53CA"/>
    <w:rsid w:val="003B5C69"/>
    <w:rsid w:val="003B6F3A"/>
    <w:rsid w:val="003B7F56"/>
    <w:rsid w:val="003C0925"/>
    <w:rsid w:val="003C106F"/>
    <w:rsid w:val="003C10CA"/>
    <w:rsid w:val="003C14DC"/>
    <w:rsid w:val="003C157B"/>
    <w:rsid w:val="003C21DF"/>
    <w:rsid w:val="003C2864"/>
    <w:rsid w:val="003C3066"/>
    <w:rsid w:val="003C3894"/>
    <w:rsid w:val="003C5330"/>
    <w:rsid w:val="003C5411"/>
    <w:rsid w:val="003C5B61"/>
    <w:rsid w:val="003C6375"/>
    <w:rsid w:val="003C7662"/>
    <w:rsid w:val="003C7BFA"/>
    <w:rsid w:val="003C7FA3"/>
    <w:rsid w:val="003D0501"/>
    <w:rsid w:val="003D05B1"/>
    <w:rsid w:val="003D23C3"/>
    <w:rsid w:val="003D2E17"/>
    <w:rsid w:val="003D3653"/>
    <w:rsid w:val="003D3BEA"/>
    <w:rsid w:val="003D3D28"/>
    <w:rsid w:val="003D3F3B"/>
    <w:rsid w:val="003D60CF"/>
    <w:rsid w:val="003D625D"/>
    <w:rsid w:val="003D6470"/>
    <w:rsid w:val="003D6765"/>
    <w:rsid w:val="003D7383"/>
    <w:rsid w:val="003D7AB2"/>
    <w:rsid w:val="003E03F4"/>
    <w:rsid w:val="003E0452"/>
    <w:rsid w:val="003E0B6A"/>
    <w:rsid w:val="003E0CC1"/>
    <w:rsid w:val="003E0DFC"/>
    <w:rsid w:val="003E155A"/>
    <w:rsid w:val="003E1691"/>
    <w:rsid w:val="003E1B7B"/>
    <w:rsid w:val="003E1F75"/>
    <w:rsid w:val="003E2673"/>
    <w:rsid w:val="003E3304"/>
    <w:rsid w:val="003E3779"/>
    <w:rsid w:val="003E3B54"/>
    <w:rsid w:val="003E3ED3"/>
    <w:rsid w:val="003E401C"/>
    <w:rsid w:val="003E6826"/>
    <w:rsid w:val="003E7771"/>
    <w:rsid w:val="003E783A"/>
    <w:rsid w:val="003F0060"/>
    <w:rsid w:val="003F03CE"/>
    <w:rsid w:val="003F06D2"/>
    <w:rsid w:val="003F1C24"/>
    <w:rsid w:val="003F2F53"/>
    <w:rsid w:val="003F36B3"/>
    <w:rsid w:val="003F391B"/>
    <w:rsid w:val="003F4609"/>
    <w:rsid w:val="003F477D"/>
    <w:rsid w:val="003F56CD"/>
    <w:rsid w:val="003F7C0D"/>
    <w:rsid w:val="004006C1"/>
    <w:rsid w:val="00401684"/>
    <w:rsid w:val="00401ABE"/>
    <w:rsid w:val="00403A1E"/>
    <w:rsid w:val="004040CC"/>
    <w:rsid w:val="00404571"/>
    <w:rsid w:val="00404F3E"/>
    <w:rsid w:val="004059F0"/>
    <w:rsid w:val="004068FB"/>
    <w:rsid w:val="00406B93"/>
    <w:rsid w:val="00406C9E"/>
    <w:rsid w:val="0040746C"/>
    <w:rsid w:val="004075F5"/>
    <w:rsid w:val="0041111F"/>
    <w:rsid w:val="00412574"/>
    <w:rsid w:val="0041354E"/>
    <w:rsid w:val="00413B16"/>
    <w:rsid w:val="0041429F"/>
    <w:rsid w:val="00415359"/>
    <w:rsid w:val="0041596A"/>
    <w:rsid w:val="004165E6"/>
    <w:rsid w:val="00420D72"/>
    <w:rsid w:val="00420DA9"/>
    <w:rsid w:val="00421BFB"/>
    <w:rsid w:val="00422D3D"/>
    <w:rsid w:val="00422EA5"/>
    <w:rsid w:val="00423C3D"/>
    <w:rsid w:val="00424B73"/>
    <w:rsid w:val="00424F98"/>
    <w:rsid w:val="00427C7A"/>
    <w:rsid w:val="004300B5"/>
    <w:rsid w:val="00433901"/>
    <w:rsid w:val="00433CDC"/>
    <w:rsid w:val="00433F62"/>
    <w:rsid w:val="0043462C"/>
    <w:rsid w:val="00434946"/>
    <w:rsid w:val="00434BB9"/>
    <w:rsid w:val="00434BC2"/>
    <w:rsid w:val="004351B2"/>
    <w:rsid w:val="00435EFA"/>
    <w:rsid w:val="00436B51"/>
    <w:rsid w:val="00437D6C"/>
    <w:rsid w:val="00440978"/>
    <w:rsid w:val="00440DEF"/>
    <w:rsid w:val="004420AB"/>
    <w:rsid w:val="00444406"/>
    <w:rsid w:val="00451865"/>
    <w:rsid w:val="004523D3"/>
    <w:rsid w:val="00452E86"/>
    <w:rsid w:val="0045352A"/>
    <w:rsid w:val="00453894"/>
    <w:rsid w:val="00455AA6"/>
    <w:rsid w:val="00455DF0"/>
    <w:rsid w:val="00455E65"/>
    <w:rsid w:val="00456206"/>
    <w:rsid w:val="00456586"/>
    <w:rsid w:val="00456755"/>
    <w:rsid w:val="00456924"/>
    <w:rsid w:val="00456D7B"/>
    <w:rsid w:val="00457645"/>
    <w:rsid w:val="00460DDA"/>
    <w:rsid w:val="0046271B"/>
    <w:rsid w:val="00463AE3"/>
    <w:rsid w:val="004650CD"/>
    <w:rsid w:val="00465ECE"/>
    <w:rsid w:val="00467A53"/>
    <w:rsid w:val="00470227"/>
    <w:rsid w:val="004711EF"/>
    <w:rsid w:val="00471367"/>
    <w:rsid w:val="00473C3F"/>
    <w:rsid w:val="0047419A"/>
    <w:rsid w:val="00474E4B"/>
    <w:rsid w:val="00475289"/>
    <w:rsid w:val="00475CD6"/>
    <w:rsid w:val="004762B3"/>
    <w:rsid w:val="00476FCF"/>
    <w:rsid w:val="00477411"/>
    <w:rsid w:val="00477C47"/>
    <w:rsid w:val="00481F0D"/>
    <w:rsid w:val="00482511"/>
    <w:rsid w:val="004834A7"/>
    <w:rsid w:val="00483B1E"/>
    <w:rsid w:val="00484360"/>
    <w:rsid w:val="00484A79"/>
    <w:rsid w:val="00485B07"/>
    <w:rsid w:val="00485EE9"/>
    <w:rsid w:val="004865BF"/>
    <w:rsid w:val="00486C59"/>
    <w:rsid w:val="0048721A"/>
    <w:rsid w:val="00487244"/>
    <w:rsid w:val="00487539"/>
    <w:rsid w:val="00490BCD"/>
    <w:rsid w:val="00490EFF"/>
    <w:rsid w:val="00491A8E"/>
    <w:rsid w:val="004922E1"/>
    <w:rsid w:val="00493D33"/>
    <w:rsid w:val="00494958"/>
    <w:rsid w:val="0049520D"/>
    <w:rsid w:val="0049556A"/>
    <w:rsid w:val="00496A1E"/>
    <w:rsid w:val="0049737B"/>
    <w:rsid w:val="00497905"/>
    <w:rsid w:val="004A02EE"/>
    <w:rsid w:val="004A0380"/>
    <w:rsid w:val="004A6447"/>
    <w:rsid w:val="004A65B5"/>
    <w:rsid w:val="004A7091"/>
    <w:rsid w:val="004A7CF5"/>
    <w:rsid w:val="004B0874"/>
    <w:rsid w:val="004B0ABE"/>
    <w:rsid w:val="004B1DB6"/>
    <w:rsid w:val="004B22BA"/>
    <w:rsid w:val="004B599E"/>
    <w:rsid w:val="004B62DD"/>
    <w:rsid w:val="004B6A58"/>
    <w:rsid w:val="004B6A77"/>
    <w:rsid w:val="004B6BA1"/>
    <w:rsid w:val="004B6BF5"/>
    <w:rsid w:val="004B732B"/>
    <w:rsid w:val="004B75D2"/>
    <w:rsid w:val="004B7C8B"/>
    <w:rsid w:val="004C0771"/>
    <w:rsid w:val="004C0792"/>
    <w:rsid w:val="004C0C63"/>
    <w:rsid w:val="004C10FD"/>
    <w:rsid w:val="004C1C02"/>
    <w:rsid w:val="004C31AC"/>
    <w:rsid w:val="004C3633"/>
    <w:rsid w:val="004C47EB"/>
    <w:rsid w:val="004C5ED3"/>
    <w:rsid w:val="004C5EFB"/>
    <w:rsid w:val="004D0BFC"/>
    <w:rsid w:val="004D17C6"/>
    <w:rsid w:val="004D1D54"/>
    <w:rsid w:val="004D2443"/>
    <w:rsid w:val="004D3217"/>
    <w:rsid w:val="004D347A"/>
    <w:rsid w:val="004D3AD8"/>
    <w:rsid w:val="004D3C8A"/>
    <w:rsid w:val="004D3E32"/>
    <w:rsid w:val="004D45B2"/>
    <w:rsid w:val="004D496B"/>
    <w:rsid w:val="004D4C65"/>
    <w:rsid w:val="004D4F0A"/>
    <w:rsid w:val="004D5845"/>
    <w:rsid w:val="004D5890"/>
    <w:rsid w:val="004D59EB"/>
    <w:rsid w:val="004D6741"/>
    <w:rsid w:val="004D6EB8"/>
    <w:rsid w:val="004E029F"/>
    <w:rsid w:val="004E093B"/>
    <w:rsid w:val="004E0B3C"/>
    <w:rsid w:val="004E1690"/>
    <w:rsid w:val="004E2221"/>
    <w:rsid w:val="004E2399"/>
    <w:rsid w:val="004E24CB"/>
    <w:rsid w:val="004F070D"/>
    <w:rsid w:val="004F166D"/>
    <w:rsid w:val="004F32FF"/>
    <w:rsid w:val="004F35C6"/>
    <w:rsid w:val="004F39E9"/>
    <w:rsid w:val="004F3BFA"/>
    <w:rsid w:val="004F3CB4"/>
    <w:rsid w:val="004F3E62"/>
    <w:rsid w:val="004F4944"/>
    <w:rsid w:val="004F4C90"/>
    <w:rsid w:val="004F5FDB"/>
    <w:rsid w:val="004F731B"/>
    <w:rsid w:val="005000C4"/>
    <w:rsid w:val="00501619"/>
    <w:rsid w:val="00503A37"/>
    <w:rsid w:val="00505148"/>
    <w:rsid w:val="0050555C"/>
    <w:rsid w:val="005055E5"/>
    <w:rsid w:val="00506A16"/>
    <w:rsid w:val="005072A0"/>
    <w:rsid w:val="00507604"/>
    <w:rsid w:val="00507720"/>
    <w:rsid w:val="00507736"/>
    <w:rsid w:val="00514917"/>
    <w:rsid w:val="005151EE"/>
    <w:rsid w:val="00515ADB"/>
    <w:rsid w:val="0051648B"/>
    <w:rsid w:val="00516684"/>
    <w:rsid w:val="00516D9A"/>
    <w:rsid w:val="005200B7"/>
    <w:rsid w:val="005202D0"/>
    <w:rsid w:val="0052032F"/>
    <w:rsid w:val="0052045D"/>
    <w:rsid w:val="005205F3"/>
    <w:rsid w:val="00520A26"/>
    <w:rsid w:val="00520A8D"/>
    <w:rsid w:val="00520AFF"/>
    <w:rsid w:val="005218B7"/>
    <w:rsid w:val="005219DA"/>
    <w:rsid w:val="00521A88"/>
    <w:rsid w:val="00521ABD"/>
    <w:rsid w:val="00525AC4"/>
    <w:rsid w:val="005300B6"/>
    <w:rsid w:val="00530182"/>
    <w:rsid w:val="005309C1"/>
    <w:rsid w:val="00531B13"/>
    <w:rsid w:val="00535045"/>
    <w:rsid w:val="005350CF"/>
    <w:rsid w:val="005352A2"/>
    <w:rsid w:val="00535EA6"/>
    <w:rsid w:val="005361DE"/>
    <w:rsid w:val="00536352"/>
    <w:rsid w:val="00541391"/>
    <w:rsid w:val="005424CC"/>
    <w:rsid w:val="00542F4B"/>
    <w:rsid w:val="005434B1"/>
    <w:rsid w:val="005434BD"/>
    <w:rsid w:val="0054452E"/>
    <w:rsid w:val="005458D6"/>
    <w:rsid w:val="00545A2E"/>
    <w:rsid w:val="00545DAE"/>
    <w:rsid w:val="005472F9"/>
    <w:rsid w:val="005500FB"/>
    <w:rsid w:val="00552346"/>
    <w:rsid w:val="00552728"/>
    <w:rsid w:val="00552D76"/>
    <w:rsid w:val="00552F55"/>
    <w:rsid w:val="00554DCF"/>
    <w:rsid w:val="005600F2"/>
    <w:rsid w:val="00560256"/>
    <w:rsid w:val="005617ED"/>
    <w:rsid w:val="00563324"/>
    <w:rsid w:val="005664BA"/>
    <w:rsid w:val="00566B35"/>
    <w:rsid w:val="00571234"/>
    <w:rsid w:val="00573693"/>
    <w:rsid w:val="005739B8"/>
    <w:rsid w:val="00573BE2"/>
    <w:rsid w:val="00574231"/>
    <w:rsid w:val="00574CB3"/>
    <w:rsid w:val="00574E4D"/>
    <w:rsid w:val="00576AA3"/>
    <w:rsid w:val="00576C2C"/>
    <w:rsid w:val="00580115"/>
    <w:rsid w:val="0058066E"/>
    <w:rsid w:val="005806D3"/>
    <w:rsid w:val="005808B2"/>
    <w:rsid w:val="0058196F"/>
    <w:rsid w:val="00582887"/>
    <w:rsid w:val="0058357F"/>
    <w:rsid w:val="00585F8A"/>
    <w:rsid w:val="00587581"/>
    <w:rsid w:val="005900D8"/>
    <w:rsid w:val="0059063B"/>
    <w:rsid w:val="00590DBD"/>
    <w:rsid w:val="005923EC"/>
    <w:rsid w:val="005924B7"/>
    <w:rsid w:val="00593517"/>
    <w:rsid w:val="00593B5C"/>
    <w:rsid w:val="0059494F"/>
    <w:rsid w:val="00595044"/>
    <w:rsid w:val="005954BB"/>
    <w:rsid w:val="0059589A"/>
    <w:rsid w:val="005958F7"/>
    <w:rsid w:val="00596E4F"/>
    <w:rsid w:val="005975A8"/>
    <w:rsid w:val="0059793E"/>
    <w:rsid w:val="005A02DC"/>
    <w:rsid w:val="005A1533"/>
    <w:rsid w:val="005A21B6"/>
    <w:rsid w:val="005A2B15"/>
    <w:rsid w:val="005A4141"/>
    <w:rsid w:val="005A4D06"/>
    <w:rsid w:val="005A5577"/>
    <w:rsid w:val="005A60C1"/>
    <w:rsid w:val="005A6824"/>
    <w:rsid w:val="005A6897"/>
    <w:rsid w:val="005A756F"/>
    <w:rsid w:val="005B07BA"/>
    <w:rsid w:val="005B08F6"/>
    <w:rsid w:val="005B38A2"/>
    <w:rsid w:val="005B38FC"/>
    <w:rsid w:val="005B5C29"/>
    <w:rsid w:val="005B6254"/>
    <w:rsid w:val="005B6503"/>
    <w:rsid w:val="005B752C"/>
    <w:rsid w:val="005B7A07"/>
    <w:rsid w:val="005C0E74"/>
    <w:rsid w:val="005C10F6"/>
    <w:rsid w:val="005C1687"/>
    <w:rsid w:val="005C2017"/>
    <w:rsid w:val="005C2DCB"/>
    <w:rsid w:val="005C4299"/>
    <w:rsid w:val="005C5032"/>
    <w:rsid w:val="005C51A2"/>
    <w:rsid w:val="005C6117"/>
    <w:rsid w:val="005C7215"/>
    <w:rsid w:val="005D0230"/>
    <w:rsid w:val="005D1783"/>
    <w:rsid w:val="005D1FAA"/>
    <w:rsid w:val="005D2BCC"/>
    <w:rsid w:val="005D3508"/>
    <w:rsid w:val="005D3A0D"/>
    <w:rsid w:val="005D40C5"/>
    <w:rsid w:val="005D4108"/>
    <w:rsid w:val="005D4E71"/>
    <w:rsid w:val="005D5268"/>
    <w:rsid w:val="005D5E87"/>
    <w:rsid w:val="005D61BB"/>
    <w:rsid w:val="005D63D1"/>
    <w:rsid w:val="005E0595"/>
    <w:rsid w:val="005E0C03"/>
    <w:rsid w:val="005E151E"/>
    <w:rsid w:val="005E2075"/>
    <w:rsid w:val="005E3A6E"/>
    <w:rsid w:val="005E3EDF"/>
    <w:rsid w:val="005E4210"/>
    <w:rsid w:val="005E46E5"/>
    <w:rsid w:val="005E4B35"/>
    <w:rsid w:val="005E553C"/>
    <w:rsid w:val="005E5CF1"/>
    <w:rsid w:val="005E6B2C"/>
    <w:rsid w:val="005E732C"/>
    <w:rsid w:val="005E792D"/>
    <w:rsid w:val="005F07A9"/>
    <w:rsid w:val="005F08F4"/>
    <w:rsid w:val="005F398D"/>
    <w:rsid w:val="005F599B"/>
    <w:rsid w:val="005F5DD8"/>
    <w:rsid w:val="005F74A3"/>
    <w:rsid w:val="005F74AD"/>
    <w:rsid w:val="005F7D32"/>
    <w:rsid w:val="00600592"/>
    <w:rsid w:val="00600E67"/>
    <w:rsid w:val="00601323"/>
    <w:rsid w:val="00601DA3"/>
    <w:rsid w:val="00601E85"/>
    <w:rsid w:val="006032B0"/>
    <w:rsid w:val="00604647"/>
    <w:rsid w:val="00605443"/>
    <w:rsid w:val="00605C42"/>
    <w:rsid w:val="00606445"/>
    <w:rsid w:val="00606D35"/>
    <w:rsid w:val="00610236"/>
    <w:rsid w:val="00610405"/>
    <w:rsid w:val="006106FC"/>
    <w:rsid w:val="00612A30"/>
    <w:rsid w:val="00613ADB"/>
    <w:rsid w:val="00613DF7"/>
    <w:rsid w:val="00614B17"/>
    <w:rsid w:val="00615790"/>
    <w:rsid w:val="006159CF"/>
    <w:rsid w:val="00615B64"/>
    <w:rsid w:val="00615E50"/>
    <w:rsid w:val="0061601B"/>
    <w:rsid w:val="00616B66"/>
    <w:rsid w:val="0061792A"/>
    <w:rsid w:val="00620FCA"/>
    <w:rsid w:val="00621FE5"/>
    <w:rsid w:val="00622D62"/>
    <w:rsid w:val="00624655"/>
    <w:rsid w:val="00624D99"/>
    <w:rsid w:val="00626179"/>
    <w:rsid w:val="006262B2"/>
    <w:rsid w:val="00626360"/>
    <w:rsid w:val="00626AD4"/>
    <w:rsid w:val="00626E9F"/>
    <w:rsid w:val="00630AB9"/>
    <w:rsid w:val="0063162F"/>
    <w:rsid w:val="0063168A"/>
    <w:rsid w:val="0063329C"/>
    <w:rsid w:val="00633C35"/>
    <w:rsid w:val="006355A0"/>
    <w:rsid w:val="00636D58"/>
    <w:rsid w:val="00637F1C"/>
    <w:rsid w:val="006406C8"/>
    <w:rsid w:val="00640F15"/>
    <w:rsid w:val="00641B22"/>
    <w:rsid w:val="006423EC"/>
    <w:rsid w:val="006438BC"/>
    <w:rsid w:val="00646398"/>
    <w:rsid w:val="00646402"/>
    <w:rsid w:val="00647BAB"/>
    <w:rsid w:val="00647C25"/>
    <w:rsid w:val="00647D7D"/>
    <w:rsid w:val="00650A8B"/>
    <w:rsid w:val="00652262"/>
    <w:rsid w:val="006527A6"/>
    <w:rsid w:val="006537CC"/>
    <w:rsid w:val="006550FD"/>
    <w:rsid w:val="0065627C"/>
    <w:rsid w:val="006566AE"/>
    <w:rsid w:val="00656A57"/>
    <w:rsid w:val="00657223"/>
    <w:rsid w:val="0065744F"/>
    <w:rsid w:val="0066063E"/>
    <w:rsid w:val="00660684"/>
    <w:rsid w:val="006608E7"/>
    <w:rsid w:val="00660A87"/>
    <w:rsid w:val="00660C6D"/>
    <w:rsid w:val="00661014"/>
    <w:rsid w:val="006619FA"/>
    <w:rsid w:val="006636F4"/>
    <w:rsid w:val="006656C4"/>
    <w:rsid w:val="00666A49"/>
    <w:rsid w:val="006677A6"/>
    <w:rsid w:val="00667D93"/>
    <w:rsid w:val="00667F8B"/>
    <w:rsid w:val="006701D4"/>
    <w:rsid w:val="0067180A"/>
    <w:rsid w:val="00671A9C"/>
    <w:rsid w:val="00671D7D"/>
    <w:rsid w:val="00671E08"/>
    <w:rsid w:val="00671FB1"/>
    <w:rsid w:val="006721A3"/>
    <w:rsid w:val="00672B10"/>
    <w:rsid w:val="00672CD2"/>
    <w:rsid w:val="006739BF"/>
    <w:rsid w:val="006741C4"/>
    <w:rsid w:val="0067493E"/>
    <w:rsid w:val="006754F8"/>
    <w:rsid w:val="0067651F"/>
    <w:rsid w:val="0067652D"/>
    <w:rsid w:val="00680D68"/>
    <w:rsid w:val="00681214"/>
    <w:rsid w:val="006822EB"/>
    <w:rsid w:val="00682865"/>
    <w:rsid w:val="00682A75"/>
    <w:rsid w:val="00683F41"/>
    <w:rsid w:val="00685721"/>
    <w:rsid w:val="00687735"/>
    <w:rsid w:val="00690A99"/>
    <w:rsid w:val="00692843"/>
    <w:rsid w:val="006929C1"/>
    <w:rsid w:val="00693725"/>
    <w:rsid w:val="0069404B"/>
    <w:rsid w:val="0069422D"/>
    <w:rsid w:val="00694939"/>
    <w:rsid w:val="0069493E"/>
    <w:rsid w:val="006954E3"/>
    <w:rsid w:val="00696428"/>
    <w:rsid w:val="00697382"/>
    <w:rsid w:val="00697D52"/>
    <w:rsid w:val="00697F68"/>
    <w:rsid w:val="006A03C4"/>
    <w:rsid w:val="006A331F"/>
    <w:rsid w:val="006A38DC"/>
    <w:rsid w:val="006A3B91"/>
    <w:rsid w:val="006A5FE9"/>
    <w:rsid w:val="006A6F93"/>
    <w:rsid w:val="006A75ED"/>
    <w:rsid w:val="006B04E5"/>
    <w:rsid w:val="006B0538"/>
    <w:rsid w:val="006B0FD4"/>
    <w:rsid w:val="006B100F"/>
    <w:rsid w:val="006B1629"/>
    <w:rsid w:val="006B1FD7"/>
    <w:rsid w:val="006B2595"/>
    <w:rsid w:val="006B2654"/>
    <w:rsid w:val="006B29D7"/>
    <w:rsid w:val="006B3061"/>
    <w:rsid w:val="006B3470"/>
    <w:rsid w:val="006B3F50"/>
    <w:rsid w:val="006B45D5"/>
    <w:rsid w:val="006B4D3D"/>
    <w:rsid w:val="006B5D94"/>
    <w:rsid w:val="006B696C"/>
    <w:rsid w:val="006B7836"/>
    <w:rsid w:val="006B7858"/>
    <w:rsid w:val="006C07C8"/>
    <w:rsid w:val="006C0ACA"/>
    <w:rsid w:val="006C0C4E"/>
    <w:rsid w:val="006C26E1"/>
    <w:rsid w:val="006C487F"/>
    <w:rsid w:val="006C6FC0"/>
    <w:rsid w:val="006C71F3"/>
    <w:rsid w:val="006C793B"/>
    <w:rsid w:val="006C7943"/>
    <w:rsid w:val="006C7FCC"/>
    <w:rsid w:val="006D0867"/>
    <w:rsid w:val="006D08E8"/>
    <w:rsid w:val="006D0A69"/>
    <w:rsid w:val="006D1430"/>
    <w:rsid w:val="006D1F96"/>
    <w:rsid w:val="006D2E00"/>
    <w:rsid w:val="006D304A"/>
    <w:rsid w:val="006D31CF"/>
    <w:rsid w:val="006D3A5C"/>
    <w:rsid w:val="006D3ACD"/>
    <w:rsid w:val="006D4F68"/>
    <w:rsid w:val="006D542E"/>
    <w:rsid w:val="006D5608"/>
    <w:rsid w:val="006D5748"/>
    <w:rsid w:val="006D69E1"/>
    <w:rsid w:val="006E1C25"/>
    <w:rsid w:val="006E229B"/>
    <w:rsid w:val="006E339E"/>
    <w:rsid w:val="006E37BE"/>
    <w:rsid w:val="006E4CEB"/>
    <w:rsid w:val="006E5456"/>
    <w:rsid w:val="006E60B2"/>
    <w:rsid w:val="006E6135"/>
    <w:rsid w:val="006F2EFA"/>
    <w:rsid w:val="006F36BF"/>
    <w:rsid w:val="006F4715"/>
    <w:rsid w:val="006F4D26"/>
    <w:rsid w:val="006F5614"/>
    <w:rsid w:val="006F58C2"/>
    <w:rsid w:val="006F5F18"/>
    <w:rsid w:val="006F68EE"/>
    <w:rsid w:val="006F6C22"/>
    <w:rsid w:val="006F71A1"/>
    <w:rsid w:val="006F721C"/>
    <w:rsid w:val="00700881"/>
    <w:rsid w:val="007013B9"/>
    <w:rsid w:val="0070167B"/>
    <w:rsid w:val="007016D1"/>
    <w:rsid w:val="007018F0"/>
    <w:rsid w:val="0070229C"/>
    <w:rsid w:val="00702BD0"/>
    <w:rsid w:val="00702F04"/>
    <w:rsid w:val="0070310A"/>
    <w:rsid w:val="00703B49"/>
    <w:rsid w:val="00703CBF"/>
    <w:rsid w:val="007046B4"/>
    <w:rsid w:val="0070550E"/>
    <w:rsid w:val="00705AF7"/>
    <w:rsid w:val="00707E89"/>
    <w:rsid w:val="00711B10"/>
    <w:rsid w:val="00711C6B"/>
    <w:rsid w:val="007124D5"/>
    <w:rsid w:val="007130DE"/>
    <w:rsid w:val="0071355C"/>
    <w:rsid w:val="00713864"/>
    <w:rsid w:val="0071389E"/>
    <w:rsid w:val="00713D65"/>
    <w:rsid w:val="007151BD"/>
    <w:rsid w:val="007151CF"/>
    <w:rsid w:val="007170C8"/>
    <w:rsid w:val="00717562"/>
    <w:rsid w:val="00720667"/>
    <w:rsid w:val="00720C18"/>
    <w:rsid w:val="00721F95"/>
    <w:rsid w:val="007227D8"/>
    <w:rsid w:val="00723953"/>
    <w:rsid w:val="0072485F"/>
    <w:rsid w:val="00725615"/>
    <w:rsid w:val="007256B6"/>
    <w:rsid w:val="007265A4"/>
    <w:rsid w:val="00730291"/>
    <w:rsid w:val="00732012"/>
    <w:rsid w:val="00732783"/>
    <w:rsid w:val="007335A5"/>
    <w:rsid w:val="007341D1"/>
    <w:rsid w:val="0073433A"/>
    <w:rsid w:val="00737A60"/>
    <w:rsid w:val="00737EFD"/>
    <w:rsid w:val="00740E6E"/>
    <w:rsid w:val="00741409"/>
    <w:rsid w:val="00742CDD"/>
    <w:rsid w:val="00743458"/>
    <w:rsid w:val="00744D76"/>
    <w:rsid w:val="00744DBD"/>
    <w:rsid w:val="007469F0"/>
    <w:rsid w:val="00747338"/>
    <w:rsid w:val="00747AE2"/>
    <w:rsid w:val="00747C1F"/>
    <w:rsid w:val="00750DC1"/>
    <w:rsid w:val="00751501"/>
    <w:rsid w:val="00751BCE"/>
    <w:rsid w:val="007522C4"/>
    <w:rsid w:val="00752939"/>
    <w:rsid w:val="007532C9"/>
    <w:rsid w:val="00753773"/>
    <w:rsid w:val="00753BEF"/>
    <w:rsid w:val="00754B8E"/>
    <w:rsid w:val="007565E7"/>
    <w:rsid w:val="007567B3"/>
    <w:rsid w:val="00760114"/>
    <w:rsid w:val="00760A05"/>
    <w:rsid w:val="00760C64"/>
    <w:rsid w:val="00762710"/>
    <w:rsid w:val="00764489"/>
    <w:rsid w:val="00765771"/>
    <w:rsid w:val="0076679C"/>
    <w:rsid w:val="00766CC3"/>
    <w:rsid w:val="0076712C"/>
    <w:rsid w:val="0076784C"/>
    <w:rsid w:val="0077038F"/>
    <w:rsid w:val="00770946"/>
    <w:rsid w:val="0077195F"/>
    <w:rsid w:val="00771DD7"/>
    <w:rsid w:val="00772333"/>
    <w:rsid w:val="00772390"/>
    <w:rsid w:val="00772768"/>
    <w:rsid w:val="00774089"/>
    <w:rsid w:val="00774795"/>
    <w:rsid w:val="00774A80"/>
    <w:rsid w:val="00774E7D"/>
    <w:rsid w:val="00775DAC"/>
    <w:rsid w:val="00776652"/>
    <w:rsid w:val="00777887"/>
    <w:rsid w:val="00780AF5"/>
    <w:rsid w:val="00781775"/>
    <w:rsid w:val="007819E1"/>
    <w:rsid w:val="00781FDB"/>
    <w:rsid w:val="007824A2"/>
    <w:rsid w:val="007845B2"/>
    <w:rsid w:val="007859DE"/>
    <w:rsid w:val="00786BAB"/>
    <w:rsid w:val="007871B7"/>
    <w:rsid w:val="00791696"/>
    <w:rsid w:val="00792EA4"/>
    <w:rsid w:val="00793166"/>
    <w:rsid w:val="00793434"/>
    <w:rsid w:val="00793B27"/>
    <w:rsid w:val="00794969"/>
    <w:rsid w:val="00794B0C"/>
    <w:rsid w:val="0079508A"/>
    <w:rsid w:val="0079559F"/>
    <w:rsid w:val="00795A87"/>
    <w:rsid w:val="00795BA7"/>
    <w:rsid w:val="00797489"/>
    <w:rsid w:val="007A163B"/>
    <w:rsid w:val="007A1FA2"/>
    <w:rsid w:val="007A2445"/>
    <w:rsid w:val="007A251E"/>
    <w:rsid w:val="007A5F21"/>
    <w:rsid w:val="007A6907"/>
    <w:rsid w:val="007A6B3B"/>
    <w:rsid w:val="007A6E1D"/>
    <w:rsid w:val="007A6FD6"/>
    <w:rsid w:val="007B0250"/>
    <w:rsid w:val="007B054C"/>
    <w:rsid w:val="007B1C0B"/>
    <w:rsid w:val="007B2DAD"/>
    <w:rsid w:val="007B3229"/>
    <w:rsid w:val="007B332B"/>
    <w:rsid w:val="007B3370"/>
    <w:rsid w:val="007B344C"/>
    <w:rsid w:val="007B3E0F"/>
    <w:rsid w:val="007B404E"/>
    <w:rsid w:val="007B4CEB"/>
    <w:rsid w:val="007B539A"/>
    <w:rsid w:val="007B5996"/>
    <w:rsid w:val="007B7543"/>
    <w:rsid w:val="007B774A"/>
    <w:rsid w:val="007C013D"/>
    <w:rsid w:val="007C02FE"/>
    <w:rsid w:val="007C0DB4"/>
    <w:rsid w:val="007C21C2"/>
    <w:rsid w:val="007C273B"/>
    <w:rsid w:val="007C2793"/>
    <w:rsid w:val="007C2F53"/>
    <w:rsid w:val="007C4ACA"/>
    <w:rsid w:val="007C4E08"/>
    <w:rsid w:val="007C53BF"/>
    <w:rsid w:val="007C5569"/>
    <w:rsid w:val="007C660A"/>
    <w:rsid w:val="007C6B4B"/>
    <w:rsid w:val="007C722C"/>
    <w:rsid w:val="007D025A"/>
    <w:rsid w:val="007D0928"/>
    <w:rsid w:val="007D0C5E"/>
    <w:rsid w:val="007D149B"/>
    <w:rsid w:val="007D1BBF"/>
    <w:rsid w:val="007D25D4"/>
    <w:rsid w:val="007D50E1"/>
    <w:rsid w:val="007D6640"/>
    <w:rsid w:val="007D7692"/>
    <w:rsid w:val="007D7F46"/>
    <w:rsid w:val="007E101D"/>
    <w:rsid w:val="007E1775"/>
    <w:rsid w:val="007E1FA7"/>
    <w:rsid w:val="007E21CA"/>
    <w:rsid w:val="007E31E7"/>
    <w:rsid w:val="007E3F8D"/>
    <w:rsid w:val="007E4412"/>
    <w:rsid w:val="007E4626"/>
    <w:rsid w:val="007E4B6C"/>
    <w:rsid w:val="007E4F87"/>
    <w:rsid w:val="007E5CD1"/>
    <w:rsid w:val="007E5E7E"/>
    <w:rsid w:val="007E63BA"/>
    <w:rsid w:val="007E7913"/>
    <w:rsid w:val="007E7A38"/>
    <w:rsid w:val="007E7F14"/>
    <w:rsid w:val="007F38DC"/>
    <w:rsid w:val="007F4053"/>
    <w:rsid w:val="007F443F"/>
    <w:rsid w:val="007F4E91"/>
    <w:rsid w:val="007F5438"/>
    <w:rsid w:val="007F563F"/>
    <w:rsid w:val="007F7788"/>
    <w:rsid w:val="007F799B"/>
    <w:rsid w:val="00800014"/>
    <w:rsid w:val="008017A4"/>
    <w:rsid w:val="00801BFC"/>
    <w:rsid w:val="00802181"/>
    <w:rsid w:val="0080278D"/>
    <w:rsid w:val="00805D78"/>
    <w:rsid w:val="00806400"/>
    <w:rsid w:val="00806ADA"/>
    <w:rsid w:val="00806CEF"/>
    <w:rsid w:val="00807302"/>
    <w:rsid w:val="00807671"/>
    <w:rsid w:val="0081010C"/>
    <w:rsid w:val="00810190"/>
    <w:rsid w:val="00810383"/>
    <w:rsid w:val="00810AEB"/>
    <w:rsid w:val="0081144B"/>
    <w:rsid w:val="00812C51"/>
    <w:rsid w:val="00812F17"/>
    <w:rsid w:val="00813711"/>
    <w:rsid w:val="008141BB"/>
    <w:rsid w:val="00815460"/>
    <w:rsid w:val="00815681"/>
    <w:rsid w:val="00815A1E"/>
    <w:rsid w:val="008207C6"/>
    <w:rsid w:val="00820FFC"/>
    <w:rsid w:val="008224F4"/>
    <w:rsid w:val="0082255F"/>
    <w:rsid w:val="00822834"/>
    <w:rsid w:val="00822D4D"/>
    <w:rsid w:val="008234C3"/>
    <w:rsid w:val="00824305"/>
    <w:rsid w:val="008243F0"/>
    <w:rsid w:val="00824B69"/>
    <w:rsid w:val="008255C2"/>
    <w:rsid w:val="00825841"/>
    <w:rsid w:val="008269FD"/>
    <w:rsid w:val="00826E4A"/>
    <w:rsid w:val="008276D7"/>
    <w:rsid w:val="00827A82"/>
    <w:rsid w:val="00831F8D"/>
    <w:rsid w:val="00832622"/>
    <w:rsid w:val="008336EE"/>
    <w:rsid w:val="008353F6"/>
    <w:rsid w:val="00835CDE"/>
    <w:rsid w:val="00835EDF"/>
    <w:rsid w:val="0084041A"/>
    <w:rsid w:val="00842C5F"/>
    <w:rsid w:val="008437A4"/>
    <w:rsid w:val="008437DF"/>
    <w:rsid w:val="008454E8"/>
    <w:rsid w:val="00846604"/>
    <w:rsid w:val="00846C97"/>
    <w:rsid w:val="00846D9C"/>
    <w:rsid w:val="00847EC4"/>
    <w:rsid w:val="00847F07"/>
    <w:rsid w:val="00850C6C"/>
    <w:rsid w:val="008510D1"/>
    <w:rsid w:val="008510EE"/>
    <w:rsid w:val="008511DA"/>
    <w:rsid w:val="00851870"/>
    <w:rsid w:val="00854586"/>
    <w:rsid w:val="00854658"/>
    <w:rsid w:val="008546F2"/>
    <w:rsid w:val="0085545F"/>
    <w:rsid w:val="008563CD"/>
    <w:rsid w:val="0085735E"/>
    <w:rsid w:val="0086183B"/>
    <w:rsid w:val="008637F1"/>
    <w:rsid w:val="00863AA4"/>
    <w:rsid w:val="0086419B"/>
    <w:rsid w:val="00864787"/>
    <w:rsid w:val="00864FFD"/>
    <w:rsid w:val="00865B6E"/>
    <w:rsid w:val="00865EF0"/>
    <w:rsid w:val="0086617F"/>
    <w:rsid w:val="00866A4F"/>
    <w:rsid w:val="00867516"/>
    <w:rsid w:val="00867D1C"/>
    <w:rsid w:val="00871604"/>
    <w:rsid w:val="00871E3D"/>
    <w:rsid w:val="00873EF9"/>
    <w:rsid w:val="0087471D"/>
    <w:rsid w:val="00874F97"/>
    <w:rsid w:val="0087765D"/>
    <w:rsid w:val="0087787C"/>
    <w:rsid w:val="008807BF"/>
    <w:rsid w:val="00880914"/>
    <w:rsid w:val="00881555"/>
    <w:rsid w:val="00881669"/>
    <w:rsid w:val="00881B11"/>
    <w:rsid w:val="00883A3F"/>
    <w:rsid w:val="008840EB"/>
    <w:rsid w:val="00885597"/>
    <w:rsid w:val="00885A2C"/>
    <w:rsid w:val="00885A46"/>
    <w:rsid w:val="008861FE"/>
    <w:rsid w:val="00886985"/>
    <w:rsid w:val="00887B97"/>
    <w:rsid w:val="0089005E"/>
    <w:rsid w:val="008904AC"/>
    <w:rsid w:val="00893365"/>
    <w:rsid w:val="00893B1A"/>
    <w:rsid w:val="0089456A"/>
    <w:rsid w:val="00894C88"/>
    <w:rsid w:val="0089636A"/>
    <w:rsid w:val="00897AFF"/>
    <w:rsid w:val="008A0210"/>
    <w:rsid w:val="008A0466"/>
    <w:rsid w:val="008A1309"/>
    <w:rsid w:val="008A2AB1"/>
    <w:rsid w:val="008A2D48"/>
    <w:rsid w:val="008A49D9"/>
    <w:rsid w:val="008A4B24"/>
    <w:rsid w:val="008A5833"/>
    <w:rsid w:val="008A589B"/>
    <w:rsid w:val="008A6011"/>
    <w:rsid w:val="008A72C2"/>
    <w:rsid w:val="008A73DE"/>
    <w:rsid w:val="008B0F36"/>
    <w:rsid w:val="008B1B03"/>
    <w:rsid w:val="008B23B6"/>
    <w:rsid w:val="008B39AC"/>
    <w:rsid w:val="008B42C3"/>
    <w:rsid w:val="008B6155"/>
    <w:rsid w:val="008B63D6"/>
    <w:rsid w:val="008B764E"/>
    <w:rsid w:val="008B768C"/>
    <w:rsid w:val="008C0D34"/>
    <w:rsid w:val="008C6035"/>
    <w:rsid w:val="008C75BF"/>
    <w:rsid w:val="008D214C"/>
    <w:rsid w:val="008D35AB"/>
    <w:rsid w:val="008D39C7"/>
    <w:rsid w:val="008D3A67"/>
    <w:rsid w:val="008D3C3D"/>
    <w:rsid w:val="008D4C06"/>
    <w:rsid w:val="008D523C"/>
    <w:rsid w:val="008D5433"/>
    <w:rsid w:val="008D575A"/>
    <w:rsid w:val="008D5EEE"/>
    <w:rsid w:val="008D6215"/>
    <w:rsid w:val="008D6364"/>
    <w:rsid w:val="008D6C1C"/>
    <w:rsid w:val="008D7E2F"/>
    <w:rsid w:val="008E092F"/>
    <w:rsid w:val="008E218D"/>
    <w:rsid w:val="008E28D2"/>
    <w:rsid w:val="008E2C3C"/>
    <w:rsid w:val="008E35D0"/>
    <w:rsid w:val="008E4354"/>
    <w:rsid w:val="008E494D"/>
    <w:rsid w:val="008E5643"/>
    <w:rsid w:val="008E62B5"/>
    <w:rsid w:val="008E71DA"/>
    <w:rsid w:val="008F0050"/>
    <w:rsid w:val="008F112A"/>
    <w:rsid w:val="008F145E"/>
    <w:rsid w:val="008F1EAF"/>
    <w:rsid w:val="008F32C3"/>
    <w:rsid w:val="008F3EA0"/>
    <w:rsid w:val="008F4707"/>
    <w:rsid w:val="008F4DD0"/>
    <w:rsid w:val="008F5517"/>
    <w:rsid w:val="008F5E11"/>
    <w:rsid w:val="008F6024"/>
    <w:rsid w:val="008F6D36"/>
    <w:rsid w:val="008F700F"/>
    <w:rsid w:val="00901784"/>
    <w:rsid w:val="00901A7E"/>
    <w:rsid w:val="00903169"/>
    <w:rsid w:val="00903759"/>
    <w:rsid w:val="0090449A"/>
    <w:rsid w:val="00904C88"/>
    <w:rsid w:val="009055D2"/>
    <w:rsid w:val="00905B6E"/>
    <w:rsid w:val="0090666F"/>
    <w:rsid w:val="00910136"/>
    <w:rsid w:val="00910FCB"/>
    <w:rsid w:val="009116E1"/>
    <w:rsid w:val="009123BD"/>
    <w:rsid w:val="00912B7A"/>
    <w:rsid w:val="009162EF"/>
    <w:rsid w:val="009164C9"/>
    <w:rsid w:val="009202FE"/>
    <w:rsid w:val="00920DDD"/>
    <w:rsid w:val="00921594"/>
    <w:rsid w:val="009224DF"/>
    <w:rsid w:val="0092292D"/>
    <w:rsid w:val="00922FEA"/>
    <w:rsid w:val="0092317F"/>
    <w:rsid w:val="009235AA"/>
    <w:rsid w:val="00923EFF"/>
    <w:rsid w:val="0092638E"/>
    <w:rsid w:val="009316FF"/>
    <w:rsid w:val="00932279"/>
    <w:rsid w:val="00932D51"/>
    <w:rsid w:val="0093381E"/>
    <w:rsid w:val="00934787"/>
    <w:rsid w:val="00934F8F"/>
    <w:rsid w:val="00937019"/>
    <w:rsid w:val="00937546"/>
    <w:rsid w:val="00937895"/>
    <w:rsid w:val="00937F7F"/>
    <w:rsid w:val="00940592"/>
    <w:rsid w:val="0094145B"/>
    <w:rsid w:val="00941612"/>
    <w:rsid w:val="00941AE7"/>
    <w:rsid w:val="0094222E"/>
    <w:rsid w:val="009428DD"/>
    <w:rsid w:val="00942F6E"/>
    <w:rsid w:val="009438A7"/>
    <w:rsid w:val="00945876"/>
    <w:rsid w:val="009460EF"/>
    <w:rsid w:val="009463E4"/>
    <w:rsid w:val="00946765"/>
    <w:rsid w:val="00946ACB"/>
    <w:rsid w:val="00947342"/>
    <w:rsid w:val="00952111"/>
    <w:rsid w:val="009530FA"/>
    <w:rsid w:val="009536DB"/>
    <w:rsid w:val="00953FDE"/>
    <w:rsid w:val="0095573B"/>
    <w:rsid w:val="009576BF"/>
    <w:rsid w:val="0096003B"/>
    <w:rsid w:val="00960597"/>
    <w:rsid w:val="00961B51"/>
    <w:rsid w:val="00962F7B"/>
    <w:rsid w:val="00963C20"/>
    <w:rsid w:val="009651FD"/>
    <w:rsid w:val="00965332"/>
    <w:rsid w:val="009654B9"/>
    <w:rsid w:val="009659D5"/>
    <w:rsid w:val="009679DC"/>
    <w:rsid w:val="009718BE"/>
    <w:rsid w:val="0097219F"/>
    <w:rsid w:val="00972AFA"/>
    <w:rsid w:val="00972D62"/>
    <w:rsid w:val="009732DE"/>
    <w:rsid w:val="009734FD"/>
    <w:rsid w:val="00973BE1"/>
    <w:rsid w:val="00974223"/>
    <w:rsid w:val="00974430"/>
    <w:rsid w:val="00974703"/>
    <w:rsid w:val="00975708"/>
    <w:rsid w:val="00975B6F"/>
    <w:rsid w:val="00976836"/>
    <w:rsid w:val="00981218"/>
    <w:rsid w:val="00981F3F"/>
    <w:rsid w:val="009842DF"/>
    <w:rsid w:val="00984B51"/>
    <w:rsid w:val="0098612B"/>
    <w:rsid w:val="009863DB"/>
    <w:rsid w:val="00986854"/>
    <w:rsid w:val="009869D6"/>
    <w:rsid w:val="009869F1"/>
    <w:rsid w:val="00987052"/>
    <w:rsid w:val="009900C4"/>
    <w:rsid w:val="00990368"/>
    <w:rsid w:val="00990AAC"/>
    <w:rsid w:val="00991055"/>
    <w:rsid w:val="00992008"/>
    <w:rsid w:val="009932AB"/>
    <w:rsid w:val="0099396B"/>
    <w:rsid w:val="00993CAF"/>
    <w:rsid w:val="0099448C"/>
    <w:rsid w:val="0099457D"/>
    <w:rsid w:val="00994D45"/>
    <w:rsid w:val="00996F20"/>
    <w:rsid w:val="009971A4"/>
    <w:rsid w:val="009976A3"/>
    <w:rsid w:val="009A141F"/>
    <w:rsid w:val="009A1CD0"/>
    <w:rsid w:val="009A1E7F"/>
    <w:rsid w:val="009A205F"/>
    <w:rsid w:val="009A33B3"/>
    <w:rsid w:val="009A5322"/>
    <w:rsid w:val="009A544B"/>
    <w:rsid w:val="009A5CA0"/>
    <w:rsid w:val="009A7A8E"/>
    <w:rsid w:val="009B002C"/>
    <w:rsid w:val="009B156A"/>
    <w:rsid w:val="009B16E4"/>
    <w:rsid w:val="009B1A9E"/>
    <w:rsid w:val="009B32DC"/>
    <w:rsid w:val="009B3BF5"/>
    <w:rsid w:val="009B4B24"/>
    <w:rsid w:val="009B5E30"/>
    <w:rsid w:val="009B72EB"/>
    <w:rsid w:val="009B7439"/>
    <w:rsid w:val="009B7F57"/>
    <w:rsid w:val="009B7F9C"/>
    <w:rsid w:val="009C053B"/>
    <w:rsid w:val="009C0860"/>
    <w:rsid w:val="009C089A"/>
    <w:rsid w:val="009C1830"/>
    <w:rsid w:val="009C18B6"/>
    <w:rsid w:val="009C417E"/>
    <w:rsid w:val="009C4C2C"/>
    <w:rsid w:val="009C4C41"/>
    <w:rsid w:val="009C55A9"/>
    <w:rsid w:val="009C55E6"/>
    <w:rsid w:val="009C5E1E"/>
    <w:rsid w:val="009C6098"/>
    <w:rsid w:val="009C6CB9"/>
    <w:rsid w:val="009C7903"/>
    <w:rsid w:val="009D03BD"/>
    <w:rsid w:val="009D246F"/>
    <w:rsid w:val="009D35A3"/>
    <w:rsid w:val="009D5F75"/>
    <w:rsid w:val="009D6283"/>
    <w:rsid w:val="009D67DF"/>
    <w:rsid w:val="009E027E"/>
    <w:rsid w:val="009E08A4"/>
    <w:rsid w:val="009E1046"/>
    <w:rsid w:val="009E1246"/>
    <w:rsid w:val="009E35B7"/>
    <w:rsid w:val="009E388C"/>
    <w:rsid w:val="009E5173"/>
    <w:rsid w:val="009E717C"/>
    <w:rsid w:val="009E745E"/>
    <w:rsid w:val="009E788B"/>
    <w:rsid w:val="009F0B01"/>
    <w:rsid w:val="009F12D4"/>
    <w:rsid w:val="009F19B9"/>
    <w:rsid w:val="009F346D"/>
    <w:rsid w:val="009F597A"/>
    <w:rsid w:val="009F5A33"/>
    <w:rsid w:val="009F5C5B"/>
    <w:rsid w:val="009F5DB5"/>
    <w:rsid w:val="009F62CC"/>
    <w:rsid w:val="009F6387"/>
    <w:rsid w:val="009F67DC"/>
    <w:rsid w:val="009F73EB"/>
    <w:rsid w:val="00A030CA"/>
    <w:rsid w:val="00A033D0"/>
    <w:rsid w:val="00A0396A"/>
    <w:rsid w:val="00A03A4A"/>
    <w:rsid w:val="00A057A0"/>
    <w:rsid w:val="00A057DB"/>
    <w:rsid w:val="00A05B60"/>
    <w:rsid w:val="00A079D6"/>
    <w:rsid w:val="00A07A98"/>
    <w:rsid w:val="00A1061A"/>
    <w:rsid w:val="00A10D03"/>
    <w:rsid w:val="00A10DDF"/>
    <w:rsid w:val="00A10EE4"/>
    <w:rsid w:val="00A14817"/>
    <w:rsid w:val="00A15303"/>
    <w:rsid w:val="00A15B98"/>
    <w:rsid w:val="00A15FD9"/>
    <w:rsid w:val="00A17363"/>
    <w:rsid w:val="00A178E6"/>
    <w:rsid w:val="00A204E8"/>
    <w:rsid w:val="00A208B0"/>
    <w:rsid w:val="00A209B3"/>
    <w:rsid w:val="00A2173F"/>
    <w:rsid w:val="00A22A8F"/>
    <w:rsid w:val="00A2352A"/>
    <w:rsid w:val="00A246BC"/>
    <w:rsid w:val="00A24AD0"/>
    <w:rsid w:val="00A24B27"/>
    <w:rsid w:val="00A262C7"/>
    <w:rsid w:val="00A2699B"/>
    <w:rsid w:val="00A26A05"/>
    <w:rsid w:val="00A26B4F"/>
    <w:rsid w:val="00A26FBD"/>
    <w:rsid w:val="00A27DB9"/>
    <w:rsid w:val="00A27FC1"/>
    <w:rsid w:val="00A30154"/>
    <w:rsid w:val="00A3017D"/>
    <w:rsid w:val="00A302C1"/>
    <w:rsid w:val="00A3060A"/>
    <w:rsid w:val="00A30E1F"/>
    <w:rsid w:val="00A31581"/>
    <w:rsid w:val="00A34585"/>
    <w:rsid w:val="00A35F16"/>
    <w:rsid w:val="00A36C37"/>
    <w:rsid w:val="00A371E3"/>
    <w:rsid w:val="00A37B8A"/>
    <w:rsid w:val="00A408C1"/>
    <w:rsid w:val="00A40DAB"/>
    <w:rsid w:val="00A41650"/>
    <w:rsid w:val="00A41765"/>
    <w:rsid w:val="00A4187A"/>
    <w:rsid w:val="00A41C40"/>
    <w:rsid w:val="00A41DE0"/>
    <w:rsid w:val="00A41E92"/>
    <w:rsid w:val="00A4215B"/>
    <w:rsid w:val="00A42298"/>
    <w:rsid w:val="00A43E88"/>
    <w:rsid w:val="00A442AB"/>
    <w:rsid w:val="00A4481D"/>
    <w:rsid w:val="00A50373"/>
    <w:rsid w:val="00A51643"/>
    <w:rsid w:val="00A51A3D"/>
    <w:rsid w:val="00A51BF9"/>
    <w:rsid w:val="00A52530"/>
    <w:rsid w:val="00A53108"/>
    <w:rsid w:val="00A53655"/>
    <w:rsid w:val="00A53813"/>
    <w:rsid w:val="00A5383B"/>
    <w:rsid w:val="00A5407D"/>
    <w:rsid w:val="00A54640"/>
    <w:rsid w:val="00A54D7D"/>
    <w:rsid w:val="00A568DF"/>
    <w:rsid w:val="00A57032"/>
    <w:rsid w:val="00A57BCC"/>
    <w:rsid w:val="00A6019E"/>
    <w:rsid w:val="00A62E5E"/>
    <w:rsid w:val="00A6372B"/>
    <w:rsid w:val="00A639A1"/>
    <w:rsid w:val="00A63D3F"/>
    <w:rsid w:val="00A63DD6"/>
    <w:rsid w:val="00A67810"/>
    <w:rsid w:val="00A67D5A"/>
    <w:rsid w:val="00A707E4"/>
    <w:rsid w:val="00A7147E"/>
    <w:rsid w:val="00A71D8D"/>
    <w:rsid w:val="00A71F19"/>
    <w:rsid w:val="00A725BB"/>
    <w:rsid w:val="00A72F37"/>
    <w:rsid w:val="00A72FDC"/>
    <w:rsid w:val="00A7356A"/>
    <w:rsid w:val="00A7480F"/>
    <w:rsid w:val="00A755DF"/>
    <w:rsid w:val="00A7699B"/>
    <w:rsid w:val="00A77860"/>
    <w:rsid w:val="00A807CF"/>
    <w:rsid w:val="00A81CB5"/>
    <w:rsid w:val="00A82818"/>
    <w:rsid w:val="00A82F23"/>
    <w:rsid w:val="00A835EF"/>
    <w:rsid w:val="00A84DBB"/>
    <w:rsid w:val="00A85865"/>
    <w:rsid w:val="00A85FEA"/>
    <w:rsid w:val="00A863EE"/>
    <w:rsid w:val="00A86744"/>
    <w:rsid w:val="00A867BF"/>
    <w:rsid w:val="00A867E1"/>
    <w:rsid w:val="00A90014"/>
    <w:rsid w:val="00A90D7D"/>
    <w:rsid w:val="00A93726"/>
    <w:rsid w:val="00A9380C"/>
    <w:rsid w:val="00A9487A"/>
    <w:rsid w:val="00AA037B"/>
    <w:rsid w:val="00AA0DC2"/>
    <w:rsid w:val="00AA220E"/>
    <w:rsid w:val="00AA2D2D"/>
    <w:rsid w:val="00AA45EB"/>
    <w:rsid w:val="00AA5921"/>
    <w:rsid w:val="00AA6460"/>
    <w:rsid w:val="00AB0047"/>
    <w:rsid w:val="00AB03B3"/>
    <w:rsid w:val="00AB08F5"/>
    <w:rsid w:val="00AB0BE6"/>
    <w:rsid w:val="00AB0CE7"/>
    <w:rsid w:val="00AB0D45"/>
    <w:rsid w:val="00AB0E70"/>
    <w:rsid w:val="00AB1070"/>
    <w:rsid w:val="00AB13CE"/>
    <w:rsid w:val="00AB1E51"/>
    <w:rsid w:val="00AB2AB5"/>
    <w:rsid w:val="00AB32E0"/>
    <w:rsid w:val="00AB32E6"/>
    <w:rsid w:val="00AB3666"/>
    <w:rsid w:val="00AB38AC"/>
    <w:rsid w:val="00AB435D"/>
    <w:rsid w:val="00AB440F"/>
    <w:rsid w:val="00AB449D"/>
    <w:rsid w:val="00AB45D1"/>
    <w:rsid w:val="00AB4A7D"/>
    <w:rsid w:val="00AB4BCB"/>
    <w:rsid w:val="00AB5422"/>
    <w:rsid w:val="00AB779D"/>
    <w:rsid w:val="00AC0694"/>
    <w:rsid w:val="00AC1FA1"/>
    <w:rsid w:val="00AC24DF"/>
    <w:rsid w:val="00AC3D2E"/>
    <w:rsid w:val="00AC42E9"/>
    <w:rsid w:val="00AC4DDB"/>
    <w:rsid w:val="00AC4FCD"/>
    <w:rsid w:val="00AC59B1"/>
    <w:rsid w:val="00AC628D"/>
    <w:rsid w:val="00AC62CE"/>
    <w:rsid w:val="00AC69DF"/>
    <w:rsid w:val="00AC6D68"/>
    <w:rsid w:val="00AC7CD2"/>
    <w:rsid w:val="00AC7FEA"/>
    <w:rsid w:val="00AD03C7"/>
    <w:rsid w:val="00AD12F0"/>
    <w:rsid w:val="00AD13D6"/>
    <w:rsid w:val="00AD230F"/>
    <w:rsid w:val="00AD2674"/>
    <w:rsid w:val="00AD2D3B"/>
    <w:rsid w:val="00AD2E0C"/>
    <w:rsid w:val="00AD3903"/>
    <w:rsid w:val="00AD5733"/>
    <w:rsid w:val="00AE0097"/>
    <w:rsid w:val="00AE01FE"/>
    <w:rsid w:val="00AE0A1A"/>
    <w:rsid w:val="00AE0DFB"/>
    <w:rsid w:val="00AE28D8"/>
    <w:rsid w:val="00AE4D26"/>
    <w:rsid w:val="00AE4EAC"/>
    <w:rsid w:val="00AE588D"/>
    <w:rsid w:val="00AE5F97"/>
    <w:rsid w:val="00AE7838"/>
    <w:rsid w:val="00AE7892"/>
    <w:rsid w:val="00AE7E6A"/>
    <w:rsid w:val="00AF0319"/>
    <w:rsid w:val="00AF0833"/>
    <w:rsid w:val="00AF1058"/>
    <w:rsid w:val="00AF148A"/>
    <w:rsid w:val="00AF1822"/>
    <w:rsid w:val="00AF1CA3"/>
    <w:rsid w:val="00AF1E17"/>
    <w:rsid w:val="00AF2441"/>
    <w:rsid w:val="00AF2BFE"/>
    <w:rsid w:val="00AF2E88"/>
    <w:rsid w:val="00AF3F58"/>
    <w:rsid w:val="00AF4F3E"/>
    <w:rsid w:val="00AF6F6E"/>
    <w:rsid w:val="00AF7427"/>
    <w:rsid w:val="00AF749E"/>
    <w:rsid w:val="00B025DA"/>
    <w:rsid w:val="00B066ED"/>
    <w:rsid w:val="00B0675E"/>
    <w:rsid w:val="00B1010D"/>
    <w:rsid w:val="00B104FA"/>
    <w:rsid w:val="00B10CDC"/>
    <w:rsid w:val="00B11A9B"/>
    <w:rsid w:val="00B1263B"/>
    <w:rsid w:val="00B133B7"/>
    <w:rsid w:val="00B14B1A"/>
    <w:rsid w:val="00B157FD"/>
    <w:rsid w:val="00B16CCE"/>
    <w:rsid w:val="00B17430"/>
    <w:rsid w:val="00B179B8"/>
    <w:rsid w:val="00B17A39"/>
    <w:rsid w:val="00B17BBE"/>
    <w:rsid w:val="00B205A0"/>
    <w:rsid w:val="00B22966"/>
    <w:rsid w:val="00B2380B"/>
    <w:rsid w:val="00B25CAB"/>
    <w:rsid w:val="00B26918"/>
    <w:rsid w:val="00B319CA"/>
    <w:rsid w:val="00B32BCA"/>
    <w:rsid w:val="00B33D5F"/>
    <w:rsid w:val="00B34776"/>
    <w:rsid w:val="00B34C0D"/>
    <w:rsid w:val="00B351FA"/>
    <w:rsid w:val="00B4049B"/>
    <w:rsid w:val="00B405EB"/>
    <w:rsid w:val="00B408DF"/>
    <w:rsid w:val="00B4301B"/>
    <w:rsid w:val="00B4358A"/>
    <w:rsid w:val="00B4403B"/>
    <w:rsid w:val="00B44F74"/>
    <w:rsid w:val="00B45488"/>
    <w:rsid w:val="00B4551B"/>
    <w:rsid w:val="00B455F3"/>
    <w:rsid w:val="00B45861"/>
    <w:rsid w:val="00B45913"/>
    <w:rsid w:val="00B45BC9"/>
    <w:rsid w:val="00B467DB"/>
    <w:rsid w:val="00B47032"/>
    <w:rsid w:val="00B47389"/>
    <w:rsid w:val="00B47E10"/>
    <w:rsid w:val="00B516D1"/>
    <w:rsid w:val="00B51C9A"/>
    <w:rsid w:val="00B52687"/>
    <w:rsid w:val="00B53CC6"/>
    <w:rsid w:val="00B53ED8"/>
    <w:rsid w:val="00B5502C"/>
    <w:rsid w:val="00B569B8"/>
    <w:rsid w:val="00B57653"/>
    <w:rsid w:val="00B611C3"/>
    <w:rsid w:val="00B616FF"/>
    <w:rsid w:val="00B617AF"/>
    <w:rsid w:val="00B6185C"/>
    <w:rsid w:val="00B62E34"/>
    <w:rsid w:val="00B6338E"/>
    <w:rsid w:val="00B6400C"/>
    <w:rsid w:val="00B640EF"/>
    <w:rsid w:val="00B64253"/>
    <w:rsid w:val="00B6489D"/>
    <w:rsid w:val="00B6489E"/>
    <w:rsid w:val="00B66A42"/>
    <w:rsid w:val="00B66EA4"/>
    <w:rsid w:val="00B70464"/>
    <w:rsid w:val="00B70FF3"/>
    <w:rsid w:val="00B7183E"/>
    <w:rsid w:val="00B73D75"/>
    <w:rsid w:val="00B742A8"/>
    <w:rsid w:val="00B74DFE"/>
    <w:rsid w:val="00B75264"/>
    <w:rsid w:val="00B755DB"/>
    <w:rsid w:val="00B75672"/>
    <w:rsid w:val="00B7623E"/>
    <w:rsid w:val="00B76B77"/>
    <w:rsid w:val="00B77E3B"/>
    <w:rsid w:val="00B77EF6"/>
    <w:rsid w:val="00B803FC"/>
    <w:rsid w:val="00B8051A"/>
    <w:rsid w:val="00B805B3"/>
    <w:rsid w:val="00B834DC"/>
    <w:rsid w:val="00B83C0F"/>
    <w:rsid w:val="00B841F1"/>
    <w:rsid w:val="00B858D4"/>
    <w:rsid w:val="00B85911"/>
    <w:rsid w:val="00B8602D"/>
    <w:rsid w:val="00B862BA"/>
    <w:rsid w:val="00B8636B"/>
    <w:rsid w:val="00B869FC"/>
    <w:rsid w:val="00B878BF"/>
    <w:rsid w:val="00B903AA"/>
    <w:rsid w:val="00B938D7"/>
    <w:rsid w:val="00B93CB9"/>
    <w:rsid w:val="00B94E57"/>
    <w:rsid w:val="00B96357"/>
    <w:rsid w:val="00B96443"/>
    <w:rsid w:val="00B9659C"/>
    <w:rsid w:val="00B9735D"/>
    <w:rsid w:val="00B9798C"/>
    <w:rsid w:val="00B97F7F"/>
    <w:rsid w:val="00BA0E38"/>
    <w:rsid w:val="00BA1023"/>
    <w:rsid w:val="00BA2B51"/>
    <w:rsid w:val="00BA30BE"/>
    <w:rsid w:val="00BA4C76"/>
    <w:rsid w:val="00BA5306"/>
    <w:rsid w:val="00BA5EEF"/>
    <w:rsid w:val="00BA73FC"/>
    <w:rsid w:val="00BA7AE3"/>
    <w:rsid w:val="00BA7CB9"/>
    <w:rsid w:val="00BB0043"/>
    <w:rsid w:val="00BB0297"/>
    <w:rsid w:val="00BB0617"/>
    <w:rsid w:val="00BB0DBD"/>
    <w:rsid w:val="00BB0EC2"/>
    <w:rsid w:val="00BB1235"/>
    <w:rsid w:val="00BB1A07"/>
    <w:rsid w:val="00BB1B0D"/>
    <w:rsid w:val="00BB2BAB"/>
    <w:rsid w:val="00BB4843"/>
    <w:rsid w:val="00BB545B"/>
    <w:rsid w:val="00BB6219"/>
    <w:rsid w:val="00BB6270"/>
    <w:rsid w:val="00BB63E8"/>
    <w:rsid w:val="00BB741D"/>
    <w:rsid w:val="00BC0CFD"/>
    <w:rsid w:val="00BC11A7"/>
    <w:rsid w:val="00BC1CFB"/>
    <w:rsid w:val="00BC1EDD"/>
    <w:rsid w:val="00BC1F7C"/>
    <w:rsid w:val="00BC202C"/>
    <w:rsid w:val="00BC37D3"/>
    <w:rsid w:val="00BC3D25"/>
    <w:rsid w:val="00BC3F23"/>
    <w:rsid w:val="00BC4271"/>
    <w:rsid w:val="00BC4D26"/>
    <w:rsid w:val="00BC55BF"/>
    <w:rsid w:val="00BC56CF"/>
    <w:rsid w:val="00BC5B85"/>
    <w:rsid w:val="00BC5D47"/>
    <w:rsid w:val="00BC6013"/>
    <w:rsid w:val="00BC67A1"/>
    <w:rsid w:val="00BC75CE"/>
    <w:rsid w:val="00BD04BF"/>
    <w:rsid w:val="00BD38E1"/>
    <w:rsid w:val="00BD4F28"/>
    <w:rsid w:val="00BD5481"/>
    <w:rsid w:val="00BD7FA5"/>
    <w:rsid w:val="00BE0661"/>
    <w:rsid w:val="00BE0917"/>
    <w:rsid w:val="00BE15F5"/>
    <w:rsid w:val="00BE1E69"/>
    <w:rsid w:val="00BE28D7"/>
    <w:rsid w:val="00BE52A8"/>
    <w:rsid w:val="00BE5B0D"/>
    <w:rsid w:val="00BF0200"/>
    <w:rsid w:val="00BF187C"/>
    <w:rsid w:val="00BF1AB1"/>
    <w:rsid w:val="00BF1B5C"/>
    <w:rsid w:val="00BF1F05"/>
    <w:rsid w:val="00BF35F8"/>
    <w:rsid w:val="00BF4D98"/>
    <w:rsid w:val="00BF6197"/>
    <w:rsid w:val="00BF7A56"/>
    <w:rsid w:val="00C0049C"/>
    <w:rsid w:val="00C02581"/>
    <w:rsid w:val="00C027EE"/>
    <w:rsid w:val="00C04F5E"/>
    <w:rsid w:val="00C05A6A"/>
    <w:rsid w:val="00C060E1"/>
    <w:rsid w:val="00C06E02"/>
    <w:rsid w:val="00C10B86"/>
    <w:rsid w:val="00C11396"/>
    <w:rsid w:val="00C116FC"/>
    <w:rsid w:val="00C11884"/>
    <w:rsid w:val="00C13AA2"/>
    <w:rsid w:val="00C13DFF"/>
    <w:rsid w:val="00C1434C"/>
    <w:rsid w:val="00C154A5"/>
    <w:rsid w:val="00C1555B"/>
    <w:rsid w:val="00C15F28"/>
    <w:rsid w:val="00C16F1A"/>
    <w:rsid w:val="00C1738C"/>
    <w:rsid w:val="00C17509"/>
    <w:rsid w:val="00C17CED"/>
    <w:rsid w:val="00C206E7"/>
    <w:rsid w:val="00C20D60"/>
    <w:rsid w:val="00C21217"/>
    <w:rsid w:val="00C22150"/>
    <w:rsid w:val="00C2378C"/>
    <w:rsid w:val="00C2436C"/>
    <w:rsid w:val="00C2436F"/>
    <w:rsid w:val="00C264EE"/>
    <w:rsid w:val="00C27D9F"/>
    <w:rsid w:val="00C31186"/>
    <w:rsid w:val="00C31B77"/>
    <w:rsid w:val="00C31C41"/>
    <w:rsid w:val="00C33CC5"/>
    <w:rsid w:val="00C34E37"/>
    <w:rsid w:val="00C35486"/>
    <w:rsid w:val="00C357F1"/>
    <w:rsid w:val="00C359DD"/>
    <w:rsid w:val="00C359FB"/>
    <w:rsid w:val="00C35E9A"/>
    <w:rsid w:val="00C36ACD"/>
    <w:rsid w:val="00C36D52"/>
    <w:rsid w:val="00C37635"/>
    <w:rsid w:val="00C37D0E"/>
    <w:rsid w:val="00C40E67"/>
    <w:rsid w:val="00C40EBB"/>
    <w:rsid w:val="00C4117F"/>
    <w:rsid w:val="00C41595"/>
    <w:rsid w:val="00C42875"/>
    <w:rsid w:val="00C439B2"/>
    <w:rsid w:val="00C43A70"/>
    <w:rsid w:val="00C44B13"/>
    <w:rsid w:val="00C45559"/>
    <w:rsid w:val="00C45B80"/>
    <w:rsid w:val="00C45D19"/>
    <w:rsid w:val="00C468A7"/>
    <w:rsid w:val="00C47B3B"/>
    <w:rsid w:val="00C47F07"/>
    <w:rsid w:val="00C47F34"/>
    <w:rsid w:val="00C50902"/>
    <w:rsid w:val="00C515A0"/>
    <w:rsid w:val="00C51D5E"/>
    <w:rsid w:val="00C5202F"/>
    <w:rsid w:val="00C52A23"/>
    <w:rsid w:val="00C52AB7"/>
    <w:rsid w:val="00C53345"/>
    <w:rsid w:val="00C54703"/>
    <w:rsid w:val="00C565F1"/>
    <w:rsid w:val="00C57ABC"/>
    <w:rsid w:val="00C57C90"/>
    <w:rsid w:val="00C57F94"/>
    <w:rsid w:val="00C60729"/>
    <w:rsid w:val="00C60D6D"/>
    <w:rsid w:val="00C60E54"/>
    <w:rsid w:val="00C627ED"/>
    <w:rsid w:val="00C6595B"/>
    <w:rsid w:val="00C65A8D"/>
    <w:rsid w:val="00C66433"/>
    <w:rsid w:val="00C66BEE"/>
    <w:rsid w:val="00C66FBC"/>
    <w:rsid w:val="00C67339"/>
    <w:rsid w:val="00C67360"/>
    <w:rsid w:val="00C706A1"/>
    <w:rsid w:val="00C70798"/>
    <w:rsid w:val="00C70C76"/>
    <w:rsid w:val="00C72155"/>
    <w:rsid w:val="00C7222F"/>
    <w:rsid w:val="00C725EB"/>
    <w:rsid w:val="00C72D76"/>
    <w:rsid w:val="00C73392"/>
    <w:rsid w:val="00C7398E"/>
    <w:rsid w:val="00C743EE"/>
    <w:rsid w:val="00C75C55"/>
    <w:rsid w:val="00C80362"/>
    <w:rsid w:val="00C8447C"/>
    <w:rsid w:val="00C84FC2"/>
    <w:rsid w:val="00C8597D"/>
    <w:rsid w:val="00C90FF7"/>
    <w:rsid w:val="00C91969"/>
    <w:rsid w:val="00C921B6"/>
    <w:rsid w:val="00C925D6"/>
    <w:rsid w:val="00C936BC"/>
    <w:rsid w:val="00C938F3"/>
    <w:rsid w:val="00C93C53"/>
    <w:rsid w:val="00C93EBB"/>
    <w:rsid w:val="00C94344"/>
    <w:rsid w:val="00C945B4"/>
    <w:rsid w:val="00C94BE2"/>
    <w:rsid w:val="00C953C7"/>
    <w:rsid w:val="00C95CE4"/>
    <w:rsid w:val="00C961E1"/>
    <w:rsid w:val="00C964F7"/>
    <w:rsid w:val="00C975EE"/>
    <w:rsid w:val="00CA0C1B"/>
    <w:rsid w:val="00CA1687"/>
    <w:rsid w:val="00CA29F6"/>
    <w:rsid w:val="00CA3433"/>
    <w:rsid w:val="00CA525C"/>
    <w:rsid w:val="00CA5880"/>
    <w:rsid w:val="00CA5A2B"/>
    <w:rsid w:val="00CA6BBA"/>
    <w:rsid w:val="00CA703C"/>
    <w:rsid w:val="00CA784D"/>
    <w:rsid w:val="00CA7F50"/>
    <w:rsid w:val="00CB086E"/>
    <w:rsid w:val="00CB192F"/>
    <w:rsid w:val="00CB1A91"/>
    <w:rsid w:val="00CB2193"/>
    <w:rsid w:val="00CB3250"/>
    <w:rsid w:val="00CB3E00"/>
    <w:rsid w:val="00CB5892"/>
    <w:rsid w:val="00CB773A"/>
    <w:rsid w:val="00CB7A26"/>
    <w:rsid w:val="00CC0BB3"/>
    <w:rsid w:val="00CC0E8F"/>
    <w:rsid w:val="00CC1A55"/>
    <w:rsid w:val="00CC2450"/>
    <w:rsid w:val="00CC24A3"/>
    <w:rsid w:val="00CC2732"/>
    <w:rsid w:val="00CC2F99"/>
    <w:rsid w:val="00CC350F"/>
    <w:rsid w:val="00CC39FE"/>
    <w:rsid w:val="00CC3D0F"/>
    <w:rsid w:val="00CC44C0"/>
    <w:rsid w:val="00CC550F"/>
    <w:rsid w:val="00CC564B"/>
    <w:rsid w:val="00CC5A56"/>
    <w:rsid w:val="00CC618D"/>
    <w:rsid w:val="00CC7C0D"/>
    <w:rsid w:val="00CD11F9"/>
    <w:rsid w:val="00CD1D35"/>
    <w:rsid w:val="00CD20AA"/>
    <w:rsid w:val="00CD2971"/>
    <w:rsid w:val="00CD2BCE"/>
    <w:rsid w:val="00CD36DA"/>
    <w:rsid w:val="00CD4056"/>
    <w:rsid w:val="00CD42F4"/>
    <w:rsid w:val="00CD45F9"/>
    <w:rsid w:val="00CD4E5E"/>
    <w:rsid w:val="00CD4FCE"/>
    <w:rsid w:val="00CD646C"/>
    <w:rsid w:val="00CD71C7"/>
    <w:rsid w:val="00CD7257"/>
    <w:rsid w:val="00CD75B2"/>
    <w:rsid w:val="00CD78E1"/>
    <w:rsid w:val="00CE08C2"/>
    <w:rsid w:val="00CE12EC"/>
    <w:rsid w:val="00CE1BFB"/>
    <w:rsid w:val="00CE2133"/>
    <w:rsid w:val="00CE36B8"/>
    <w:rsid w:val="00CE4F2E"/>
    <w:rsid w:val="00CE53B7"/>
    <w:rsid w:val="00CE576A"/>
    <w:rsid w:val="00CE576D"/>
    <w:rsid w:val="00CE7283"/>
    <w:rsid w:val="00CF0338"/>
    <w:rsid w:val="00CF0ACD"/>
    <w:rsid w:val="00CF0C55"/>
    <w:rsid w:val="00CF1175"/>
    <w:rsid w:val="00CF16DF"/>
    <w:rsid w:val="00CF24B5"/>
    <w:rsid w:val="00CF3085"/>
    <w:rsid w:val="00CF3502"/>
    <w:rsid w:val="00CF39F5"/>
    <w:rsid w:val="00CF5A68"/>
    <w:rsid w:val="00CF5B06"/>
    <w:rsid w:val="00CF5C0A"/>
    <w:rsid w:val="00CF5E15"/>
    <w:rsid w:val="00CF6EAF"/>
    <w:rsid w:val="00CF7D27"/>
    <w:rsid w:val="00D00633"/>
    <w:rsid w:val="00D00CD1"/>
    <w:rsid w:val="00D014C3"/>
    <w:rsid w:val="00D018F9"/>
    <w:rsid w:val="00D01B17"/>
    <w:rsid w:val="00D02676"/>
    <w:rsid w:val="00D05129"/>
    <w:rsid w:val="00D070BD"/>
    <w:rsid w:val="00D07414"/>
    <w:rsid w:val="00D103A4"/>
    <w:rsid w:val="00D1067C"/>
    <w:rsid w:val="00D1077C"/>
    <w:rsid w:val="00D10FFB"/>
    <w:rsid w:val="00D112A2"/>
    <w:rsid w:val="00D11B7E"/>
    <w:rsid w:val="00D13D79"/>
    <w:rsid w:val="00D16087"/>
    <w:rsid w:val="00D164EC"/>
    <w:rsid w:val="00D16A84"/>
    <w:rsid w:val="00D176D5"/>
    <w:rsid w:val="00D17B4B"/>
    <w:rsid w:val="00D17B81"/>
    <w:rsid w:val="00D17ED3"/>
    <w:rsid w:val="00D207D0"/>
    <w:rsid w:val="00D2084F"/>
    <w:rsid w:val="00D210C4"/>
    <w:rsid w:val="00D210E6"/>
    <w:rsid w:val="00D22296"/>
    <w:rsid w:val="00D22A3C"/>
    <w:rsid w:val="00D23694"/>
    <w:rsid w:val="00D2562A"/>
    <w:rsid w:val="00D2597F"/>
    <w:rsid w:val="00D276E4"/>
    <w:rsid w:val="00D31425"/>
    <w:rsid w:val="00D31559"/>
    <w:rsid w:val="00D31B57"/>
    <w:rsid w:val="00D31E0B"/>
    <w:rsid w:val="00D3279A"/>
    <w:rsid w:val="00D32EF3"/>
    <w:rsid w:val="00D34CCE"/>
    <w:rsid w:val="00D352D7"/>
    <w:rsid w:val="00D35D49"/>
    <w:rsid w:val="00D37BF6"/>
    <w:rsid w:val="00D37C96"/>
    <w:rsid w:val="00D37E1D"/>
    <w:rsid w:val="00D41164"/>
    <w:rsid w:val="00D4118B"/>
    <w:rsid w:val="00D41879"/>
    <w:rsid w:val="00D41AAF"/>
    <w:rsid w:val="00D41E01"/>
    <w:rsid w:val="00D42621"/>
    <w:rsid w:val="00D42B8F"/>
    <w:rsid w:val="00D44170"/>
    <w:rsid w:val="00D449A9"/>
    <w:rsid w:val="00D44E2F"/>
    <w:rsid w:val="00D4538B"/>
    <w:rsid w:val="00D45522"/>
    <w:rsid w:val="00D45A94"/>
    <w:rsid w:val="00D4633A"/>
    <w:rsid w:val="00D46EEE"/>
    <w:rsid w:val="00D5117C"/>
    <w:rsid w:val="00D52C26"/>
    <w:rsid w:val="00D52EC0"/>
    <w:rsid w:val="00D53851"/>
    <w:rsid w:val="00D541DB"/>
    <w:rsid w:val="00D551C9"/>
    <w:rsid w:val="00D55763"/>
    <w:rsid w:val="00D57E61"/>
    <w:rsid w:val="00D60F93"/>
    <w:rsid w:val="00D6171A"/>
    <w:rsid w:val="00D626B1"/>
    <w:rsid w:val="00D62C6F"/>
    <w:rsid w:val="00D62E25"/>
    <w:rsid w:val="00D64B18"/>
    <w:rsid w:val="00D65226"/>
    <w:rsid w:val="00D654E1"/>
    <w:rsid w:val="00D65C0C"/>
    <w:rsid w:val="00D65E45"/>
    <w:rsid w:val="00D67223"/>
    <w:rsid w:val="00D6728F"/>
    <w:rsid w:val="00D67742"/>
    <w:rsid w:val="00D702D9"/>
    <w:rsid w:val="00D704A7"/>
    <w:rsid w:val="00D70549"/>
    <w:rsid w:val="00D70803"/>
    <w:rsid w:val="00D73686"/>
    <w:rsid w:val="00D736AC"/>
    <w:rsid w:val="00D738FA"/>
    <w:rsid w:val="00D73C77"/>
    <w:rsid w:val="00D73CE8"/>
    <w:rsid w:val="00D74963"/>
    <w:rsid w:val="00D751A4"/>
    <w:rsid w:val="00D757EB"/>
    <w:rsid w:val="00D75D78"/>
    <w:rsid w:val="00D76573"/>
    <w:rsid w:val="00D774E9"/>
    <w:rsid w:val="00D77E16"/>
    <w:rsid w:val="00D80374"/>
    <w:rsid w:val="00D80A00"/>
    <w:rsid w:val="00D80E0E"/>
    <w:rsid w:val="00D81DD1"/>
    <w:rsid w:val="00D842F5"/>
    <w:rsid w:val="00D84344"/>
    <w:rsid w:val="00D84DC2"/>
    <w:rsid w:val="00D85937"/>
    <w:rsid w:val="00D85938"/>
    <w:rsid w:val="00D8757C"/>
    <w:rsid w:val="00D90C30"/>
    <w:rsid w:val="00D9156C"/>
    <w:rsid w:val="00D921F4"/>
    <w:rsid w:val="00D92BD8"/>
    <w:rsid w:val="00D933DF"/>
    <w:rsid w:val="00D9569D"/>
    <w:rsid w:val="00D95C6C"/>
    <w:rsid w:val="00D95F5C"/>
    <w:rsid w:val="00D965B1"/>
    <w:rsid w:val="00D9669A"/>
    <w:rsid w:val="00D969D5"/>
    <w:rsid w:val="00D9712C"/>
    <w:rsid w:val="00D97C91"/>
    <w:rsid w:val="00D97DED"/>
    <w:rsid w:val="00DA0C79"/>
    <w:rsid w:val="00DA1400"/>
    <w:rsid w:val="00DA1C00"/>
    <w:rsid w:val="00DA2C7B"/>
    <w:rsid w:val="00DA2F58"/>
    <w:rsid w:val="00DA3474"/>
    <w:rsid w:val="00DA34DA"/>
    <w:rsid w:val="00DA6CB1"/>
    <w:rsid w:val="00DB046D"/>
    <w:rsid w:val="00DB07FF"/>
    <w:rsid w:val="00DB0B77"/>
    <w:rsid w:val="00DB18BB"/>
    <w:rsid w:val="00DB2077"/>
    <w:rsid w:val="00DB25F5"/>
    <w:rsid w:val="00DB2D9F"/>
    <w:rsid w:val="00DB2E7C"/>
    <w:rsid w:val="00DB36B1"/>
    <w:rsid w:val="00DB3A51"/>
    <w:rsid w:val="00DB534F"/>
    <w:rsid w:val="00DB561B"/>
    <w:rsid w:val="00DB6221"/>
    <w:rsid w:val="00DC039E"/>
    <w:rsid w:val="00DC0AA0"/>
    <w:rsid w:val="00DC425C"/>
    <w:rsid w:val="00DC5890"/>
    <w:rsid w:val="00DC72D6"/>
    <w:rsid w:val="00DC772A"/>
    <w:rsid w:val="00DC7CDA"/>
    <w:rsid w:val="00DD0047"/>
    <w:rsid w:val="00DD025A"/>
    <w:rsid w:val="00DD04D8"/>
    <w:rsid w:val="00DD0570"/>
    <w:rsid w:val="00DD09E5"/>
    <w:rsid w:val="00DD1972"/>
    <w:rsid w:val="00DD1E05"/>
    <w:rsid w:val="00DD2183"/>
    <w:rsid w:val="00DD22A9"/>
    <w:rsid w:val="00DD25D8"/>
    <w:rsid w:val="00DD3112"/>
    <w:rsid w:val="00DD32E2"/>
    <w:rsid w:val="00DD3523"/>
    <w:rsid w:val="00DD43B2"/>
    <w:rsid w:val="00DD57A9"/>
    <w:rsid w:val="00DD6265"/>
    <w:rsid w:val="00DD6EA2"/>
    <w:rsid w:val="00DD6EE1"/>
    <w:rsid w:val="00DD76CA"/>
    <w:rsid w:val="00DD7AA7"/>
    <w:rsid w:val="00DE0389"/>
    <w:rsid w:val="00DE16E2"/>
    <w:rsid w:val="00DE1C0A"/>
    <w:rsid w:val="00DE25DA"/>
    <w:rsid w:val="00DE5F06"/>
    <w:rsid w:val="00DE6B03"/>
    <w:rsid w:val="00DE7158"/>
    <w:rsid w:val="00DF0ABA"/>
    <w:rsid w:val="00DF0B5C"/>
    <w:rsid w:val="00DF1248"/>
    <w:rsid w:val="00DF1535"/>
    <w:rsid w:val="00DF2914"/>
    <w:rsid w:val="00DF42F5"/>
    <w:rsid w:val="00DF4437"/>
    <w:rsid w:val="00DF6044"/>
    <w:rsid w:val="00DF7DDE"/>
    <w:rsid w:val="00E028BF"/>
    <w:rsid w:val="00E03EAB"/>
    <w:rsid w:val="00E041B3"/>
    <w:rsid w:val="00E04CA9"/>
    <w:rsid w:val="00E05356"/>
    <w:rsid w:val="00E06950"/>
    <w:rsid w:val="00E06A58"/>
    <w:rsid w:val="00E1000D"/>
    <w:rsid w:val="00E1056E"/>
    <w:rsid w:val="00E11CB9"/>
    <w:rsid w:val="00E12EAD"/>
    <w:rsid w:val="00E13AE3"/>
    <w:rsid w:val="00E14DD4"/>
    <w:rsid w:val="00E153C3"/>
    <w:rsid w:val="00E15B2E"/>
    <w:rsid w:val="00E15F6B"/>
    <w:rsid w:val="00E15FFE"/>
    <w:rsid w:val="00E1609B"/>
    <w:rsid w:val="00E16173"/>
    <w:rsid w:val="00E165A3"/>
    <w:rsid w:val="00E17959"/>
    <w:rsid w:val="00E17D13"/>
    <w:rsid w:val="00E20CF1"/>
    <w:rsid w:val="00E215F2"/>
    <w:rsid w:val="00E2191D"/>
    <w:rsid w:val="00E23F83"/>
    <w:rsid w:val="00E24916"/>
    <w:rsid w:val="00E24A85"/>
    <w:rsid w:val="00E24FD7"/>
    <w:rsid w:val="00E2532C"/>
    <w:rsid w:val="00E27076"/>
    <w:rsid w:val="00E2781E"/>
    <w:rsid w:val="00E31FB6"/>
    <w:rsid w:val="00E33E2D"/>
    <w:rsid w:val="00E34562"/>
    <w:rsid w:val="00E34E08"/>
    <w:rsid w:val="00E360C4"/>
    <w:rsid w:val="00E3657C"/>
    <w:rsid w:val="00E3723A"/>
    <w:rsid w:val="00E37355"/>
    <w:rsid w:val="00E41FF4"/>
    <w:rsid w:val="00E4211F"/>
    <w:rsid w:val="00E44BE5"/>
    <w:rsid w:val="00E44E0F"/>
    <w:rsid w:val="00E45A49"/>
    <w:rsid w:val="00E46D07"/>
    <w:rsid w:val="00E47DCC"/>
    <w:rsid w:val="00E47F98"/>
    <w:rsid w:val="00E52B3A"/>
    <w:rsid w:val="00E52D94"/>
    <w:rsid w:val="00E55857"/>
    <w:rsid w:val="00E55AB7"/>
    <w:rsid w:val="00E55D0F"/>
    <w:rsid w:val="00E57E3F"/>
    <w:rsid w:val="00E6042D"/>
    <w:rsid w:val="00E6297F"/>
    <w:rsid w:val="00E62B59"/>
    <w:rsid w:val="00E637BE"/>
    <w:rsid w:val="00E6596B"/>
    <w:rsid w:val="00E65F00"/>
    <w:rsid w:val="00E6790B"/>
    <w:rsid w:val="00E67F53"/>
    <w:rsid w:val="00E708FD"/>
    <w:rsid w:val="00E70D04"/>
    <w:rsid w:val="00E71C54"/>
    <w:rsid w:val="00E71FC4"/>
    <w:rsid w:val="00E725CA"/>
    <w:rsid w:val="00E72FDC"/>
    <w:rsid w:val="00E735A5"/>
    <w:rsid w:val="00E7578F"/>
    <w:rsid w:val="00E7749D"/>
    <w:rsid w:val="00E778CA"/>
    <w:rsid w:val="00E77D59"/>
    <w:rsid w:val="00E801E4"/>
    <w:rsid w:val="00E82645"/>
    <w:rsid w:val="00E83000"/>
    <w:rsid w:val="00E84B12"/>
    <w:rsid w:val="00E8512E"/>
    <w:rsid w:val="00E858EB"/>
    <w:rsid w:val="00E85AAF"/>
    <w:rsid w:val="00E85B55"/>
    <w:rsid w:val="00E85C67"/>
    <w:rsid w:val="00E85E21"/>
    <w:rsid w:val="00E870DE"/>
    <w:rsid w:val="00E87339"/>
    <w:rsid w:val="00E90227"/>
    <w:rsid w:val="00E93395"/>
    <w:rsid w:val="00E936AD"/>
    <w:rsid w:val="00E9744C"/>
    <w:rsid w:val="00E97E25"/>
    <w:rsid w:val="00EA07CB"/>
    <w:rsid w:val="00EA0ADD"/>
    <w:rsid w:val="00EA0C63"/>
    <w:rsid w:val="00EA0E75"/>
    <w:rsid w:val="00EA17D7"/>
    <w:rsid w:val="00EA1B6E"/>
    <w:rsid w:val="00EA1DDE"/>
    <w:rsid w:val="00EA2676"/>
    <w:rsid w:val="00EA2BE3"/>
    <w:rsid w:val="00EA2EB7"/>
    <w:rsid w:val="00EA38D1"/>
    <w:rsid w:val="00EA3946"/>
    <w:rsid w:val="00EA4370"/>
    <w:rsid w:val="00EA4C32"/>
    <w:rsid w:val="00EA5B85"/>
    <w:rsid w:val="00EA6B21"/>
    <w:rsid w:val="00EA7B4C"/>
    <w:rsid w:val="00EB168E"/>
    <w:rsid w:val="00EB2194"/>
    <w:rsid w:val="00EB2789"/>
    <w:rsid w:val="00EB2C1D"/>
    <w:rsid w:val="00EB2CDA"/>
    <w:rsid w:val="00EB3805"/>
    <w:rsid w:val="00EB4BDE"/>
    <w:rsid w:val="00EB56DD"/>
    <w:rsid w:val="00EB5FA1"/>
    <w:rsid w:val="00EC0909"/>
    <w:rsid w:val="00EC149F"/>
    <w:rsid w:val="00EC189C"/>
    <w:rsid w:val="00EC3B32"/>
    <w:rsid w:val="00EC3D80"/>
    <w:rsid w:val="00EC4BE8"/>
    <w:rsid w:val="00EC623E"/>
    <w:rsid w:val="00EC6509"/>
    <w:rsid w:val="00ED09F5"/>
    <w:rsid w:val="00ED1585"/>
    <w:rsid w:val="00ED1B4C"/>
    <w:rsid w:val="00ED249E"/>
    <w:rsid w:val="00ED2768"/>
    <w:rsid w:val="00ED53D3"/>
    <w:rsid w:val="00ED6EF1"/>
    <w:rsid w:val="00ED78A5"/>
    <w:rsid w:val="00ED7ECD"/>
    <w:rsid w:val="00EE0C49"/>
    <w:rsid w:val="00EE1ACE"/>
    <w:rsid w:val="00EE1C06"/>
    <w:rsid w:val="00EE1D38"/>
    <w:rsid w:val="00EE221F"/>
    <w:rsid w:val="00EE2AAF"/>
    <w:rsid w:val="00EE2E9C"/>
    <w:rsid w:val="00EE451A"/>
    <w:rsid w:val="00EE4846"/>
    <w:rsid w:val="00EE49DA"/>
    <w:rsid w:val="00EE5CAB"/>
    <w:rsid w:val="00EE6872"/>
    <w:rsid w:val="00EE7407"/>
    <w:rsid w:val="00EE7745"/>
    <w:rsid w:val="00EE7FE3"/>
    <w:rsid w:val="00EF0345"/>
    <w:rsid w:val="00EF036C"/>
    <w:rsid w:val="00EF072D"/>
    <w:rsid w:val="00EF0B63"/>
    <w:rsid w:val="00EF0DFB"/>
    <w:rsid w:val="00EF0E39"/>
    <w:rsid w:val="00EF10A4"/>
    <w:rsid w:val="00EF29A0"/>
    <w:rsid w:val="00EF44EA"/>
    <w:rsid w:val="00EF46A4"/>
    <w:rsid w:val="00EF49CA"/>
    <w:rsid w:val="00F00FF0"/>
    <w:rsid w:val="00F01AA8"/>
    <w:rsid w:val="00F01FAB"/>
    <w:rsid w:val="00F01FE8"/>
    <w:rsid w:val="00F020A9"/>
    <w:rsid w:val="00F02B0A"/>
    <w:rsid w:val="00F02C6C"/>
    <w:rsid w:val="00F03266"/>
    <w:rsid w:val="00F038D3"/>
    <w:rsid w:val="00F03A5A"/>
    <w:rsid w:val="00F0416F"/>
    <w:rsid w:val="00F04690"/>
    <w:rsid w:val="00F054CA"/>
    <w:rsid w:val="00F05B81"/>
    <w:rsid w:val="00F068B0"/>
    <w:rsid w:val="00F069DA"/>
    <w:rsid w:val="00F1017B"/>
    <w:rsid w:val="00F10D94"/>
    <w:rsid w:val="00F12986"/>
    <w:rsid w:val="00F13D00"/>
    <w:rsid w:val="00F162F9"/>
    <w:rsid w:val="00F21E7F"/>
    <w:rsid w:val="00F22926"/>
    <w:rsid w:val="00F22F26"/>
    <w:rsid w:val="00F2432F"/>
    <w:rsid w:val="00F24B46"/>
    <w:rsid w:val="00F24C74"/>
    <w:rsid w:val="00F24F13"/>
    <w:rsid w:val="00F2547B"/>
    <w:rsid w:val="00F260F2"/>
    <w:rsid w:val="00F30485"/>
    <w:rsid w:val="00F315CA"/>
    <w:rsid w:val="00F32008"/>
    <w:rsid w:val="00F32253"/>
    <w:rsid w:val="00F32A91"/>
    <w:rsid w:val="00F32BA9"/>
    <w:rsid w:val="00F32F42"/>
    <w:rsid w:val="00F337DC"/>
    <w:rsid w:val="00F33830"/>
    <w:rsid w:val="00F342BE"/>
    <w:rsid w:val="00F350DA"/>
    <w:rsid w:val="00F3517F"/>
    <w:rsid w:val="00F35B5F"/>
    <w:rsid w:val="00F35DBD"/>
    <w:rsid w:val="00F35F61"/>
    <w:rsid w:val="00F36238"/>
    <w:rsid w:val="00F36377"/>
    <w:rsid w:val="00F36E9F"/>
    <w:rsid w:val="00F374DB"/>
    <w:rsid w:val="00F401A2"/>
    <w:rsid w:val="00F40649"/>
    <w:rsid w:val="00F41233"/>
    <w:rsid w:val="00F41344"/>
    <w:rsid w:val="00F41514"/>
    <w:rsid w:val="00F43EA4"/>
    <w:rsid w:val="00F44941"/>
    <w:rsid w:val="00F5004C"/>
    <w:rsid w:val="00F50099"/>
    <w:rsid w:val="00F51128"/>
    <w:rsid w:val="00F51311"/>
    <w:rsid w:val="00F51780"/>
    <w:rsid w:val="00F51E7F"/>
    <w:rsid w:val="00F53333"/>
    <w:rsid w:val="00F53C63"/>
    <w:rsid w:val="00F55233"/>
    <w:rsid w:val="00F55AC2"/>
    <w:rsid w:val="00F55B73"/>
    <w:rsid w:val="00F55CB2"/>
    <w:rsid w:val="00F57766"/>
    <w:rsid w:val="00F60067"/>
    <w:rsid w:val="00F60314"/>
    <w:rsid w:val="00F60AE0"/>
    <w:rsid w:val="00F612EF"/>
    <w:rsid w:val="00F62EC6"/>
    <w:rsid w:val="00F63D73"/>
    <w:rsid w:val="00F63EEA"/>
    <w:rsid w:val="00F64BAB"/>
    <w:rsid w:val="00F64DD0"/>
    <w:rsid w:val="00F64FD7"/>
    <w:rsid w:val="00F650C3"/>
    <w:rsid w:val="00F65C35"/>
    <w:rsid w:val="00F65E31"/>
    <w:rsid w:val="00F65F67"/>
    <w:rsid w:val="00F662A0"/>
    <w:rsid w:val="00F66397"/>
    <w:rsid w:val="00F66689"/>
    <w:rsid w:val="00F6744E"/>
    <w:rsid w:val="00F67730"/>
    <w:rsid w:val="00F70B83"/>
    <w:rsid w:val="00F70FE1"/>
    <w:rsid w:val="00F721A0"/>
    <w:rsid w:val="00F72A26"/>
    <w:rsid w:val="00F72E51"/>
    <w:rsid w:val="00F73AD1"/>
    <w:rsid w:val="00F7535C"/>
    <w:rsid w:val="00F76B85"/>
    <w:rsid w:val="00F76E24"/>
    <w:rsid w:val="00F80007"/>
    <w:rsid w:val="00F824B5"/>
    <w:rsid w:val="00F84A1C"/>
    <w:rsid w:val="00F85B27"/>
    <w:rsid w:val="00F8601B"/>
    <w:rsid w:val="00F9013F"/>
    <w:rsid w:val="00F91988"/>
    <w:rsid w:val="00F921A8"/>
    <w:rsid w:val="00F923D5"/>
    <w:rsid w:val="00F94061"/>
    <w:rsid w:val="00F945C4"/>
    <w:rsid w:val="00F948EB"/>
    <w:rsid w:val="00F94923"/>
    <w:rsid w:val="00F94BE9"/>
    <w:rsid w:val="00F955E8"/>
    <w:rsid w:val="00F9562D"/>
    <w:rsid w:val="00F9623B"/>
    <w:rsid w:val="00FA0B56"/>
    <w:rsid w:val="00FA0CF0"/>
    <w:rsid w:val="00FA1A5B"/>
    <w:rsid w:val="00FA217B"/>
    <w:rsid w:val="00FA289A"/>
    <w:rsid w:val="00FA2B7D"/>
    <w:rsid w:val="00FA4F75"/>
    <w:rsid w:val="00FA57F7"/>
    <w:rsid w:val="00FA68A7"/>
    <w:rsid w:val="00FA7D6F"/>
    <w:rsid w:val="00FB03B6"/>
    <w:rsid w:val="00FB0EA7"/>
    <w:rsid w:val="00FB1C6D"/>
    <w:rsid w:val="00FB4766"/>
    <w:rsid w:val="00FB4F90"/>
    <w:rsid w:val="00FB6822"/>
    <w:rsid w:val="00FB7E96"/>
    <w:rsid w:val="00FC0C34"/>
    <w:rsid w:val="00FC0CBC"/>
    <w:rsid w:val="00FC18A0"/>
    <w:rsid w:val="00FC299B"/>
    <w:rsid w:val="00FC35BE"/>
    <w:rsid w:val="00FC56B4"/>
    <w:rsid w:val="00FC56B5"/>
    <w:rsid w:val="00FC61C8"/>
    <w:rsid w:val="00FC6A68"/>
    <w:rsid w:val="00FC705B"/>
    <w:rsid w:val="00FD0460"/>
    <w:rsid w:val="00FD0D5B"/>
    <w:rsid w:val="00FD1236"/>
    <w:rsid w:val="00FD1703"/>
    <w:rsid w:val="00FD1EDB"/>
    <w:rsid w:val="00FD3C51"/>
    <w:rsid w:val="00FD4E2E"/>
    <w:rsid w:val="00FD5357"/>
    <w:rsid w:val="00FD5D54"/>
    <w:rsid w:val="00FD5DA6"/>
    <w:rsid w:val="00FD62C5"/>
    <w:rsid w:val="00FD6C79"/>
    <w:rsid w:val="00FD6EFA"/>
    <w:rsid w:val="00FD7D27"/>
    <w:rsid w:val="00FE0400"/>
    <w:rsid w:val="00FE6249"/>
    <w:rsid w:val="00FE66B4"/>
    <w:rsid w:val="00FE6B50"/>
    <w:rsid w:val="00FE6E19"/>
    <w:rsid w:val="00FE6F06"/>
    <w:rsid w:val="00FE7E28"/>
    <w:rsid w:val="00FF0620"/>
    <w:rsid w:val="00FF4252"/>
    <w:rsid w:val="00FF58FE"/>
    <w:rsid w:val="00FF6592"/>
    <w:rsid w:val="00FF7697"/>
    <w:rsid w:val="00FF7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977B7"/>
  <w15:docId w15:val="{8C8B4C7B-710D-486D-BC7D-55EA7066C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99396B"/>
    <w:pPr>
      <w:suppressAutoHyphens/>
    </w:pPr>
  </w:style>
  <w:style w:type="paragraph" w:styleId="Antrat1">
    <w:name w:val="heading 1"/>
    <w:basedOn w:val="prastasis"/>
    <w:next w:val="prastasis"/>
    <w:link w:val="Antrat1Diagrama"/>
    <w:qFormat/>
    <w:rsid w:val="000E43B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link w:val="Antrat2Diagrama"/>
    <w:uiPriority w:val="9"/>
    <w:unhideWhenUsed/>
    <w:qFormat/>
    <w:rsid w:val="000E43B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Antrat3">
    <w:name w:val="heading 3"/>
    <w:basedOn w:val="prastasis"/>
    <w:next w:val="prastasis"/>
    <w:link w:val="Antrat3Diagrama"/>
    <w:uiPriority w:val="9"/>
    <w:unhideWhenUsed/>
    <w:qFormat/>
    <w:rsid w:val="000E43BD"/>
    <w:pPr>
      <w:keepNext/>
      <w:keepLines/>
      <w:spacing w:before="200" w:after="0"/>
      <w:outlineLvl w:val="2"/>
    </w:pPr>
    <w:rPr>
      <w:rFonts w:asciiTheme="majorHAnsi" w:eastAsiaTheme="majorEastAsia" w:hAnsiTheme="majorHAnsi" w:cstheme="majorBidi"/>
      <w:b/>
      <w:bCs/>
      <w:color w:val="5B9BD5" w:themeColor="accent1"/>
    </w:rPr>
  </w:style>
  <w:style w:type="paragraph" w:styleId="Antrat4">
    <w:name w:val="heading 4"/>
    <w:basedOn w:val="prastasis"/>
    <w:next w:val="prastasis"/>
    <w:link w:val="Antrat4Diagrama"/>
    <w:uiPriority w:val="9"/>
    <w:unhideWhenUsed/>
    <w:qFormat/>
    <w:rsid w:val="000E43BD"/>
    <w:pPr>
      <w:keepNext/>
      <w:keepLines/>
      <w:spacing w:before="200" w:after="0"/>
      <w:outlineLvl w:val="3"/>
    </w:pPr>
    <w:rPr>
      <w:rFonts w:asciiTheme="majorHAnsi" w:eastAsiaTheme="majorEastAsia" w:hAnsiTheme="majorHAnsi" w:cstheme="majorBidi"/>
      <w:b/>
      <w:bCs/>
      <w:i/>
      <w:iCs/>
      <w:color w:val="5B9BD5" w:themeColor="accent1"/>
    </w:rPr>
  </w:style>
  <w:style w:type="paragraph" w:styleId="Antrat5">
    <w:name w:val="heading 5"/>
    <w:basedOn w:val="prastasis"/>
    <w:next w:val="prastasis"/>
    <w:link w:val="Antrat5Diagrama"/>
    <w:uiPriority w:val="9"/>
    <w:semiHidden/>
    <w:unhideWhenUsed/>
    <w:qFormat/>
    <w:rsid w:val="000E43BD"/>
    <w:pPr>
      <w:keepNext/>
      <w:keepLines/>
      <w:spacing w:before="200" w:after="0"/>
      <w:outlineLvl w:val="4"/>
    </w:pPr>
    <w:rPr>
      <w:rFonts w:asciiTheme="majorHAnsi" w:eastAsiaTheme="majorEastAsia" w:hAnsiTheme="majorHAnsi" w:cstheme="majorBidi"/>
      <w:color w:val="1F4D78" w:themeColor="accent1" w:themeShade="7F"/>
    </w:rPr>
  </w:style>
  <w:style w:type="paragraph" w:styleId="Antrat6">
    <w:name w:val="heading 6"/>
    <w:basedOn w:val="prastasis"/>
    <w:next w:val="prastasis"/>
    <w:link w:val="Antrat6Diagrama"/>
    <w:uiPriority w:val="9"/>
    <w:semiHidden/>
    <w:unhideWhenUsed/>
    <w:qFormat/>
    <w:rsid w:val="000E43BD"/>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Antrat7">
    <w:name w:val="heading 7"/>
    <w:basedOn w:val="prastasis"/>
    <w:next w:val="prastasis"/>
    <w:link w:val="Antrat7Diagrama"/>
    <w:uiPriority w:val="9"/>
    <w:semiHidden/>
    <w:unhideWhenUsed/>
    <w:qFormat/>
    <w:rsid w:val="000E43B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Antrat8">
    <w:name w:val="heading 8"/>
    <w:basedOn w:val="prastasis"/>
    <w:next w:val="prastasis"/>
    <w:link w:val="Antrat8Diagrama"/>
    <w:uiPriority w:val="9"/>
    <w:semiHidden/>
    <w:unhideWhenUsed/>
    <w:qFormat/>
    <w:rsid w:val="000E43B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Antrat9">
    <w:name w:val="heading 9"/>
    <w:basedOn w:val="prastasis"/>
    <w:next w:val="prastasis"/>
    <w:link w:val="Antrat9Diagrama"/>
    <w:uiPriority w:val="9"/>
    <w:semiHidden/>
    <w:unhideWhenUsed/>
    <w:qFormat/>
    <w:rsid w:val="000E43B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E43BD"/>
    <w:rPr>
      <w:rFonts w:asciiTheme="majorHAnsi" w:eastAsiaTheme="majorEastAsia" w:hAnsiTheme="majorHAnsi" w:cstheme="majorBidi"/>
      <w:b/>
      <w:bCs/>
      <w:color w:val="2E74B5" w:themeColor="accent1" w:themeShade="BF"/>
      <w:sz w:val="28"/>
      <w:szCs w:val="28"/>
    </w:rPr>
  </w:style>
  <w:style w:type="character" w:customStyle="1" w:styleId="Antrat2Diagrama">
    <w:name w:val="Antraštė 2 Diagrama"/>
    <w:basedOn w:val="Numatytasispastraiposriftas"/>
    <w:link w:val="Antrat2"/>
    <w:uiPriority w:val="9"/>
    <w:rsid w:val="000E43BD"/>
    <w:rPr>
      <w:rFonts w:asciiTheme="majorHAnsi" w:eastAsiaTheme="majorEastAsia" w:hAnsiTheme="majorHAnsi" w:cstheme="majorBidi"/>
      <w:b/>
      <w:bCs/>
      <w:color w:val="5B9BD5" w:themeColor="accent1"/>
      <w:sz w:val="26"/>
      <w:szCs w:val="26"/>
    </w:rPr>
  </w:style>
  <w:style w:type="character" w:customStyle="1" w:styleId="Antrat3Diagrama">
    <w:name w:val="Antraštė 3 Diagrama"/>
    <w:basedOn w:val="Numatytasispastraiposriftas"/>
    <w:link w:val="Antrat3"/>
    <w:uiPriority w:val="9"/>
    <w:rsid w:val="000E43BD"/>
    <w:rPr>
      <w:rFonts w:asciiTheme="majorHAnsi" w:eastAsiaTheme="majorEastAsia" w:hAnsiTheme="majorHAnsi" w:cstheme="majorBidi"/>
      <w:b/>
      <w:bCs/>
      <w:color w:val="5B9BD5" w:themeColor="accent1"/>
    </w:rPr>
  </w:style>
  <w:style w:type="character" w:customStyle="1" w:styleId="Antrat4Diagrama">
    <w:name w:val="Antraštė 4 Diagrama"/>
    <w:basedOn w:val="Numatytasispastraiposriftas"/>
    <w:link w:val="Antrat4"/>
    <w:uiPriority w:val="9"/>
    <w:rsid w:val="000E43BD"/>
    <w:rPr>
      <w:rFonts w:asciiTheme="majorHAnsi" w:eastAsiaTheme="majorEastAsia" w:hAnsiTheme="majorHAnsi" w:cstheme="majorBidi"/>
      <w:b/>
      <w:bCs/>
      <w:i/>
      <w:iCs/>
      <w:color w:val="5B9BD5" w:themeColor="accent1"/>
    </w:rPr>
  </w:style>
  <w:style w:type="character" w:customStyle="1" w:styleId="Antrat5Diagrama">
    <w:name w:val="Antraštė 5 Diagrama"/>
    <w:basedOn w:val="Numatytasispastraiposriftas"/>
    <w:link w:val="Antrat5"/>
    <w:uiPriority w:val="9"/>
    <w:semiHidden/>
    <w:rsid w:val="000E43BD"/>
    <w:rPr>
      <w:rFonts w:asciiTheme="majorHAnsi" w:eastAsiaTheme="majorEastAsia" w:hAnsiTheme="majorHAnsi" w:cstheme="majorBidi"/>
      <w:color w:val="1F4D78" w:themeColor="accent1" w:themeShade="7F"/>
    </w:rPr>
  </w:style>
  <w:style w:type="character" w:customStyle="1" w:styleId="Antrat6Diagrama">
    <w:name w:val="Antraštė 6 Diagrama"/>
    <w:basedOn w:val="Numatytasispastraiposriftas"/>
    <w:link w:val="Antrat6"/>
    <w:uiPriority w:val="9"/>
    <w:semiHidden/>
    <w:rsid w:val="000E43BD"/>
    <w:rPr>
      <w:rFonts w:asciiTheme="majorHAnsi" w:eastAsiaTheme="majorEastAsia" w:hAnsiTheme="majorHAnsi" w:cstheme="majorBidi"/>
      <w:i/>
      <w:iCs/>
      <w:color w:val="1F4D78" w:themeColor="accent1" w:themeShade="7F"/>
    </w:rPr>
  </w:style>
  <w:style w:type="character" w:customStyle="1" w:styleId="Antrat7Diagrama">
    <w:name w:val="Antraštė 7 Diagrama"/>
    <w:basedOn w:val="Numatytasispastraiposriftas"/>
    <w:link w:val="Antrat7"/>
    <w:uiPriority w:val="9"/>
    <w:semiHidden/>
    <w:rsid w:val="000E43BD"/>
    <w:rPr>
      <w:rFonts w:asciiTheme="majorHAnsi" w:eastAsiaTheme="majorEastAsia" w:hAnsiTheme="majorHAnsi" w:cstheme="majorBidi"/>
      <w:i/>
      <w:iCs/>
      <w:color w:val="404040" w:themeColor="text1" w:themeTint="BF"/>
    </w:rPr>
  </w:style>
  <w:style w:type="character" w:customStyle="1" w:styleId="Antrat8Diagrama">
    <w:name w:val="Antraštė 8 Diagrama"/>
    <w:basedOn w:val="Numatytasispastraiposriftas"/>
    <w:link w:val="Antrat8"/>
    <w:uiPriority w:val="9"/>
    <w:semiHidden/>
    <w:rsid w:val="000E43BD"/>
    <w:rPr>
      <w:rFonts w:asciiTheme="majorHAnsi" w:eastAsiaTheme="majorEastAsia" w:hAnsiTheme="majorHAnsi" w:cstheme="majorBidi"/>
      <w:color w:val="404040" w:themeColor="text1" w:themeTint="BF"/>
      <w:sz w:val="20"/>
      <w:szCs w:val="20"/>
    </w:rPr>
  </w:style>
  <w:style w:type="character" w:customStyle="1" w:styleId="Antrat9Diagrama">
    <w:name w:val="Antraštė 9 Diagrama"/>
    <w:basedOn w:val="Numatytasispastraiposriftas"/>
    <w:link w:val="Antrat9"/>
    <w:uiPriority w:val="9"/>
    <w:semiHidden/>
    <w:rsid w:val="000E43BD"/>
    <w:rPr>
      <w:rFonts w:asciiTheme="majorHAnsi" w:eastAsiaTheme="majorEastAsia" w:hAnsiTheme="majorHAnsi" w:cstheme="majorBidi"/>
      <w:i/>
      <w:iCs/>
      <w:color w:val="404040" w:themeColor="text1" w:themeTint="BF"/>
      <w:sz w:val="20"/>
      <w:szCs w:val="20"/>
    </w:rPr>
  </w:style>
  <w:style w:type="paragraph" w:styleId="Puslapioinaostekstas">
    <w:name w:val="footnote text"/>
    <w:aliases w:val="Footnote,Footnote text,fn,Footnote Text Char Char, Char,Char,Footnote Text Char1 Char Char2,Footnote Text OCR Char1 Char1 Char,Footnote Text Char3 Char1 Char Char,Footnot,Footnote Char Char,Char1,atask Puslapio išnašos tekstas"/>
    <w:basedOn w:val="prastasis"/>
    <w:link w:val="PuslapioinaostekstasDiagrama1"/>
    <w:uiPriority w:val="99"/>
    <w:qFormat/>
    <w:rsid w:val="00BB4843"/>
    <w:pPr>
      <w:spacing w:after="0"/>
    </w:pPr>
    <w:rPr>
      <w:sz w:val="20"/>
      <w:szCs w:val="20"/>
    </w:rPr>
  </w:style>
  <w:style w:type="character" w:customStyle="1" w:styleId="PuslapioinaostekstasDiagrama1">
    <w:name w:val="Puslapio išnašos tekstas Diagrama1"/>
    <w:aliases w:val="Footnote Diagrama1,Footnote text Diagrama1,fn Diagrama1,Footnote Text Char Char Diagrama1, Char Diagrama1,Char Diagrama1,Footnote Text Char1 Char Char2 Diagrama1,Footnote Text OCR Char1 Char1 Char Diagrama1"/>
    <w:basedOn w:val="Numatytasispastraiposriftas"/>
    <w:link w:val="Puslapioinaostekstas"/>
    <w:uiPriority w:val="99"/>
    <w:rsid w:val="0030052E"/>
    <w:rPr>
      <w:sz w:val="20"/>
      <w:szCs w:val="20"/>
    </w:rPr>
  </w:style>
  <w:style w:type="character" w:customStyle="1" w:styleId="PuslapioinaostekstasDiagrama">
    <w:name w:val="Puslapio išnašos tekstas Diagrama"/>
    <w:aliases w:val="Footnote Diagrama,Footnote text Diagrama,fn Diagrama,Footnote Text Char Char Diagrama, Char Diagrama,Char Diagrama,Footnote Text Char1 Char Char2 Diagrama,Footnote Text OCR Char1 Char1 Char Diagrama,Footnot Diagrama"/>
    <w:basedOn w:val="Numatytasispastraiposriftas"/>
    <w:rsid w:val="00BB4843"/>
    <w:rPr>
      <w:sz w:val="20"/>
      <w:szCs w:val="20"/>
    </w:rPr>
  </w:style>
  <w:style w:type="character" w:styleId="Puslapioinaosnuoroda">
    <w:name w:val="footnote reference"/>
    <w:aliases w:val="Footnote symbol,Išnaša"/>
    <w:basedOn w:val="Numatytasispastraiposriftas"/>
    <w:uiPriority w:val="99"/>
    <w:rsid w:val="00BB4843"/>
    <w:rPr>
      <w:position w:val="0"/>
      <w:vertAlign w:val="superscript"/>
    </w:rPr>
  </w:style>
  <w:style w:type="paragraph" w:styleId="Sraopastraipa">
    <w:name w:val="List Paragraph"/>
    <w:aliases w:val="Numbering,Bullet EY,List Paragraph2,Colorful List - Accent 11,List Paragraph"/>
    <w:basedOn w:val="prastasis"/>
    <w:link w:val="SraopastraipaDiagrama"/>
    <w:uiPriority w:val="34"/>
    <w:qFormat/>
    <w:rsid w:val="00BB4843"/>
    <w:pPr>
      <w:ind w:left="720"/>
    </w:pPr>
  </w:style>
  <w:style w:type="character" w:customStyle="1" w:styleId="SraopastraipaDiagrama">
    <w:name w:val="Sąrašo pastraipa Diagrama"/>
    <w:aliases w:val="Numbering Diagrama,Bullet EY Diagrama,List Paragraph2 Diagrama,Colorful List - Accent 11 Diagrama,List Paragraph Diagrama"/>
    <w:link w:val="Sraopastraipa"/>
    <w:uiPriority w:val="34"/>
    <w:rsid w:val="00BE15F5"/>
  </w:style>
  <w:style w:type="paragraph" w:styleId="Antrats">
    <w:name w:val="header"/>
    <w:aliases w:val="Viršutinis kolontitulas Diagrama Diagrama Diagrama,Viršutinis kolontitulas Diagrama Diagrama,Viršutinis kolontitulas2,Viršutinis kolontitulas Diagrama Diagrama Diagrama Diagrama Diagrama Diagrama,Viršutinis kolontitulas1"/>
    <w:basedOn w:val="prastasis"/>
    <w:uiPriority w:val="99"/>
    <w:rsid w:val="00BB4843"/>
    <w:pPr>
      <w:tabs>
        <w:tab w:val="center" w:pos="4819"/>
        <w:tab w:val="right" w:pos="9638"/>
      </w:tabs>
      <w:spacing w:after="0"/>
    </w:pPr>
  </w:style>
  <w:style w:type="character" w:customStyle="1" w:styleId="AntratsDiagrama">
    <w:name w:val="Antraštės Diagrama"/>
    <w:aliases w:val="Viršutinis kolontitulas Diagrama Diagrama Diagrama Diagrama,Viršutinis kolontitulas Diagrama Diagrama Diagrama1,Viršutinis kolontitulas2 Diagrama,Viršutinis kolontitulas Diagrama Diagrama Diagrama Diagrama Diagrama Diagrama Diagrama"/>
    <w:basedOn w:val="Numatytasispastraiposriftas"/>
    <w:uiPriority w:val="99"/>
    <w:rsid w:val="00BB4843"/>
  </w:style>
  <w:style w:type="paragraph" w:styleId="Porat">
    <w:name w:val="footer"/>
    <w:basedOn w:val="prastasis"/>
    <w:uiPriority w:val="99"/>
    <w:rsid w:val="00BB4843"/>
    <w:pPr>
      <w:tabs>
        <w:tab w:val="center" w:pos="4819"/>
        <w:tab w:val="right" w:pos="9638"/>
      </w:tabs>
      <w:spacing w:after="0"/>
    </w:pPr>
  </w:style>
  <w:style w:type="character" w:customStyle="1" w:styleId="PoratDiagrama">
    <w:name w:val="Poraštė Diagrama"/>
    <w:basedOn w:val="Numatytasispastraiposriftas"/>
    <w:uiPriority w:val="99"/>
    <w:rsid w:val="00BB4843"/>
  </w:style>
  <w:style w:type="paragraph" w:styleId="Pavadinimas">
    <w:name w:val="Title"/>
    <w:basedOn w:val="prastasis"/>
    <w:next w:val="prastasis"/>
    <w:uiPriority w:val="99"/>
    <w:qFormat/>
    <w:rsid w:val="00BB4843"/>
    <w:pPr>
      <w:spacing w:after="0"/>
    </w:pPr>
    <w:rPr>
      <w:rFonts w:ascii="Calibri Light" w:eastAsia="Times New Roman" w:hAnsi="Calibri Light"/>
      <w:spacing w:val="-10"/>
      <w:kern w:val="3"/>
      <w:sz w:val="56"/>
      <w:szCs w:val="56"/>
    </w:rPr>
  </w:style>
  <w:style w:type="character" w:customStyle="1" w:styleId="PavadinimasDiagrama">
    <w:name w:val="Pavadinimas Diagrama"/>
    <w:basedOn w:val="Numatytasispastraiposriftas"/>
    <w:uiPriority w:val="99"/>
    <w:rsid w:val="00BB4843"/>
    <w:rPr>
      <w:rFonts w:ascii="Calibri Light" w:eastAsia="Times New Roman" w:hAnsi="Calibri Light" w:cs="Times New Roman"/>
      <w:spacing w:val="-10"/>
      <w:kern w:val="3"/>
      <w:sz w:val="56"/>
      <w:szCs w:val="56"/>
    </w:rPr>
  </w:style>
  <w:style w:type="paragraph" w:styleId="Debesliotekstas">
    <w:name w:val="Balloon Text"/>
    <w:basedOn w:val="prastasis"/>
    <w:link w:val="DebesliotekstasDiagrama"/>
    <w:uiPriority w:val="99"/>
    <w:semiHidden/>
    <w:unhideWhenUsed/>
    <w:rsid w:val="00CA703C"/>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A703C"/>
    <w:rPr>
      <w:rFonts w:ascii="Segoe UI" w:hAnsi="Segoe UI" w:cs="Segoe UI"/>
      <w:sz w:val="18"/>
      <w:szCs w:val="18"/>
    </w:rPr>
  </w:style>
  <w:style w:type="paragraph" w:customStyle="1" w:styleId="tajtip">
    <w:name w:val="tajtip"/>
    <w:basedOn w:val="prastasis"/>
    <w:uiPriority w:val="99"/>
    <w:rsid w:val="00FF7FA7"/>
    <w:pPr>
      <w:suppressAutoHyphens w:val="0"/>
      <w:autoSpaceDN/>
      <w:spacing w:after="150"/>
      <w:textAlignment w:val="auto"/>
    </w:pPr>
    <w:rPr>
      <w:rFonts w:ascii="Times New Roman" w:eastAsia="Times New Roman" w:hAnsi="Times New Roman"/>
      <w:sz w:val="24"/>
      <w:szCs w:val="24"/>
      <w:lang w:eastAsia="lt-LT"/>
    </w:rPr>
  </w:style>
  <w:style w:type="paragraph" w:styleId="Turinioantrat">
    <w:name w:val="TOC Heading"/>
    <w:basedOn w:val="Antrat1"/>
    <w:next w:val="prastasis"/>
    <w:uiPriority w:val="39"/>
    <w:unhideWhenUsed/>
    <w:qFormat/>
    <w:rsid w:val="00CE1BFB"/>
    <w:pPr>
      <w:suppressAutoHyphens w:val="0"/>
      <w:autoSpaceDN/>
      <w:spacing w:before="240" w:line="259" w:lineRule="auto"/>
      <w:textAlignment w:val="auto"/>
      <w:outlineLvl w:val="9"/>
    </w:pPr>
    <w:rPr>
      <w:b w:val="0"/>
      <w:bCs w:val="0"/>
      <w:sz w:val="32"/>
      <w:szCs w:val="32"/>
      <w:lang w:eastAsia="lt-LT"/>
    </w:rPr>
  </w:style>
  <w:style w:type="paragraph" w:styleId="Turinys1">
    <w:name w:val="toc 1"/>
    <w:basedOn w:val="prastasis"/>
    <w:next w:val="prastasis"/>
    <w:autoRedefine/>
    <w:uiPriority w:val="39"/>
    <w:unhideWhenUsed/>
    <w:rsid w:val="003C14DC"/>
    <w:pPr>
      <w:tabs>
        <w:tab w:val="left" w:pos="660"/>
        <w:tab w:val="right" w:leader="dot" w:pos="9628"/>
      </w:tabs>
      <w:spacing w:after="100" w:line="276" w:lineRule="auto"/>
      <w:ind w:firstLine="284"/>
      <w:jc w:val="both"/>
    </w:pPr>
  </w:style>
  <w:style w:type="paragraph" w:styleId="Turinys2">
    <w:name w:val="toc 2"/>
    <w:basedOn w:val="prastasis"/>
    <w:next w:val="prastasis"/>
    <w:autoRedefine/>
    <w:uiPriority w:val="39"/>
    <w:unhideWhenUsed/>
    <w:rsid w:val="004A65B5"/>
    <w:pPr>
      <w:tabs>
        <w:tab w:val="left" w:pos="567"/>
        <w:tab w:val="right" w:leader="dot" w:pos="9628"/>
      </w:tabs>
      <w:spacing w:after="100"/>
      <w:ind w:firstLine="284"/>
    </w:pPr>
  </w:style>
  <w:style w:type="character" w:styleId="Hipersaitas">
    <w:name w:val="Hyperlink"/>
    <w:basedOn w:val="Numatytasispastraiposriftas"/>
    <w:uiPriority w:val="99"/>
    <w:unhideWhenUsed/>
    <w:rsid w:val="00CE1BFB"/>
    <w:rPr>
      <w:color w:val="0563C1" w:themeColor="hyperlink"/>
      <w:u w:val="single"/>
    </w:rPr>
  </w:style>
  <w:style w:type="table" w:customStyle="1" w:styleId="Lentelstinklelis1">
    <w:name w:val="Lentelės tinklelis1"/>
    <w:basedOn w:val="prastojilentel"/>
    <w:next w:val="Lentelstinklelis"/>
    <w:uiPriority w:val="99"/>
    <w:rsid w:val="0035045C"/>
    <w:pPr>
      <w:autoSpaceDN/>
      <w:spacing w:after="0"/>
      <w:textAlignment w:val="auto"/>
    </w:pPr>
    <w:rPr>
      <w:rFonts w:ascii="Times New Roman" w:eastAsia="Times New Roman" w:hAnsi="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35045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paprastojilentel">
    <w:name w:val="Plain Table 4"/>
    <w:basedOn w:val="prastojilentel"/>
    <w:uiPriority w:val="44"/>
    <w:rsid w:val="00C02581"/>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urinys3">
    <w:name w:val="toc 3"/>
    <w:basedOn w:val="prastasis"/>
    <w:next w:val="prastasis"/>
    <w:autoRedefine/>
    <w:uiPriority w:val="39"/>
    <w:unhideWhenUsed/>
    <w:rsid w:val="00E11CB9"/>
    <w:pPr>
      <w:spacing w:after="100"/>
      <w:ind w:left="440"/>
    </w:pPr>
  </w:style>
  <w:style w:type="paragraph" w:styleId="Betarp">
    <w:name w:val="No Spacing"/>
    <w:uiPriority w:val="1"/>
    <w:qFormat/>
    <w:rsid w:val="00FE6B50"/>
    <w:pPr>
      <w:suppressAutoHyphens/>
      <w:spacing w:after="0"/>
    </w:pPr>
  </w:style>
  <w:style w:type="table" w:styleId="1paprastojilentel">
    <w:name w:val="Plain Table 1"/>
    <w:basedOn w:val="prastojilentel"/>
    <w:uiPriority w:val="41"/>
    <w:rsid w:val="00171B01"/>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ltipfb">
    <w:name w:val="taltipfb"/>
    <w:basedOn w:val="prastasis"/>
    <w:rsid w:val="009C0860"/>
    <w:pPr>
      <w:suppressAutoHyphens w:val="0"/>
      <w:autoSpaceDN/>
      <w:spacing w:before="100" w:beforeAutospacing="1" w:after="100" w:afterAutospacing="1"/>
      <w:textAlignment w:val="auto"/>
    </w:pPr>
    <w:rPr>
      <w:rFonts w:ascii="Times New Roman" w:eastAsia="Times New Roman" w:hAnsi="Times New Roman"/>
      <w:sz w:val="24"/>
      <w:szCs w:val="24"/>
      <w:lang w:eastAsia="lt-LT"/>
    </w:rPr>
  </w:style>
  <w:style w:type="paragraph" w:customStyle="1" w:styleId="Default">
    <w:name w:val="Default"/>
    <w:rsid w:val="009235AA"/>
    <w:pPr>
      <w:autoSpaceDE w:val="0"/>
      <w:adjustRightInd w:val="0"/>
      <w:spacing w:after="0"/>
      <w:textAlignment w:val="auto"/>
    </w:pPr>
    <w:rPr>
      <w:rFonts w:ascii="Times New Roman" w:hAnsi="Times New Roman"/>
      <w:color w:val="000000"/>
      <w:sz w:val="24"/>
      <w:szCs w:val="24"/>
    </w:rPr>
  </w:style>
  <w:style w:type="character" w:styleId="Puslapionumeris">
    <w:name w:val="page number"/>
    <w:basedOn w:val="Numatytasispastraiposriftas"/>
    <w:uiPriority w:val="99"/>
    <w:rsid w:val="003C3894"/>
  </w:style>
  <w:style w:type="paragraph" w:customStyle="1" w:styleId="mazas">
    <w:name w:val="mazas"/>
    <w:basedOn w:val="prastasis"/>
    <w:uiPriority w:val="99"/>
    <w:rsid w:val="003C3894"/>
    <w:pPr>
      <w:suppressAutoHyphens w:val="0"/>
      <w:autoSpaceDN/>
      <w:spacing w:before="100" w:beforeAutospacing="1" w:after="100" w:afterAutospacing="1" w:line="259" w:lineRule="auto"/>
      <w:textAlignment w:val="auto"/>
    </w:pPr>
    <w:rPr>
      <w:rFonts w:asciiTheme="minorHAnsi" w:eastAsiaTheme="minorHAnsi" w:hAnsiTheme="minorHAnsi" w:cstheme="minorBidi"/>
      <w:noProof/>
      <w:sz w:val="24"/>
      <w:szCs w:val="24"/>
    </w:rPr>
  </w:style>
  <w:style w:type="paragraph" w:styleId="Antrat">
    <w:name w:val="caption"/>
    <w:basedOn w:val="prastasis"/>
    <w:next w:val="prastasis"/>
    <w:uiPriority w:val="35"/>
    <w:semiHidden/>
    <w:unhideWhenUsed/>
    <w:qFormat/>
    <w:rsid w:val="003C3894"/>
    <w:pPr>
      <w:suppressAutoHyphens w:val="0"/>
      <w:autoSpaceDN/>
      <w:spacing w:after="200"/>
      <w:textAlignment w:val="auto"/>
    </w:pPr>
    <w:rPr>
      <w:rFonts w:asciiTheme="minorHAnsi" w:eastAsiaTheme="minorHAnsi" w:hAnsiTheme="minorHAnsi" w:cstheme="minorBidi"/>
      <w:i/>
      <w:iCs/>
      <w:noProof/>
      <w:color w:val="44546A" w:themeColor="text2"/>
      <w:sz w:val="18"/>
      <w:szCs w:val="18"/>
    </w:rPr>
  </w:style>
  <w:style w:type="paragraph" w:styleId="Pagrindiniotekstotrauka2">
    <w:name w:val="Body Text Indent 2"/>
    <w:basedOn w:val="prastasis"/>
    <w:link w:val="Pagrindiniotekstotrauka2Diagrama"/>
    <w:uiPriority w:val="99"/>
    <w:rsid w:val="003C3894"/>
    <w:pPr>
      <w:suppressAutoHyphens w:val="0"/>
      <w:autoSpaceDN/>
      <w:spacing w:line="360" w:lineRule="auto"/>
      <w:ind w:firstLine="720"/>
      <w:jc w:val="both"/>
      <w:textAlignment w:val="auto"/>
    </w:pPr>
    <w:rPr>
      <w:rFonts w:asciiTheme="minorHAnsi" w:eastAsiaTheme="minorHAnsi" w:hAnsiTheme="minorHAnsi" w:cstheme="minorBidi"/>
      <w:noProof/>
      <w:sz w:val="24"/>
      <w:szCs w:val="24"/>
    </w:rPr>
  </w:style>
  <w:style w:type="character" w:customStyle="1" w:styleId="Pagrindiniotekstotrauka2Diagrama">
    <w:name w:val="Pagrindinio teksto įtrauka 2 Diagrama"/>
    <w:basedOn w:val="Numatytasispastraiposriftas"/>
    <w:link w:val="Pagrindiniotekstotrauka2"/>
    <w:uiPriority w:val="99"/>
    <w:rsid w:val="003C3894"/>
    <w:rPr>
      <w:rFonts w:asciiTheme="minorHAnsi" w:eastAsiaTheme="minorHAnsi" w:hAnsiTheme="minorHAnsi" w:cstheme="minorBidi"/>
      <w:noProof/>
      <w:sz w:val="24"/>
      <w:szCs w:val="24"/>
    </w:rPr>
  </w:style>
  <w:style w:type="paragraph" w:styleId="Paprastasistekstas">
    <w:name w:val="Plain Text"/>
    <w:basedOn w:val="prastasis"/>
    <w:link w:val="PaprastasistekstasDiagrama"/>
    <w:uiPriority w:val="99"/>
    <w:rsid w:val="003C3894"/>
    <w:pPr>
      <w:suppressAutoHyphens w:val="0"/>
      <w:autoSpaceDN/>
      <w:spacing w:line="259" w:lineRule="auto"/>
      <w:textAlignment w:val="auto"/>
    </w:pPr>
    <w:rPr>
      <w:rFonts w:ascii="Courier New" w:eastAsiaTheme="minorHAnsi" w:hAnsi="Courier New" w:cs="Courier New"/>
      <w:noProof/>
      <w:sz w:val="20"/>
      <w:szCs w:val="20"/>
    </w:rPr>
  </w:style>
  <w:style w:type="character" w:customStyle="1" w:styleId="PaprastasistekstasDiagrama">
    <w:name w:val="Paprastasis tekstas Diagrama"/>
    <w:basedOn w:val="Numatytasispastraiposriftas"/>
    <w:link w:val="Paprastasistekstas"/>
    <w:uiPriority w:val="99"/>
    <w:rsid w:val="003C3894"/>
    <w:rPr>
      <w:rFonts w:ascii="Courier New" w:eastAsiaTheme="minorHAnsi" w:hAnsi="Courier New" w:cs="Courier New"/>
      <w:noProof/>
      <w:sz w:val="20"/>
      <w:szCs w:val="20"/>
    </w:rPr>
  </w:style>
  <w:style w:type="paragraph" w:customStyle="1" w:styleId="Pagrindiniotekstotrauka">
    <w:name w:val="Pagrindinio teksto átrauka"/>
    <w:basedOn w:val="prastasis"/>
    <w:next w:val="prastasis"/>
    <w:uiPriority w:val="99"/>
    <w:rsid w:val="003C3894"/>
    <w:pPr>
      <w:suppressAutoHyphens w:val="0"/>
      <w:autoSpaceDE w:val="0"/>
      <w:adjustRightInd w:val="0"/>
      <w:spacing w:line="259" w:lineRule="auto"/>
      <w:textAlignment w:val="auto"/>
    </w:pPr>
    <w:rPr>
      <w:rFonts w:asciiTheme="minorHAnsi" w:eastAsiaTheme="minorHAnsi" w:hAnsiTheme="minorHAnsi" w:cstheme="minorBidi"/>
      <w:noProof/>
      <w:sz w:val="24"/>
      <w:szCs w:val="24"/>
    </w:rPr>
  </w:style>
  <w:style w:type="paragraph" w:styleId="Pagrindinistekstas">
    <w:name w:val="Body Text"/>
    <w:basedOn w:val="prastasis"/>
    <w:link w:val="PagrindinistekstasDiagrama"/>
    <w:uiPriority w:val="99"/>
    <w:rsid w:val="003C3894"/>
    <w:pPr>
      <w:suppressAutoHyphens w:val="0"/>
      <w:autoSpaceDN/>
      <w:spacing w:after="120" w:line="259" w:lineRule="auto"/>
      <w:textAlignment w:val="auto"/>
    </w:pPr>
    <w:rPr>
      <w:rFonts w:asciiTheme="minorHAnsi" w:eastAsiaTheme="minorHAnsi" w:hAnsiTheme="minorHAnsi" w:cstheme="minorBidi"/>
      <w:noProof/>
    </w:rPr>
  </w:style>
  <w:style w:type="character" w:customStyle="1" w:styleId="PagrindinistekstasDiagrama">
    <w:name w:val="Pagrindinis tekstas Diagrama"/>
    <w:basedOn w:val="Numatytasispastraiposriftas"/>
    <w:link w:val="Pagrindinistekstas"/>
    <w:uiPriority w:val="99"/>
    <w:rsid w:val="003C3894"/>
    <w:rPr>
      <w:rFonts w:asciiTheme="minorHAnsi" w:eastAsiaTheme="minorHAnsi" w:hAnsiTheme="minorHAnsi" w:cstheme="minorBidi"/>
      <w:noProof/>
    </w:rPr>
  </w:style>
  <w:style w:type="paragraph" w:customStyle="1" w:styleId="Pagrindiniotekstotrauka1">
    <w:name w:val="Pagrindinio teksto įtrauka1"/>
    <w:basedOn w:val="prastasis"/>
    <w:next w:val="prastasis"/>
    <w:uiPriority w:val="99"/>
    <w:rsid w:val="003C3894"/>
    <w:pPr>
      <w:suppressAutoHyphens w:val="0"/>
      <w:autoSpaceDE w:val="0"/>
      <w:adjustRightInd w:val="0"/>
      <w:spacing w:after="120" w:line="259" w:lineRule="auto"/>
      <w:textAlignment w:val="auto"/>
    </w:pPr>
    <w:rPr>
      <w:rFonts w:asciiTheme="minorHAnsi" w:eastAsiaTheme="minorHAnsi" w:hAnsiTheme="minorHAnsi" w:cstheme="minorBidi"/>
      <w:noProof/>
      <w:sz w:val="24"/>
      <w:szCs w:val="24"/>
    </w:rPr>
  </w:style>
  <w:style w:type="character" w:customStyle="1" w:styleId="datametai">
    <w:name w:val="datametai"/>
    <w:basedOn w:val="Numatytasispastraiposriftas"/>
    <w:uiPriority w:val="99"/>
    <w:rsid w:val="003C3894"/>
  </w:style>
  <w:style w:type="character" w:customStyle="1" w:styleId="datamnuo">
    <w:name w:val="datamnuo"/>
    <w:basedOn w:val="Numatytasispastraiposriftas"/>
    <w:uiPriority w:val="99"/>
    <w:rsid w:val="003C3894"/>
  </w:style>
  <w:style w:type="character" w:customStyle="1" w:styleId="datadiena">
    <w:name w:val="datadiena"/>
    <w:basedOn w:val="Numatytasispastraiposriftas"/>
    <w:uiPriority w:val="99"/>
    <w:rsid w:val="003C3894"/>
  </w:style>
  <w:style w:type="character" w:customStyle="1" w:styleId="statymonr">
    <w:name w:val="statymonr"/>
    <w:basedOn w:val="Numatytasispastraiposriftas"/>
    <w:rsid w:val="003C3894"/>
  </w:style>
  <w:style w:type="paragraph" w:styleId="Pagrindiniotekstotrauka0">
    <w:name w:val="Body Text Indent"/>
    <w:basedOn w:val="prastasis"/>
    <w:link w:val="PagrindiniotekstotraukaDiagrama"/>
    <w:uiPriority w:val="99"/>
    <w:rsid w:val="003C3894"/>
    <w:pPr>
      <w:suppressAutoHyphens w:val="0"/>
      <w:autoSpaceDN/>
      <w:spacing w:after="120" w:line="259" w:lineRule="auto"/>
      <w:ind w:left="283"/>
      <w:textAlignment w:val="auto"/>
    </w:pPr>
    <w:rPr>
      <w:rFonts w:asciiTheme="minorHAnsi" w:eastAsiaTheme="minorHAnsi" w:hAnsiTheme="minorHAnsi" w:cstheme="minorBidi"/>
      <w:noProof/>
    </w:rPr>
  </w:style>
  <w:style w:type="character" w:customStyle="1" w:styleId="PagrindiniotekstotraukaDiagrama">
    <w:name w:val="Pagrindinio teksto įtrauka Diagrama"/>
    <w:basedOn w:val="Numatytasispastraiposriftas"/>
    <w:link w:val="Pagrindiniotekstotrauka0"/>
    <w:uiPriority w:val="99"/>
    <w:rsid w:val="003C3894"/>
    <w:rPr>
      <w:rFonts w:asciiTheme="minorHAnsi" w:eastAsiaTheme="minorHAnsi" w:hAnsiTheme="minorHAnsi" w:cstheme="minorBidi"/>
      <w:noProof/>
    </w:rPr>
  </w:style>
  <w:style w:type="paragraph" w:styleId="HTMLiankstoformatuotas">
    <w:name w:val="HTML Preformatted"/>
    <w:basedOn w:val="prastasis"/>
    <w:link w:val="HTMLiankstoformatuotasDiagrama"/>
    <w:uiPriority w:val="99"/>
    <w:rsid w:val="003C3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59" w:lineRule="auto"/>
      <w:textAlignment w:val="auto"/>
    </w:pPr>
    <w:rPr>
      <w:rFonts w:ascii="Courier New" w:eastAsiaTheme="minorHAnsi" w:hAnsi="Courier New" w:cs="Courier New"/>
      <w:noProof/>
      <w:sz w:val="20"/>
      <w:szCs w:val="20"/>
    </w:rPr>
  </w:style>
  <w:style w:type="character" w:customStyle="1" w:styleId="HTMLiankstoformatuotasDiagrama">
    <w:name w:val="HTML iš anksto formatuotas Diagrama"/>
    <w:basedOn w:val="Numatytasispastraiposriftas"/>
    <w:link w:val="HTMLiankstoformatuotas"/>
    <w:uiPriority w:val="99"/>
    <w:rsid w:val="003C3894"/>
    <w:rPr>
      <w:rFonts w:ascii="Courier New" w:eastAsiaTheme="minorHAnsi" w:hAnsi="Courier New" w:cs="Courier New"/>
      <w:noProof/>
      <w:sz w:val="20"/>
      <w:szCs w:val="20"/>
    </w:rPr>
  </w:style>
  <w:style w:type="paragraph" w:customStyle="1" w:styleId="prastasis1">
    <w:name w:val="Įprastasis1"/>
    <w:basedOn w:val="prastasis"/>
    <w:next w:val="prastasis"/>
    <w:uiPriority w:val="99"/>
    <w:rsid w:val="003C3894"/>
    <w:pPr>
      <w:suppressAutoHyphens w:val="0"/>
      <w:autoSpaceDE w:val="0"/>
      <w:adjustRightInd w:val="0"/>
      <w:spacing w:line="259" w:lineRule="auto"/>
      <w:textAlignment w:val="auto"/>
    </w:pPr>
    <w:rPr>
      <w:rFonts w:asciiTheme="minorHAnsi" w:eastAsiaTheme="minorHAnsi" w:hAnsiTheme="minorHAnsi" w:cstheme="minorBidi"/>
      <w:noProof/>
      <w:sz w:val="24"/>
      <w:szCs w:val="24"/>
    </w:rPr>
  </w:style>
  <w:style w:type="paragraph" w:styleId="Pagrindinistekstas2">
    <w:name w:val="Body Text 2"/>
    <w:basedOn w:val="prastasis"/>
    <w:link w:val="Pagrindinistekstas2Diagrama"/>
    <w:uiPriority w:val="99"/>
    <w:rsid w:val="003C3894"/>
    <w:pPr>
      <w:suppressAutoHyphens w:val="0"/>
      <w:autoSpaceDN/>
      <w:spacing w:after="120" w:line="480" w:lineRule="auto"/>
      <w:textAlignment w:val="auto"/>
    </w:pPr>
    <w:rPr>
      <w:rFonts w:asciiTheme="minorHAnsi" w:eastAsiaTheme="minorHAnsi" w:hAnsiTheme="minorHAnsi" w:cstheme="minorBidi"/>
      <w:noProof/>
    </w:rPr>
  </w:style>
  <w:style w:type="character" w:customStyle="1" w:styleId="Pagrindinistekstas2Diagrama">
    <w:name w:val="Pagrindinis tekstas 2 Diagrama"/>
    <w:basedOn w:val="Numatytasispastraiposriftas"/>
    <w:link w:val="Pagrindinistekstas2"/>
    <w:uiPriority w:val="99"/>
    <w:rsid w:val="003C3894"/>
    <w:rPr>
      <w:rFonts w:asciiTheme="minorHAnsi" w:eastAsiaTheme="minorHAnsi" w:hAnsiTheme="minorHAnsi" w:cstheme="minorBidi"/>
      <w:noProof/>
    </w:rPr>
  </w:style>
  <w:style w:type="character" w:customStyle="1" w:styleId="DokumentoinaostekstasDiagrama">
    <w:name w:val="Dokumento išnašos tekstas Diagrama"/>
    <w:basedOn w:val="Numatytasispastraiposriftas"/>
    <w:link w:val="Dokumentoinaostekstas"/>
    <w:uiPriority w:val="99"/>
    <w:rsid w:val="003C3894"/>
    <w:rPr>
      <w:rFonts w:asciiTheme="minorHAnsi" w:eastAsiaTheme="minorHAnsi" w:hAnsiTheme="minorHAnsi" w:cstheme="minorBidi"/>
      <w:noProof/>
      <w:sz w:val="20"/>
      <w:szCs w:val="20"/>
    </w:rPr>
  </w:style>
  <w:style w:type="paragraph" w:styleId="Dokumentoinaostekstas">
    <w:name w:val="endnote text"/>
    <w:basedOn w:val="prastasis"/>
    <w:link w:val="DokumentoinaostekstasDiagrama"/>
    <w:uiPriority w:val="99"/>
    <w:semiHidden/>
    <w:rsid w:val="003C3894"/>
    <w:pPr>
      <w:suppressAutoHyphens w:val="0"/>
      <w:autoSpaceDN/>
      <w:spacing w:line="259" w:lineRule="auto"/>
      <w:textAlignment w:val="auto"/>
    </w:pPr>
    <w:rPr>
      <w:rFonts w:asciiTheme="minorHAnsi" w:eastAsiaTheme="minorHAnsi" w:hAnsiTheme="minorHAnsi" w:cstheme="minorBidi"/>
      <w:noProof/>
      <w:sz w:val="20"/>
      <w:szCs w:val="20"/>
    </w:rPr>
  </w:style>
  <w:style w:type="character" w:customStyle="1" w:styleId="apple-converted-space">
    <w:name w:val="apple-converted-space"/>
    <w:uiPriority w:val="99"/>
    <w:rsid w:val="003C3894"/>
  </w:style>
  <w:style w:type="paragraph" w:customStyle="1" w:styleId="statymopavad">
    <w:name w:val="statymopavad"/>
    <w:basedOn w:val="prastasis"/>
    <w:uiPriority w:val="99"/>
    <w:rsid w:val="003C3894"/>
    <w:pPr>
      <w:suppressAutoHyphens w:val="0"/>
      <w:autoSpaceDN/>
      <w:spacing w:before="100" w:beforeAutospacing="1" w:after="100" w:afterAutospacing="1" w:line="259" w:lineRule="auto"/>
      <w:textAlignment w:val="auto"/>
    </w:pPr>
    <w:rPr>
      <w:rFonts w:asciiTheme="minorHAnsi" w:eastAsiaTheme="minorHAnsi" w:hAnsiTheme="minorHAnsi" w:cstheme="minorBidi"/>
      <w:noProof/>
      <w:sz w:val="24"/>
      <w:szCs w:val="24"/>
    </w:rPr>
  </w:style>
  <w:style w:type="paragraph" w:customStyle="1" w:styleId="Antrat3333">
    <w:name w:val="Antraštė3333"/>
    <w:basedOn w:val="Antrat"/>
    <w:uiPriority w:val="99"/>
    <w:rsid w:val="003C3894"/>
    <w:pPr>
      <w:jc w:val="center"/>
    </w:pPr>
    <w:rPr>
      <w:sz w:val="24"/>
      <w:szCs w:val="24"/>
    </w:rPr>
  </w:style>
  <w:style w:type="paragraph" w:styleId="Paantrat">
    <w:name w:val="Subtitle"/>
    <w:basedOn w:val="prastasis"/>
    <w:next w:val="prastasis"/>
    <w:link w:val="PaantratDiagrama"/>
    <w:uiPriority w:val="11"/>
    <w:qFormat/>
    <w:rsid w:val="003C3894"/>
    <w:pPr>
      <w:numPr>
        <w:ilvl w:val="1"/>
      </w:numPr>
      <w:suppressAutoHyphens w:val="0"/>
      <w:autoSpaceDN/>
      <w:spacing w:line="259" w:lineRule="auto"/>
      <w:textAlignment w:val="auto"/>
    </w:pPr>
    <w:rPr>
      <w:rFonts w:asciiTheme="minorHAnsi" w:eastAsiaTheme="minorEastAsia" w:hAnsiTheme="minorHAnsi" w:cstheme="minorBidi"/>
      <w:noProof/>
      <w:color w:val="5A5A5A" w:themeColor="text1" w:themeTint="A5"/>
      <w:spacing w:val="15"/>
    </w:rPr>
  </w:style>
  <w:style w:type="character" w:customStyle="1" w:styleId="PaantratDiagrama">
    <w:name w:val="Paantraštė Diagrama"/>
    <w:basedOn w:val="Numatytasispastraiposriftas"/>
    <w:link w:val="Paantrat"/>
    <w:uiPriority w:val="11"/>
    <w:rsid w:val="003C3894"/>
    <w:rPr>
      <w:rFonts w:asciiTheme="minorHAnsi" w:eastAsiaTheme="minorEastAsia" w:hAnsiTheme="minorHAnsi" w:cstheme="minorBidi"/>
      <w:noProof/>
      <w:color w:val="5A5A5A" w:themeColor="text1" w:themeTint="A5"/>
      <w:spacing w:val="15"/>
    </w:rPr>
  </w:style>
  <w:style w:type="paragraph" w:customStyle="1" w:styleId="VAauditoduomenys">
    <w:name w:val="VA audito duomenys"/>
    <w:basedOn w:val="prastasis"/>
    <w:autoRedefine/>
    <w:uiPriority w:val="99"/>
    <w:rsid w:val="003C3894"/>
    <w:pPr>
      <w:suppressAutoHyphens w:val="0"/>
      <w:autoSpaceDN/>
      <w:spacing w:line="259" w:lineRule="auto"/>
      <w:ind w:left="567" w:hanging="567"/>
      <w:textAlignment w:val="auto"/>
    </w:pPr>
    <w:rPr>
      <w:rFonts w:asciiTheme="minorHAnsi" w:eastAsiaTheme="minorHAnsi" w:hAnsiTheme="minorHAnsi" w:cstheme="minorBidi"/>
      <w:noProof/>
      <w:sz w:val="20"/>
      <w:szCs w:val="20"/>
    </w:rPr>
  </w:style>
  <w:style w:type="paragraph" w:styleId="prastasiniatinklio">
    <w:name w:val="Normal (Web)"/>
    <w:basedOn w:val="prastasis"/>
    <w:uiPriority w:val="99"/>
    <w:rsid w:val="003C3894"/>
    <w:pPr>
      <w:suppressAutoHyphens w:val="0"/>
      <w:autoSpaceDN/>
      <w:spacing w:line="259" w:lineRule="auto"/>
      <w:textAlignment w:val="auto"/>
    </w:pPr>
    <w:rPr>
      <w:rFonts w:asciiTheme="minorHAnsi" w:eastAsiaTheme="minorHAnsi" w:hAnsiTheme="minorHAnsi" w:cstheme="minorBidi"/>
      <w:noProof/>
      <w:sz w:val="24"/>
      <w:szCs w:val="24"/>
    </w:rPr>
  </w:style>
  <w:style w:type="paragraph" w:customStyle="1" w:styleId="patvirtinta">
    <w:name w:val="patvirtinta"/>
    <w:basedOn w:val="prastasis"/>
    <w:uiPriority w:val="99"/>
    <w:rsid w:val="003C3894"/>
    <w:pPr>
      <w:suppressAutoHyphens w:val="0"/>
      <w:autoSpaceDN/>
      <w:spacing w:before="100" w:beforeAutospacing="1" w:after="100" w:afterAutospacing="1" w:line="259" w:lineRule="auto"/>
      <w:textAlignment w:val="auto"/>
    </w:pPr>
    <w:rPr>
      <w:rFonts w:asciiTheme="minorHAnsi" w:eastAsiaTheme="minorHAnsi" w:hAnsiTheme="minorHAnsi" w:cstheme="minorBidi"/>
      <w:noProof/>
      <w:sz w:val="24"/>
      <w:szCs w:val="24"/>
    </w:rPr>
  </w:style>
  <w:style w:type="character" w:customStyle="1" w:styleId="normal-h">
    <w:name w:val="normal-h"/>
    <w:uiPriority w:val="99"/>
    <w:rsid w:val="003C3894"/>
  </w:style>
  <w:style w:type="character" w:customStyle="1" w:styleId="procurementtype">
    <w:name w:val="procurementtype"/>
    <w:uiPriority w:val="99"/>
    <w:rsid w:val="003C3894"/>
  </w:style>
  <w:style w:type="character" w:customStyle="1" w:styleId="st">
    <w:name w:val="st"/>
    <w:basedOn w:val="Numatytasispastraiposriftas"/>
    <w:uiPriority w:val="99"/>
    <w:rsid w:val="003C3894"/>
  </w:style>
  <w:style w:type="character" w:customStyle="1" w:styleId="footer-left-span">
    <w:name w:val="footer-left-span"/>
    <w:basedOn w:val="Numatytasispastraiposriftas"/>
    <w:rsid w:val="003C3894"/>
  </w:style>
  <w:style w:type="character" w:customStyle="1" w:styleId="Datadiena0">
    <w:name w:val="Data_diena"/>
    <w:basedOn w:val="Numatytasispastraiposriftas"/>
    <w:rsid w:val="003C3894"/>
  </w:style>
  <w:style w:type="character" w:customStyle="1" w:styleId="statymoNr0">
    <w:name w:val="Ástatymo Nr."/>
    <w:basedOn w:val="Numatytasispastraiposriftas"/>
    <w:rsid w:val="003C3894"/>
    <w:rPr>
      <w:rFonts w:ascii="HelveticaLT" w:hAnsi="HelveticaLT" w:hint="default"/>
    </w:rPr>
  </w:style>
  <w:style w:type="character" w:customStyle="1" w:styleId="Datamnuo0">
    <w:name w:val="Data_mënuo"/>
    <w:basedOn w:val="Numatytasispastraiposriftas"/>
    <w:rsid w:val="003C3894"/>
    <w:rPr>
      <w:rFonts w:ascii="HelveticaLT" w:hAnsi="HelveticaLT" w:hint="default"/>
    </w:rPr>
  </w:style>
  <w:style w:type="character" w:customStyle="1" w:styleId="Datametai0">
    <w:name w:val="Data_metai"/>
    <w:basedOn w:val="Numatytasispastraiposriftas"/>
    <w:rsid w:val="003C3894"/>
  </w:style>
  <w:style w:type="character" w:customStyle="1" w:styleId="KomentarotekstasDiagrama">
    <w:name w:val="Komentaro tekstas Diagrama"/>
    <w:basedOn w:val="Numatytasispastraiposriftas"/>
    <w:link w:val="Komentarotekstas"/>
    <w:uiPriority w:val="99"/>
    <w:semiHidden/>
    <w:rsid w:val="003C3894"/>
    <w:rPr>
      <w:rFonts w:asciiTheme="minorHAnsi" w:eastAsiaTheme="minorHAnsi" w:hAnsiTheme="minorHAnsi" w:cstheme="minorBidi"/>
      <w:noProof/>
      <w:sz w:val="20"/>
      <w:szCs w:val="20"/>
    </w:rPr>
  </w:style>
  <w:style w:type="paragraph" w:styleId="Komentarotekstas">
    <w:name w:val="annotation text"/>
    <w:basedOn w:val="prastasis"/>
    <w:link w:val="KomentarotekstasDiagrama"/>
    <w:uiPriority w:val="99"/>
    <w:semiHidden/>
    <w:unhideWhenUsed/>
    <w:rsid w:val="003C3894"/>
    <w:pPr>
      <w:suppressAutoHyphens w:val="0"/>
      <w:autoSpaceDN/>
      <w:textAlignment w:val="auto"/>
    </w:pPr>
    <w:rPr>
      <w:rFonts w:asciiTheme="minorHAnsi" w:eastAsiaTheme="minorHAnsi" w:hAnsiTheme="minorHAnsi" w:cstheme="minorBidi"/>
      <w:noProof/>
      <w:sz w:val="20"/>
      <w:szCs w:val="20"/>
    </w:rPr>
  </w:style>
  <w:style w:type="character" w:customStyle="1" w:styleId="KomentarotemaDiagrama">
    <w:name w:val="Komentaro tema Diagrama"/>
    <w:basedOn w:val="KomentarotekstasDiagrama"/>
    <w:link w:val="Komentarotema"/>
    <w:uiPriority w:val="99"/>
    <w:semiHidden/>
    <w:rsid w:val="003C3894"/>
    <w:rPr>
      <w:rFonts w:asciiTheme="minorHAnsi" w:eastAsiaTheme="minorHAnsi" w:hAnsiTheme="minorHAnsi" w:cstheme="minorBidi"/>
      <w:b/>
      <w:bCs/>
      <w:noProof/>
      <w:sz w:val="20"/>
      <w:szCs w:val="20"/>
    </w:rPr>
  </w:style>
  <w:style w:type="paragraph" w:styleId="Komentarotema">
    <w:name w:val="annotation subject"/>
    <w:basedOn w:val="Komentarotekstas"/>
    <w:next w:val="Komentarotekstas"/>
    <w:link w:val="KomentarotemaDiagrama"/>
    <w:uiPriority w:val="99"/>
    <w:semiHidden/>
    <w:unhideWhenUsed/>
    <w:rsid w:val="003C3894"/>
    <w:rPr>
      <w:b/>
      <w:bCs/>
    </w:rPr>
  </w:style>
  <w:style w:type="paragraph" w:styleId="Iskirtacitata">
    <w:name w:val="Intense Quote"/>
    <w:basedOn w:val="prastasis"/>
    <w:next w:val="prastasis"/>
    <w:link w:val="IskirtacitataDiagrama"/>
    <w:uiPriority w:val="30"/>
    <w:qFormat/>
    <w:rsid w:val="003C3894"/>
    <w:pPr>
      <w:pBdr>
        <w:top w:val="single" w:sz="4" w:space="10" w:color="5B9BD5" w:themeColor="accent1"/>
        <w:bottom w:val="single" w:sz="4" w:space="10" w:color="5B9BD5" w:themeColor="accent1"/>
      </w:pBdr>
      <w:suppressAutoHyphens w:val="0"/>
      <w:autoSpaceDN/>
      <w:spacing w:before="360" w:after="360" w:line="259" w:lineRule="auto"/>
      <w:ind w:left="864" w:right="864"/>
      <w:jc w:val="center"/>
      <w:textAlignment w:val="auto"/>
    </w:pPr>
    <w:rPr>
      <w:rFonts w:asciiTheme="minorHAnsi" w:eastAsiaTheme="minorHAnsi" w:hAnsiTheme="minorHAnsi" w:cstheme="minorBidi"/>
      <w:i/>
      <w:iCs/>
      <w:noProof/>
      <w:color w:val="5B9BD5" w:themeColor="accent1"/>
    </w:rPr>
  </w:style>
  <w:style w:type="character" w:customStyle="1" w:styleId="IskirtacitataDiagrama">
    <w:name w:val="Išskirta citata Diagrama"/>
    <w:basedOn w:val="Numatytasispastraiposriftas"/>
    <w:link w:val="Iskirtacitata"/>
    <w:uiPriority w:val="30"/>
    <w:rsid w:val="003C3894"/>
    <w:rPr>
      <w:rFonts w:asciiTheme="minorHAnsi" w:eastAsiaTheme="minorHAnsi" w:hAnsiTheme="minorHAnsi" w:cstheme="minorBidi"/>
      <w:i/>
      <w:iCs/>
      <w:noProof/>
      <w:color w:val="5B9BD5" w:themeColor="accent1"/>
    </w:rPr>
  </w:style>
  <w:style w:type="paragraph" w:customStyle="1" w:styleId="Tekstas">
    <w:name w:val="Tekstas"/>
    <w:basedOn w:val="prastasis"/>
    <w:link w:val="TekstasDiagrama"/>
    <w:rsid w:val="003C3894"/>
    <w:pPr>
      <w:suppressAutoHyphens w:val="0"/>
      <w:autoSpaceDN/>
      <w:spacing w:before="120" w:after="0" w:line="276" w:lineRule="auto"/>
      <w:jc w:val="both"/>
      <w:textAlignment w:val="auto"/>
    </w:pPr>
    <w:rPr>
      <w:rFonts w:ascii="Segoe UI" w:eastAsia="Times New Roman" w:hAnsi="Segoe UI" w:cs="Segoe UI"/>
      <w:noProof/>
      <w:color w:val="000000"/>
      <w:sz w:val="20"/>
      <w:szCs w:val="20"/>
      <w:lang w:eastAsia="lt-LT"/>
    </w:rPr>
  </w:style>
  <w:style w:type="character" w:customStyle="1" w:styleId="TekstasDiagrama">
    <w:name w:val="Tekstas Diagrama"/>
    <w:link w:val="Tekstas"/>
    <w:rsid w:val="003C3894"/>
    <w:rPr>
      <w:rFonts w:ascii="Segoe UI" w:eastAsia="Times New Roman" w:hAnsi="Segoe UI" w:cs="Segoe UI"/>
      <w:noProof/>
      <w:color w:val="000000"/>
      <w:sz w:val="20"/>
      <w:szCs w:val="20"/>
      <w:lang w:eastAsia="lt-LT"/>
    </w:rPr>
  </w:style>
  <w:style w:type="numbering" w:customStyle="1" w:styleId="Sraonra1">
    <w:name w:val="Sąrašo nėra1"/>
    <w:next w:val="Sraonra"/>
    <w:uiPriority w:val="99"/>
    <w:semiHidden/>
    <w:unhideWhenUsed/>
    <w:rsid w:val="00D65226"/>
  </w:style>
  <w:style w:type="table" w:customStyle="1" w:styleId="Lentelstinklelis2">
    <w:name w:val="Lentelės tinklelis2"/>
    <w:basedOn w:val="prastojilentel"/>
    <w:next w:val="Lentelstinklelis"/>
    <w:uiPriority w:val="59"/>
    <w:rsid w:val="00D65226"/>
    <w:pPr>
      <w:autoSpaceDN/>
      <w:spacing w:line="259" w:lineRule="auto"/>
      <w:textAlignment w:val="auto"/>
    </w:pPr>
    <w:rPr>
      <w:rFonts w:ascii="TimesLT" w:hAnsi="TimesLT" w:cs="TimesLT"/>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Dokumentoinaosnumeris">
    <w:name w:val="endnote reference"/>
    <w:basedOn w:val="Numatytasispastraiposriftas"/>
    <w:uiPriority w:val="99"/>
    <w:semiHidden/>
    <w:rsid w:val="00D65226"/>
    <w:rPr>
      <w:vertAlign w:val="superscript"/>
    </w:rPr>
  </w:style>
  <w:style w:type="table" w:customStyle="1" w:styleId="Lentelstinklelis11">
    <w:name w:val="Lentelės tinklelis11"/>
    <w:uiPriority w:val="99"/>
    <w:rsid w:val="00D65226"/>
    <w:pPr>
      <w:autoSpaceDN/>
      <w:spacing w:line="259" w:lineRule="auto"/>
      <w:textAlignment w:val="auto"/>
    </w:pPr>
    <w:rPr>
      <w:rFonts w:ascii="TimesLT" w:hAnsi="TimesLT" w:cs="TimesLT"/>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omentaronuoroda">
    <w:name w:val="annotation reference"/>
    <w:basedOn w:val="Numatytasispastraiposriftas"/>
    <w:uiPriority w:val="99"/>
    <w:semiHidden/>
    <w:unhideWhenUsed/>
    <w:rsid w:val="00D65226"/>
    <w:rPr>
      <w:sz w:val="16"/>
      <w:szCs w:val="16"/>
    </w:rPr>
  </w:style>
  <w:style w:type="character" w:customStyle="1" w:styleId="Neapdorotaspaminjimas1">
    <w:name w:val="Neapdorotas paminėjimas1"/>
    <w:basedOn w:val="Numatytasispastraiposriftas"/>
    <w:uiPriority w:val="99"/>
    <w:semiHidden/>
    <w:unhideWhenUsed/>
    <w:rsid w:val="00D65226"/>
    <w:rPr>
      <w:color w:val="605E5C"/>
      <w:shd w:val="clear" w:color="auto" w:fill="E1DFDD"/>
    </w:rPr>
  </w:style>
  <w:style w:type="paragraph" w:customStyle="1" w:styleId="m6132986214278985561msolistparagraph">
    <w:name w:val="m_6132986214278985561msolistparagraph"/>
    <w:basedOn w:val="prastasis1"/>
    <w:rsid w:val="00B841F1"/>
    <w:pPr>
      <w:suppressAutoHyphens/>
      <w:autoSpaceDE/>
      <w:adjustRightInd/>
      <w:spacing w:before="100" w:after="100" w:line="240" w:lineRule="auto"/>
      <w:textAlignment w:val="baseline"/>
    </w:pPr>
    <w:rPr>
      <w:rFonts w:ascii="Times New Roman" w:eastAsia="Times New Roman" w:hAnsi="Times New Roman" w:cs="Times New Roman"/>
      <w:noProof w:val="0"/>
      <w:lang w:val="en-GB" w:eastAsia="en-GB"/>
    </w:rPr>
  </w:style>
  <w:style w:type="character" w:styleId="Neapdorotaspaminjimas">
    <w:name w:val="Unresolved Mention"/>
    <w:basedOn w:val="Numatytasispastraiposriftas"/>
    <w:uiPriority w:val="99"/>
    <w:semiHidden/>
    <w:unhideWhenUsed/>
    <w:rsid w:val="006D2E00"/>
    <w:rPr>
      <w:color w:val="605E5C"/>
      <w:shd w:val="clear" w:color="auto" w:fill="E1DFDD"/>
    </w:rPr>
  </w:style>
  <w:style w:type="paragraph" w:customStyle="1" w:styleId="centrbold">
    <w:name w:val="centrbold"/>
    <w:basedOn w:val="prastasis"/>
    <w:rsid w:val="006636F4"/>
    <w:pPr>
      <w:suppressAutoHyphens w:val="0"/>
      <w:autoSpaceDN/>
      <w:spacing w:before="100" w:beforeAutospacing="1" w:after="100" w:afterAutospacing="1"/>
      <w:textAlignment w:val="auto"/>
    </w:pPr>
    <w:rPr>
      <w:rFonts w:ascii="Times New Roman" w:eastAsia="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780751">
      <w:bodyDiv w:val="1"/>
      <w:marLeft w:val="0"/>
      <w:marRight w:val="0"/>
      <w:marTop w:val="0"/>
      <w:marBottom w:val="0"/>
      <w:divBdr>
        <w:top w:val="none" w:sz="0" w:space="0" w:color="auto"/>
        <w:left w:val="none" w:sz="0" w:space="0" w:color="auto"/>
        <w:bottom w:val="none" w:sz="0" w:space="0" w:color="auto"/>
        <w:right w:val="none" w:sz="0" w:space="0" w:color="auto"/>
      </w:divBdr>
      <w:divsChild>
        <w:div w:id="119760693">
          <w:marLeft w:val="547"/>
          <w:marRight w:val="0"/>
          <w:marTop w:val="0"/>
          <w:marBottom w:val="0"/>
          <w:divBdr>
            <w:top w:val="none" w:sz="0" w:space="0" w:color="auto"/>
            <w:left w:val="none" w:sz="0" w:space="0" w:color="auto"/>
            <w:bottom w:val="none" w:sz="0" w:space="0" w:color="auto"/>
            <w:right w:val="none" w:sz="0" w:space="0" w:color="auto"/>
          </w:divBdr>
        </w:div>
      </w:divsChild>
    </w:div>
    <w:div w:id="499471830">
      <w:bodyDiv w:val="1"/>
      <w:marLeft w:val="0"/>
      <w:marRight w:val="0"/>
      <w:marTop w:val="0"/>
      <w:marBottom w:val="0"/>
      <w:divBdr>
        <w:top w:val="none" w:sz="0" w:space="0" w:color="auto"/>
        <w:left w:val="none" w:sz="0" w:space="0" w:color="auto"/>
        <w:bottom w:val="none" w:sz="0" w:space="0" w:color="auto"/>
        <w:right w:val="none" w:sz="0" w:space="0" w:color="auto"/>
      </w:divBdr>
      <w:divsChild>
        <w:div w:id="560139399">
          <w:marLeft w:val="547"/>
          <w:marRight w:val="0"/>
          <w:marTop w:val="0"/>
          <w:marBottom w:val="0"/>
          <w:divBdr>
            <w:top w:val="none" w:sz="0" w:space="0" w:color="auto"/>
            <w:left w:val="none" w:sz="0" w:space="0" w:color="auto"/>
            <w:bottom w:val="none" w:sz="0" w:space="0" w:color="auto"/>
            <w:right w:val="none" w:sz="0" w:space="0" w:color="auto"/>
          </w:divBdr>
        </w:div>
      </w:divsChild>
    </w:div>
    <w:div w:id="557208989">
      <w:bodyDiv w:val="1"/>
      <w:marLeft w:val="0"/>
      <w:marRight w:val="0"/>
      <w:marTop w:val="0"/>
      <w:marBottom w:val="0"/>
      <w:divBdr>
        <w:top w:val="none" w:sz="0" w:space="0" w:color="auto"/>
        <w:left w:val="none" w:sz="0" w:space="0" w:color="auto"/>
        <w:bottom w:val="none" w:sz="0" w:space="0" w:color="auto"/>
        <w:right w:val="none" w:sz="0" w:space="0" w:color="auto"/>
      </w:divBdr>
    </w:div>
    <w:div w:id="848984829">
      <w:bodyDiv w:val="1"/>
      <w:marLeft w:val="0"/>
      <w:marRight w:val="0"/>
      <w:marTop w:val="0"/>
      <w:marBottom w:val="0"/>
      <w:divBdr>
        <w:top w:val="none" w:sz="0" w:space="0" w:color="auto"/>
        <w:left w:val="none" w:sz="0" w:space="0" w:color="auto"/>
        <w:bottom w:val="none" w:sz="0" w:space="0" w:color="auto"/>
        <w:right w:val="none" w:sz="0" w:space="0" w:color="auto"/>
      </w:divBdr>
    </w:div>
    <w:div w:id="1567109909">
      <w:bodyDiv w:val="1"/>
      <w:marLeft w:val="0"/>
      <w:marRight w:val="0"/>
      <w:marTop w:val="0"/>
      <w:marBottom w:val="0"/>
      <w:divBdr>
        <w:top w:val="none" w:sz="0" w:space="0" w:color="auto"/>
        <w:left w:val="none" w:sz="0" w:space="0" w:color="auto"/>
        <w:bottom w:val="none" w:sz="0" w:space="0" w:color="auto"/>
        <w:right w:val="none" w:sz="0" w:space="0" w:color="auto"/>
      </w:divBdr>
      <w:divsChild>
        <w:div w:id="1642812131">
          <w:marLeft w:val="547"/>
          <w:marRight w:val="0"/>
          <w:marTop w:val="0"/>
          <w:marBottom w:val="0"/>
          <w:divBdr>
            <w:top w:val="none" w:sz="0" w:space="0" w:color="auto"/>
            <w:left w:val="none" w:sz="0" w:space="0" w:color="auto"/>
            <w:bottom w:val="none" w:sz="0" w:space="0" w:color="auto"/>
            <w:right w:val="none" w:sz="0" w:space="0" w:color="auto"/>
          </w:divBdr>
        </w:div>
      </w:divsChild>
    </w:div>
    <w:div w:id="1641376845">
      <w:bodyDiv w:val="1"/>
      <w:marLeft w:val="0"/>
      <w:marRight w:val="0"/>
      <w:marTop w:val="0"/>
      <w:marBottom w:val="0"/>
      <w:divBdr>
        <w:top w:val="none" w:sz="0" w:space="0" w:color="auto"/>
        <w:left w:val="none" w:sz="0" w:space="0" w:color="auto"/>
        <w:bottom w:val="none" w:sz="0" w:space="0" w:color="auto"/>
        <w:right w:val="none" w:sz="0" w:space="0" w:color="auto"/>
      </w:divBdr>
      <w:divsChild>
        <w:div w:id="741368187">
          <w:marLeft w:val="0"/>
          <w:marRight w:val="0"/>
          <w:marTop w:val="0"/>
          <w:marBottom w:val="0"/>
          <w:divBdr>
            <w:top w:val="none" w:sz="0" w:space="0" w:color="auto"/>
            <w:left w:val="none" w:sz="0" w:space="0" w:color="auto"/>
            <w:bottom w:val="none" w:sz="0" w:space="0" w:color="auto"/>
            <w:right w:val="none" w:sz="0" w:space="0" w:color="auto"/>
          </w:divBdr>
          <w:divsChild>
            <w:div w:id="423232320">
              <w:marLeft w:val="0"/>
              <w:marRight w:val="0"/>
              <w:marTop w:val="0"/>
              <w:marBottom w:val="0"/>
              <w:divBdr>
                <w:top w:val="none" w:sz="0" w:space="0" w:color="auto"/>
                <w:left w:val="none" w:sz="0" w:space="0" w:color="auto"/>
                <w:bottom w:val="none" w:sz="0" w:space="0" w:color="auto"/>
                <w:right w:val="none" w:sz="0" w:space="0" w:color="auto"/>
              </w:divBdr>
              <w:divsChild>
                <w:div w:id="890385953">
                  <w:marLeft w:val="0"/>
                  <w:marRight w:val="0"/>
                  <w:marTop w:val="0"/>
                  <w:marBottom w:val="0"/>
                  <w:divBdr>
                    <w:top w:val="none" w:sz="0" w:space="0" w:color="auto"/>
                    <w:left w:val="none" w:sz="0" w:space="0" w:color="auto"/>
                    <w:bottom w:val="none" w:sz="0" w:space="0" w:color="auto"/>
                    <w:right w:val="none" w:sz="0" w:space="0" w:color="auto"/>
                  </w:divBdr>
                  <w:divsChild>
                    <w:div w:id="966156603">
                      <w:marLeft w:val="0"/>
                      <w:marRight w:val="0"/>
                      <w:marTop w:val="0"/>
                      <w:marBottom w:val="0"/>
                      <w:divBdr>
                        <w:top w:val="none" w:sz="0" w:space="0" w:color="auto"/>
                        <w:left w:val="none" w:sz="0" w:space="0" w:color="auto"/>
                        <w:bottom w:val="none" w:sz="0" w:space="0" w:color="auto"/>
                        <w:right w:val="none" w:sz="0" w:space="0" w:color="auto"/>
                      </w:divBdr>
                      <w:divsChild>
                        <w:div w:id="61822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zaras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4C777-0C02-4F39-8D8C-477D84DE5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18</Pages>
  <Words>22526</Words>
  <Characters>12841</Characters>
  <Application>Microsoft Office Word</Application>
  <DocSecurity>0</DocSecurity>
  <Lines>107</Lines>
  <Paragraphs>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DoD</Company>
  <LinksUpToDate>false</LinksUpToDate>
  <CharactersWithSpaces>35297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sc</cp:lastModifiedBy>
  <cp:revision>275</cp:revision>
  <cp:lastPrinted>2024-12-16T08:36:00Z</cp:lastPrinted>
  <dcterms:created xsi:type="dcterms:W3CDTF">2021-03-24T08:47:00Z</dcterms:created>
  <dcterms:modified xsi:type="dcterms:W3CDTF">2024-12-16T08:41:00Z</dcterms:modified>
</cp:coreProperties>
</file>